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C5" w:rsidRPr="00B702B5" w:rsidRDefault="00E769C5" w:rsidP="00E769C5">
      <w:pPr>
        <w:pStyle w:val="Heading3"/>
        <w:rPr>
          <w:rFonts w:eastAsia="Times New Roman"/>
          <w:color w:val="000000"/>
        </w:rPr>
      </w:pPr>
      <w:r w:rsidRPr="00B702B5">
        <w:rPr>
          <w:rFonts w:eastAsia="Times New Roman"/>
          <w:color w:val="000000"/>
        </w:rPr>
        <w:t>CHAIRMAN PHIL MENDELSON</w:t>
      </w:r>
    </w:p>
    <w:p w:rsidR="00E769C5" w:rsidRPr="00B702B5" w:rsidRDefault="00E769C5" w:rsidP="00E769C5">
      <w:pPr>
        <w:pStyle w:val="Heading3"/>
        <w:rPr>
          <w:rFonts w:eastAsia="Times New Roman"/>
          <w:color w:val="000000"/>
        </w:rPr>
      </w:pPr>
      <w:r w:rsidRPr="00B702B5">
        <w:rPr>
          <w:rFonts w:eastAsia="Times New Roman"/>
          <w:color w:val="000000"/>
        </w:rPr>
        <w:t>COMMITTEE OF THE WHOLE</w:t>
      </w:r>
    </w:p>
    <w:p w:rsidR="00E769C5" w:rsidRPr="00B702B5" w:rsidRDefault="00E769C5" w:rsidP="00E769C5">
      <w:pPr>
        <w:pStyle w:val="Heading3"/>
        <w:rPr>
          <w:rFonts w:eastAsia="Times New Roman"/>
          <w:color w:val="000000"/>
        </w:rPr>
      </w:pPr>
      <w:r w:rsidRPr="00B702B5">
        <w:rPr>
          <w:rFonts w:eastAsia="Times New Roman"/>
          <w:color w:val="000000"/>
        </w:rPr>
        <w:t xml:space="preserve">ANNOUNCES A PUBLIC </w:t>
      </w:r>
      <w:r w:rsidR="0062289D">
        <w:rPr>
          <w:rFonts w:eastAsia="Times New Roman"/>
          <w:color w:val="000000"/>
        </w:rPr>
        <w:t>ROUNDTABLE</w:t>
      </w:r>
    </w:p>
    <w:p w:rsidR="00E769C5" w:rsidRPr="00B702B5" w:rsidRDefault="00E769C5" w:rsidP="00F54A39">
      <w:pPr>
        <w:spacing w:before="120" w:after="120"/>
        <w:jc w:val="center"/>
        <w:rPr>
          <w:bCs/>
          <w:color w:val="000000"/>
        </w:rPr>
      </w:pPr>
      <w:r w:rsidRPr="00B702B5">
        <w:rPr>
          <w:bCs/>
          <w:color w:val="000000"/>
        </w:rPr>
        <w:t>on</w:t>
      </w:r>
    </w:p>
    <w:p w:rsidR="00B702B5" w:rsidRDefault="00B702B5" w:rsidP="00F54A39">
      <w:pPr>
        <w:spacing w:before="120" w:after="120"/>
        <w:ind w:right="-90"/>
        <w:jc w:val="center"/>
        <w:rPr>
          <w:b/>
        </w:rPr>
      </w:pPr>
      <w:r w:rsidRPr="00B702B5">
        <w:rPr>
          <w:b/>
          <w:bCs/>
          <w:color w:val="000000"/>
        </w:rPr>
        <w:t>PR</w:t>
      </w:r>
      <w:r>
        <w:rPr>
          <w:b/>
          <w:bCs/>
          <w:color w:val="000000"/>
        </w:rPr>
        <w:t xml:space="preserve"> </w:t>
      </w:r>
      <w:r w:rsidR="00E92B6F">
        <w:rPr>
          <w:b/>
          <w:bCs/>
          <w:color w:val="000000"/>
        </w:rPr>
        <w:t>22</w:t>
      </w:r>
      <w:r w:rsidR="00B3757C">
        <w:rPr>
          <w:b/>
          <w:bCs/>
          <w:color w:val="000000"/>
        </w:rPr>
        <w:t>-</w:t>
      </w:r>
      <w:r w:rsidR="00B210D6">
        <w:rPr>
          <w:b/>
          <w:bCs/>
          <w:color w:val="000000"/>
        </w:rPr>
        <w:t>563</w:t>
      </w:r>
      <w:r w:rsidRPr="00B702B5">
        <w:rPr>
          <w:b/>
          <w:bCs/>
          <w:color w:val="000000"/>
        </w:rPr>
        <w:t xml:space="preserve">, </w:t>
      </w:r>
      <w:r w:rsidR="00B210D6">
        <w:rPr>
          <w:b/>
        </w:rPr>
        <w:t xml:space="preserve">District of Columbia </w:t>
      </w:r>
      <w:r w:rsidR="00DE3CAD">
        <w:rPr>
          <w:b/>
        </w:rPr>
        <w:t xml:space="preserve">Corrections Information Council Governing Board </w:t>
      </w:r>
      <w:r w:rsidR="00B210D6">
        <w:rPr>
          <w:b/>
        </w:rPr>
        <w:t>Katharine Aiken Huffman Reappointment Resolution of 2017</w:t>
      </w:r>
    </w:p>
    <w:p w:rsidR="00E769C5" w:rsidRPr="00B702B5" w:rsidRDefault="00E769C5" w:rsidP="00F54A39">
      <w:pPr>
        <w:spacing w:before="120" w:after="120"/>
        <w:ind w:right="-90"/>
        <w:jc w:val="center"/>
        <w:rPr>
          <w:bCs/>
          <w:color w:val="000000"/>
        </w:rPr>
      </w:pPr>
      <w:r w:rsidRPr="00B702B5">
        <w:rPr>
          <w:bCs/>
          <w:color w:val="000000"/>
        </w:rPr>
        <w:t>on</w:t>
      </w:r>
    </w:p>
    <w:p w:rsidR="00E769C5" w:rsidRPr="00BB17E5" w:rsidRDefault="002850F6" w:rsidP="00E769C5">
      <w:pPr>
        <w:jc w:val="center"/>
        <w:rPr>
          <w:b/>
          <w:bCs/>
          <w:color w:val="000000"/>
        </w:rPr>
      </w:pPr>
      <w:r>
        <w:rPr>
          <w:b/>
          <w:bCs/>
          <w:color w:val="000000"/>
        </w:rPr>
        <w:t>Monday</w:t>
      </w:r>
      <w:r w:rsidR="00E769C5" w:rsidRPr="00BB17E5">
        <w:rPr>
          <w:b/>
          <w:bCs/>
          <w:color w:val="000000"/>
        </w:rPr>
        <w:t xml:space="preserve">, </w:t>
      </w:r>
      <w:r>
        <w:rPr>
          <w:b/>
          <w:bCs/>
          <w:color w:val="000000"/>
        </w:rPr>
        <w:t>November 20</w:t>
      </w:r>
      <w:r w:rsidR="00E769C5" w:rsidRPr="00BB17E5">
        <w:rPr>
          <w:b/>
          <w:bCs/>
          <w:color w:val="000000"/>
        </w:rPr>
        <w:t>, 201</w:t>
      </w:r>
      <w:r w:rsidR="00E92B6F" w:rsidRPr="00BB17E5">
        <w:rPr>
          <w:b/>
          <w:bCs/>
          <w:color w:val="000000"/>
        </w:rPr>
        <w:t>7</w:t>
      </w:r>
    </w:p>
    <w:p w:rsidR="00E769C5" w:rsidRPr="00BB17E5" w:rsidRDefault="002850F6" w:rsidP="00E769C5">
      <w:pPr>
        <w:jc w:val="center"/>
        <w:rPr>
          <w:b/>
          <w:bCs/>
          <w:color w:val="000000"/>
        </w:rPr>
      </w:pPr>
      <w:r>
        <w:rPr>
          <w:b/>
          <w:bCs/>
          <w:color w:val="000000"/>
        </w:rPr>
        <w:t>11</w:t>
      </w:r>
      <w:r w:rsidR="00467E45" w:rsidRPr="00BB17E5">
        <w:rPr>
          <w:b/>
          <w:bCs/>
          <w:color w:val="000000"/>
        </w:rPr>
        <w:t>:</w:t>
      </w:r>
      <w:r w:rsidR="00B210D6">
        <w:rPr>
          <w:b/>
          <w:bCs/>
          <w:color w:val="000000"/>
        </w:rPr>
        <w:t>3</w:t>
      </w:r>
      <w:r w:rsidR="003A1AB9" w:rsidRPr="00BB17E5">
        <w:rPr>
          <w:b/>
          <w:bCs/>
          <w:color w:val="000000"/>
        </w:rPr>
        <w:t>0</w:t>
      </w:r>
      <w:r w:rsidR="00467E45" w:rsidRPr="00BB17E5">
        <w:rPr>
          <w:b/>
          <w:bCs/>
          <w:color w:val="000000"/>
        </w:rPr>
        <w:t xml:space="preserve"> </w:t>
      </w:r>
      <w:r w:rsidR="007E083C" w:rsidRPr="00BB17E5">
        <w:rPr>
          <w:b/>
          <w:bCs/>
          <w:color w:val="000000"/>
        </w:rPr>
        <w:t>a</w:t>
      </w:r>
      <w:r w:rsidR="00E769C5" w:rsidRPr="00BB17E5">
        <w:rPr>
          <w:b/>
          <w:bCs/>
          <w:color w:val="000000"/>
        </w:rPr>
        <w:t xml:space="preserve">.m., Hearing </w:t>
      </w:r>
      <w:r w:rsidR="009E5BEE" w:rsidRPr="00BB17E5">
        <w:rPr>
          <w:b/>
          <w:bCs/>
          <w:color w:val="000000"/>
        </w:rPr>
        <w:t>Room 123</w:t>
      </w:r>
      <w:r w:rsidR="00E769C5" w:rsidRPr="00BB17E5">
        <w:rPr>
          <w:b/>
          <w:bCs/>
          <w:color w:val="000000"/>
        </w:rPr>
        <w:t>, John A. Wilson Building</w:t>
      </w:r>
    </w:p>
    <w:p w:rsidR="00E769C5" w:rsidRPr="00BB17E5" w:rsidRDefault="00E769C5" w:rsidP="00E769C5">
      <w:pPr>
        <w:jc w:val="center"/>
        <w:rPr>
          <w:b/>
          <w:bCs/>
          <w:color w:val="000000"/>
        </w:rPr>
      </w:pPr>
      <w:r w:rsidRPr="00BB17E5">
        <w:rPr>
          <w:b/>
          <w:bCs/>
          <w:color w:val="000000"/>
        </w:rPr>
        <w:t>1350 Pennsylvania Avenue, NW</w:t>
      </w:r>
    </w:p>
    <w:p w:rsidR="00E769C5" w:rsidRPr="00BB17E5" w:rsidRDefault="00E769C5" w:rsidP="00E769C5">
      <w:pPr>
        <w:jc w:val="center"/>
        <w:rPr>
          <w:b/>
          <w:bCs/>
          <w:color w:val="000000"/>
        </w:rPr>
      </w:pPr>
      <w:r w:rsidRPr="00BB17E5">
        <w:rPr>
          <w:b/>
          <w:bCs/>
          <w:color w:val="000000"/>
        </w:rPr>
        <w:t>Washington, DC 20004</w:t>
      </w:r>
    </w:p>
    <w:p w:rsidR="00E769C5" w:rsidRPr="00BB17E5" w:rsidRDefault="00E769C5" w:rsidP="00E769C5">
      <w:pPr>
        <w:jc w:val="both"/>
        <w:rPr>
          <w:b/>
          <w:bCs/>
          <w:color w:val="000000"/>
        </w:rPr>
      </w:pPr>
    </w:p>
    <w:p w:rsidR="00B702B5" w:rsidRPr="0079120E" w:rsidRDefault="00B702B5" w:rsidP="00B702B5">
      <w:pPr>
        <w:ind w:firstLine="720"/>
        <w:jc w:val="both"/>
        <w:rPr>
          <w:b/>
          <w:color w:val="000000"/>
          <w:sz w:val="23"/>
          <w:szCs w:val="23"/>
        </w:rPr>
      </w:pPr>
      <w:r w:rsidRPr="00BB17E5">
        <w:rPr>
          <w:color w:val="000000"/>
          <w:sz w:val="23"/>
          <w:szCs w:val="23"/>
        </w:rPr>
        <w:t xml:space="preserve">Council Chairman Phil Mendelson announces the scheduling of a public </w:t>
      </w:r>
      <w:r w:rsidR="000B019D">
        <w:rPr>
          <w:color w:val="000000"/>
          <w:sz w:val="23"/>
          <w:szCs w:val="23"/>
        </w:rPr>
        <w:t>roundtable</w:t>
      </w:r>
      <w:r w:rsidRPr="00BB17E5">
        <w:rPr>
          <w:color w:val="000000"/>
          <w:sz w:val="23"/>
          <w:szCs w:val="23"/>
        </w:rPr>
        <w:t xml:space="preserve"> of the Committee of Whole on </w:t>
      </w:r>
      <w:r w:rsidR="00E92B6F" w:rsidRPr="00BB17E5">
        <w:rPr>
          <w:bCs/>
          <w:color w:val="000000"/>
          <w:sz w:val="23"/>
          <w:szCs w:val="23"/>
        </w:rPr>
        <w:t>PR 22</w:t>
      </w:r>
      <w:r w:rsidRPr="00BB17E5">
        <w:rPr>
          <w:bCs/>
          <w:color w:val="000000"/>
          <w:sz w:val="23"/>
          <w:szCs w:val="23"/>
        </w:rPr>
        <w:t>-</w:t>
      </w:r>
      <w:r w:rsidR="00DE3CAD">
        <w:rPr>
          <w:bCs/>
          <w:color w:val="000000"/>
          <w:sz w:val="23"/>
          <w:szCs w:val="23"/>
        </w:rPr>
        <w:t>563, the “</w:t>
      </w:r>
      <w:r w:rsidR="00D97357">
        <w:rPr>
          <w:bCs/>
          <w:color w:val="000000"/>
          <w:sz w:val="23"/>
          <w:szCs w:val="23"/>
        </w:rPr>
        <w:t>District of Columbia Corrections Information Council Governing Board Katharine Aiken Huffman Reappointment Resolution of 2017.”</w:t>
      </w:r>
      <w:r w:rsidR="00AD11CD">
        <w:rPr>
          <w:bCs/>
          <w:color w:val="000000"/>
          <w:sz w:val="23"/>
          <w:szCs w:val="23"/>
        </w:rPr>
        <w:t xml:space="preserve">  </w:t>
      </w:r>
      <w:r w:rsidRPr="00BB17E5">
        <w:rPr>
          <w:color w:val="000000"/>
          <w:sz w:val="23"/>
          <w:szCs w:val="23"/>
        </w:rPr>
        <w:t xml:space="preserve">The </w:t>
      </w:r>
      <w:r w:rsidR="00AD11CD">
        <w:rPr>
          <w:color w:val="000000"/>
          <w:sz w:val="23"/>
          <w:szCs w:val="23"/>
        </w:rPr>
        <w:t>roundtable</w:t>
      </w:r>
      <w:r w:rsidR="00D6661E" w:rsidRPr="00BB17E5">
        <w:rPr>
          <w:color w:val="000000"/>
          <w:sz w:val="23"/>
          <w:szCs w:val="23"/>
        </w:rPr>
        <w:t xml:space="preserve"> </w:t>
      </w:r>
      <w:r w:rsidRPr="00BB17E5">
        <w:rPr>
          <w:color w:val="000000"/>
          <w:sz w:val="23"/>
          <w:szCs w:val="23"/>
        </w:rPr>
        <w:t xml:space="preserve">will be held </w:t>
      </w:r>
      <w:r w:rsidR="00D128EC" w:rsidRPr="00BB17E5">
        <w:rPr>
          <w:color w:val="000000"/>
          <w:sz w:val="23"/>
          <w:szCs w:val="23"/>
        </w:rPr>
        <w:t xml:space="preserve">on </w:t>
      </w:r>
      <w:r w:rsidR="002850F6">
        <w:rPr>
          <w:color w:val="000000"/>
          <w:sz w:val="23"/>
          <w:szCs w:val="23"/>
        </w:rPr>
        <w:t>Monday, November 20, 2017 at 11</w:t>
      </w:r>
      <w:r w:rsidRPr="00BB17E5">
        <w:rPr>
          <w:color w:val="000000"/>
          <w:sz w:val="23"/>
          <w:szCs w:val="23"/>
        </w:rPr>
        <w:t>:</w:t>
      </w:r>
      <w:r w:rsidR="000B019D">
        <w:rPr>
          <w:color w:val="000000"/>
          <w:sz w:val="23"/>
          <w:szCs w:val="23"/>
        </w:rPr>
        <w:t>3</w:t>
      </w:r>
      <w:r w:rsidR="00C34EE4" w:rsidRPr="00BB17E5">
        <w:rPr>
          <w:color w:val="000000"/>
          <w:sz w:val="23"/>
          <w:szCs w:val="23"/>
        </w:rPr>
        <w:t>0 a</w:t>
      </w:r>
      <w:r w:rsidRPr="00BB17E5">
        <w:rPr>
          <w:color w:val="000000"/>
          <w:sz w:val="23"/>
          <w:szCs w:val="23"/>
        </w:rPr>
        <w:t xml:space="preserve">.m. in </w:t>
      </w:r>
      <w:r w:rsidR="009E5BEE" w:rsidRPr="00BB17E5">
        <w:rPr>
          <w:color w:val="000000"/>
          <w:sz w:val="23"/>
          <w:szCs w:val="23"/>
        </w:rPr>
        <w:t>Hearing Room 123</w:t>
      </w:r>
      <w:r w:rsidRPr="00BB17E5">
        <w:rPr>
          <w:color w:val="000000"/>
          <w:sz w:val="23"/>
          <w:szCs w:val="23"/>
        </w:rPr>
        <w:t xml:space="preserve"> of the John A. Wilson Building, 1350 Pennsylvania Avenue, NW.</w:t>
      </w:r>
      <w:r w:rsidRPr="0079120E">
        <w:rPr>
          <w:b/>
          <w:color w:val="000000"/>
          <w:sz w:val="23"/>
          <w:szCs w:val="23"/>
        </w:rPr>
        <w:t xml:space="preserve"> </w:t>
      </w:r>
    </w:p>
    <w:p w:rsidR="00B702B5" w:rsidRPr="0079120E" w:rsidRDefault="00B702B5" w:rsidP="00B702B5">
      <w:pPr>
        <w:ind w:firstLine="720"/>
        <w:jc w:val="both"/>
        <w:rPr>
          <w:color w:val="000000"/>
          <w:sz w:val="23"/>
          <w:szCs w:val="23"/>
        </w:rPr>
      </w:pPr>
    </w:p>
    <w:p w:rsidR="00B702B5" w:rsidRPr="0079120E" w:rsidRDefault="00E92B6F" w:rsidP="00B702B5">
      <w:pPr>
        <w:ind w:firstLine="720"/>
        <w:jc w:val="both"/>
        <w:rPr>
          <w:color w:val="000000"/>
          <w:sz w:val="23"/>
          <w:szCs w:val="23"/>
        </w:rPr>
      </w:pPr>
      <w:r w:rsidRPr="00930D67">
        <w:rPr>
          <w:color w:val="000000"/>
          <w:sz w:val="23"/>
          <w:szCs w:val="23"/>
        </w:rPr>
        <w:t>The stated purpose of PR 22</w:t>
      </w:r>
      <w:r w:rsidR="00B702B5" w:rsidRPr="00930D67">
        <w:rPr>
          <w:color w:val="000000"/>
          <w:sz w:val="23"/>
          <w:szCs w:val="23"/>
        </w:rPr>
        <w:t>-</w:t>
      </w:r>
      <w:r w:rsidR="00AD11CD" w:rsidRPr="00930D67">
        <w:rPr>
          <w:color w:val="000000"/>
          <w:sz w:val="23"/>
          <w:szCs w:val="23"/>
        </w:rPr>
        <w:t>563</w:t>
      </w:r>
      <w:r w:rsidR="00B702B5" w:rsidRPr="00930D67">
        <w:rPr>
          <w:color w:val="000000"/>
          <w:sz w:val="23"/>
          <w:szCs w:val="23"/>
        </w:rPr>
        <w:t xml:space="preserve"> is</w:t>
      </w:r>
      <w:r w:rsidR="00F92BE3" w:rsidRPr="00930D67">
        <w:rPr>
          <w:color w:val="000000"/>
          <w:sz w:val="23"/>
          <w:szCs w:val="23"/>
        </w:rPr>
        <w:t xml:space="preserve"> to </w:t>
      </w:r>
      <w:r w:rsidR="00AD11CD" w:rsidRPr="00930D67">
        <w:rPr>
          <w:color w:val="000000"/>
          <w:sz w:val="23"/>
          <w:szCs w:val="23"/>
        </w:rPr>
        <w:t>reappoint Ms. Huffman to the District of Columbia</w:t>
      </w:r>
      <w:r w:rsidR="00405197" w:rsidRPr="00930D67">
        <w:rPr>
          <w:color w:val="000000"/>
          <w:sz w:val="23"/>
          <w:szCs w:val="23"/>
        </w:rPr>
        <w:t xml:space="preserve"> </w:t>
      </w:r>
      <w:r w:rsidR="00AD11CD" w:rsidRPr="00930D67">
        <w:rPr>
          <w:color w:val="000000"/>
          <w:sz w:val="23"/>
          <w:szCs w:val="23"/>
        </w:rPr>
        <w:t>Corrections Information Council</w:t>
      </w:r>
      <w:r w:rsidR="00280149">
        <w:rPr>
          <w:color w:val="000000"/>
          <w:sz w:val="23"/>
          <w:szCs w:val="23"/>
        </w:rPr>
        <w:t xml:space="preserve"> Governing Board (“Board”) to complete a</w:t>
      </w:r>
      <w:r w:rsidR="00AD11CD" w:rsidRPr="00930D67">
        <w:rPr>
          <w:color w:val="000000"/>
          <w:sz w:val="23"/>
          <w:szCs w:val="23"/>
        </w:rPr>
        <w:t xml:space="preserve"> 2</w:t>
      </w:r>
      <w:r w:rsidR="00F92BE3" w:rsidRPr="00930D67">
        <w:rPr>
          <w:color w:val="000000"/>
          <w:sz w:val="23"/>
          <w:szCs w:val="23"/>
        </w:rPr>
        <w:t>-year term</w:t>
      </w:r>
      <w:r w:rsidR="00AD11CD" w:rsidRPr="00930D67">
        <w:rPr>
          <w:color w:val="000000"/>
          <w:sz w:val="23"/>
          <w:szCs w:val="23"/>
        </w:rPr>
        <w:t xml:space="preserve"> to end on May 4, 2018</w:t>
      </w:r>
      <w:r w:rsidR="00533FC3" w:rsidRPr="00930D67">
        <w:rPr>
          <w:bCs/>
          <w:color w:val="000000"/>
          <w:sz w:val="23"/>
          <w:szCs w:val="23"/>
        </w:rPr>
        <w:t>.</w:t>
      </w:r>
      <w:r w:rsidR="00F039FE" w:rsidRPr="00930D67">
        <w:rPr>
          <w:bCs/>
          <w:color w:val="000000"/>
          <w:sz w:val="23"/>
          <w:szCs w:val="23"/>
        </w:rPr>
        <w:t xml:space="preserve">  </w:t>
      </w:r>
      <w:r w:rsidR="0079120E" w:rsidRPr="00930D67">
        <w:rPr>
          <w:sz w:val="23"/>
          <w:szCs w:val="23"/>
        </w:rPr>
        <w:t xml:space="preserve">The mission of the </w:t>
      </w:r>
      <w:r w:rsidR="00AD11CD" w:rsidRPr="00930D67">
        <w:rPr>
          <w:sz w:val="23"/>
          <w:szCs w:val="23"/>
        </w:rPr>
        <w:t>Board is to</w:t>
      </w:r>
      <w:r w:rsidR="00930D67" w:rsidRPr="00930D67">
        <w:rPr>
          <w:sz w:val="23"/>
          <w:szCs w:val="23"/>
        </w:rPr>
        <w:t xml:space="preserve"> provide advice and information to the Director of the Bureau of Prisons and the Director of the Department of Corrections regarding matters affecting District of Columbia inmates</w:t>
      </w:r>
      <w:r w:rsidR="00807742" w:rsidRPr="00930D67">
        <w:rPr>
          <w:sz w:val="23"/>
          <w:szCs w:val="23"/>
        </w:rPr>
        <w:t>.</w:t>
      </w:r>
      <w:r w:rsidR="00A565EC">
        <w:rPr>
          <w:sz w:val="23"/>
          <w:szCs w:val="23"/>
        </w:rPr>
        <w:t xml:space="preserve">  </w:t>
      </w:r>
      <w:r w:rsidR="00930D67" w:rsidRPr="00930D67">
        <w:rPr>
          <w:sz w:val="23"/>
          <w:szCs w:val="23"/>
        </w:rPr>
        <w:t xml:space="preserve">In addition, the Board is tasked with reviewing and making recommendations regarding the conditions of confinement of District of Columbia inmates in both the Bureau of Prisons and the Department of Corrections custody.  </w:t>
      </w:r>
      <w:r w:rsidR="0024139E" w:rsidRPr="00930D67">
        <w:rPr>
          <w:color w:val="000000"/>
          <w:sz w:val="23"/>
          <w:szCs w:val="23"/>
        </w:rPr>
        <w:t>The purpose</w:t>
      </w:r>
      <w:r w:rsidR="0024139E">
        <w:rPr>
          <w:color w:val="000000"/>
          <w:sz w:val="23"/>
          <w:szCs w:val="23"/>
        </w:rPr>
        <w:t xml:space="preserve"> of this roundtable</w:t>
      </w:r>
      <w:r w:rsidR="00644B1D" w:rsidRPr="0079120E">
        <w:rPr>
          <w:color w:val="000000"/>
          <w:sz w:val="23"/>
          <w:szCs w:val="23"/>
        </w:rPr>
        <w:t xml:space="preserve"> is to receive testimony from public witnesses as to the fitness of</w:t>
      </w:r>
      <w:r w:rsidR="00280149">
        <w:rPr>
          <w:color w:val="000000"/>
          <w:sz w:val="23"/>
          <w:szCs w:val="23"/>
        </w:rPr>
        <w:t xml:space="preserve"> this</w:t>
      </w:r>
      <w:r w:rsidR="00F039FE">
        <w:rPr>
          <w:color w:val="000000"/>
          <w:sz w:val="23"/>
          <w:szCs w:val="23"/>
        </w:rPr>
        <w:t xml:space="preserve"> </w:t>
      </w:r>
      <w:r w:rsidR="00644B1D" w:rsidRPr="0079120E">
        <w:rPr>
          <w:color w:val="000000"/>
          <w:sz w:val="23"/>
          <w:szCs w:val="23"/>
        </w:rPr>
        <w:t>nominee</w:t>
      </w:r>
      <w:r w:rsidR="005933E7">
        <w:rPr>
          <w:color w:val="000000"/>
          <w:sz w:val="23"/>
          <w:szCs w:val="23"/>
        </w:rPr>
        <w:t xml:space="preserve"> for</w:t>
      </w:r>
      <w:bookmarkStart w:id="0" w:name="_GoBack"/>
      <w:bookmarkEnd w:id="0"/>
      <w:r w:rsidR="00280149">
        <w:rPr>
          <w:color w:val="000000"/>
          <w:sz w:val="23"/>
          <w:szCs w:val="23"/>
        </w:rPr>
        <w:t xml:space="preserve"> the Board</w:t>
      </w:r>
      <w:r w:rsidR="00644B1D" w:rsidRPr="0079120E">
        <w:rPr>
          <w:color w:val="000000"/>
          <w:sz w:val="23"/>
          <w:szCs w:val="23"/>
        </w:rPr>
        <w:t xml:space="preserve">.  </w:t>
      </w:r>
    </w:p>
    <w:p w:rsidR="00E769C5" w:rsidRPr="0079120E" w:rsidRDefault="00E769C5" w:rsidP="00E769C5">
      <w:pPr>
        <w:ind w:firstLine="720"/>
        <w:jc w:val="both"/>
        <w:rPr>
          <w:color w:val="000000"/>
          <w:sz w:val="23"/>
          <w:szCs w:val="23"/>
        </w:rPr>
      </w:pPr>
    </w:p>
    <w:p w:rsidR="00F54A39" w:rsidRPr="0079120E" w:rsidRDefault="00F54A39" w:rsidP="00F54A39">
      <w:pPr>
        <w:ind w:firstLine="720"/>
        <w:jc w:val="both"/>
        <w:rPr>
          <w:sz w:val="23"/>
          <w:szCs w:val="23"/>
        </w:rPr>
      </w:pPr>
      <w:r w:rsidRPr="0079120E">
        <w:rPr>
          <w:sz w:val="23"/>
          <w:szCs w:val="23"/>
        </w:rPr>
        <w:t xml:space="preserve">Those who wish to testify are asked to email the Committee of the Whole at </w:t>
      </w:r>
      <w:r w:rsidRPr="0079120E">
        <w:rPr>
          <w:sz w:val="23"/>
          <w:szCs w:val="23"/>
        </w:rPr>
        <w:br/>
      </w:r>
      <w:r w:rsidR="00E92B6F" w:rsidRPr="0079120E">
        <w:rPr>
          <w:sz w:val="23"/>
          <w:szCs w:val="23"/>
        </w:rPr>
        <w:t>cow</w:t>
      </w:r>
      <w:r w:rsidR="00184B2B" w:rsidRPr="0079120E">
        <w:rPr>
          <w:sz w:val="23"/>
          <w:szCs w:val="23"/>
        </w:rPr>
        <w:t xml:space="preserve">@dccouncil.us, or call </w:t>
      </w:r>
      <w:r w:rsidR="00E92B6F" w:rsidRPr="0079120E">
        <w:rPr>
          <w:sz w:val="23"/>
          <w:szCs w:val="23"/>
        </w:rPr>
        <w:t>Peter Johnson</w:t>
      </w:r>
      <w:r w:rsidR="00533FC3" w:rsidRPr="0079120E">
        <w:rPr>
          <w:sz w:val="23"/>
          <w:szCs w:val="23"/>
        </w:rPr>
        <w:t>, Special Counsel</w:t>
      </w:r>
      <w:r w:rsidR="00E92B6F" w:rsidRPr="0079120E">
        <w:rPr>
          <w:sz w:val="23"/>
          <w:szCs w:val="23"/>
        </w:rPr>
        <w:t xml:space="preserve"> at (202) 724-8083</w:t>
      </w:r>
      <w:r w:rsidRPr="0079120E">
        <w:rPr>
          <w:sz w:val="23"/>
          <w:szCs w:val="23"/>
        </w:rPr>
        <w:t xml:space="preserve">, and to provide your name, address, telephone number, organizational affiliation and title (if any) by </w:t>
      </w:r>
      <w:r w:rsidR="007E3D86">
        <w:rPr>
          <w:sz w:val="23"/>
          <w:szCs w:val="23"/>
        </w:rPr>
        <w:t>noon</w:t>
      </w:r>
      <w:r w:rsidRPr="0079120E">
        <w:rPr>
          <w:sz w:val="23"/>
          <w:szCs w:val="23"/>
        </w:rPr>
        <w:t xml:space="preserve"> </w:t>
      </w:r>
      <w:r w:rsidR="007E3D86">
        <w:rPr>
          <w:sz w:val="23"/>
          <w:szCs w:val="23"/>
        </w:rPr>
        <w:t>Friday, November 17</w:t>
      </w:r>
      <w:r w:rsidR="00E92B6F" w:rsidRPr="0079120E">
        <w:rPr>
          <w:sz w:val="23"/>
          <w:szCs w:val="23"/>
        </w:rPr>
        <w:t>, 2017</w:t>
      </w:r>
      <w:r w:rsidRPr="0079120E">
        <w:rPr>
          <w:sz w:val="23"/>
          <w:szCs w:val="23"/>
        </w:rPr>
        <w:t xml:space="preserve">.  Persons wishing to testify are encouraged, but not required, to submit 15 copies of written testimony.  If submitted by the close of business on </w:t>
      </w:r>
      <w:r w:rsidR="002850F6">
        <w:rPr>
          <w:sz w:val="23"/>
          <w:szCs w:val="23"/>
        </w:rPr>
        <w:t>November 16</w:t>
      </w:r>
      <w:r w:rsidR="00E92B6F" w:rsidRPr="0079120E">
        <w:rPr>
          <w:sz w:val="23"/>
          <w:szCs w:val="23"/>
        </w:rPr>
        <w:t>, 2017</w:t>
      </w:r>
      <w:r w:rsidRPr="0079120E">
        <w:rPr>
          <w:sz w:val="23"/>
          <w:szCs w:val="23"/>
        </w:rPr>
        <w:t xml:space="preserve"> the testimony will be distributed to Councilmembers before the </w:t>
      </w:r>
      <w:r w:rsidR="00801D01">
        <w:rPr>
          <w:sz w:val="23"/>
          <w:szCs w:val="23"/>
        </w:rPr>
        <w:t>roundtable</w:t>
      </w:r>
      <w:r w:rsidRPr="0079120E">
        <w:rPr>
          <w:sz w:val="23"/>
          <w:szCs w:val="23"/>
        </w:rPr>
        <w:t xml:space="preserve">.  Witnesses should limit their testimony to four minutes; less time will be allowed if there are a large number of witnesses.  </w:t>
      </w:r>
      <w:r w:rsidRPr="0079120E">
        <w:rPr>
          <w:bCs/>
          <w:sz w:val="23"/>
          <w:szCs w:val="23"/>
        </w:rPr>
        <w:t xml:space="preserve">Copies of the legislation </w:t>
      </w:r>
      <w:r w:rsidRPr="0079120E">
        <w:rPr>
          <w:sz w:val="23"/>
          <w:szCs w:val="23"/>
        </w:rPr>
        <w:t>can be obtained through the Legislative Services Division of the Secretary</w:t>
      </w:r>
      <w:r w:rsidRPr="0079120E">
        <w:rPr>
          <w:bCs/>
          <w:sz w:val="23"/>
          <w:szCs w:val="23"/>
        </w:rPr>
        <w:t xml:space="preserve"> of the Council’s</w:t>
      </w:r>
      <w:r w:rsidRPr="0079120E">
        <w:rPr>
          <w:sz w:val="23"/>
          <w:szCs w:val="23"/>
        </w:rPr>
        <w:t xml:space="preserve"> </w:t>
      </w:r>
      <w:r w:rsidRPr="0079120E">
        <w:rPr>
          <w:bCs/>
          <w:sz w:val="23"/>
          <w:szCs w:val="23"/>
        </w:rPr>
        <w:t>o</w:t>
      </w:r>
      <w:r w:rsidRPr="0079120E">
        <w:rPr>
          <w:sz w:val="23"/>
          <w:szCs w:val="23"/>
        </w:rPr>
        <w:t>ffice or on http://lims.dccouncil.us.</w:t>
      </w:r>
    </w:p>
    <w:p w:rsidR="00F54A39" w:rsidRPr="0079120E" w:rsidRDefault="00F54A39" w:rsidP="00F54A39">
      <w:pPr>
        <w:jc w:val="both"/>
        <w:rPr>
          <w:sz w:val="23"/>
          <w:szCs w:val="23"/>
        </w:rPr>
      </w:pPr>
    </w:p>
    <w:p w:rsidR="001D66D2" w:rsidRPr="0079120E" w:rsidRDefault="00F54A39">
      <w:pPr>
        <w:ind w:firstLine="720"/>
        <w:jc w:val="both"/>
        <w:rPr>
          <w:color w:val="000000"/>
          <w:sz w:val="23"/>
          <w:szCs w:val="23"/>
        </w:rPr>
      </w:pPr>
      <w:r w:rsidRPr="0079120E">
        <w:rPr>
          <w:sz w:val="23"/>
          <w:szCs w:val="23"/>
        </w:rPr>
        <w:t xml:space="preserve">If you are unable to testify at the </w:t>
      </w:r>
      <w:r w:rsidR="00801D01">
        <w:rPr>
          <w:sz w:val="23"/>
          <w:szCs w:val="23"/>
        </w:rPr>
        <w:t>roundtable</w:t>
      </w:r>
      <w:r w:rsidRPr="0079120E">
        <w:rPr>
          <w:sz w:val="23"/>
          <w:szCs w:val="23"/>
        </w:rPr>
        <w:t>, written statements are encouraged and will be made a part of the official record.  Written statements should be submitted to the Committee of the Whole, Council of the District of Columbia, Suite 410 of the John A. Wilson Building, 1350 Pennsylvania Avenue,</w:t>
      </w:r>
      <w:r w:rsidR="005373F4">
        <w:rPr>
          <w:sz w:val="23"/>
          <w:szCs w:val="23"/>
        </w:rPr>
        <w:t xml:space="preserve"> N.W., Washington, D.C. 20004.  </w:t>
      </w:r>
      <w:r w:rsidRPr="0079120E">
        <w:rPr>
          <w:sz w:val="23"/>
          <w:szCs w:val="23"/>
        </w:rPr>
        <w:t>Th</w:t>
      </w:r>
      <w:r w:rsidR="00184B2B" w:rsidRPr="0079120E">
        <w:rPr>
          <w:sz w:val="23"/>
          <w:szCs w:val="23"/>
        </w:rPr>
        <w:t>e record w</w:t>
      </w:r>
      <w:r w:rsidR="00874240" w:rsidRPr="0079120E">
        <w:rPr>
          <w:sz w:val="23"/>
          <w:szCs w:val="23"/>
        </w:rPr>
        <w:t>ill close at 5:00 p.m.</w:t>
      </w:r>
      <w:r w:rsidR="002850F6">
        <w:rPr>
          <w:sz w:val="23"/>
          <w:szCs w:val="23"/>
        </w:rPr>
        <w:t xml:space="preserve"> on Monday</w:t>
      </w:r>
      <w:r w:rsidR="00D6661E">
        <w:rPr>
          <w:sz w:val="23"/>
          <w:szCs w:val="23"/>
        </w:rPr>
        <w:t xml:space="preserve">, </w:t>
      </w:r>
      <w:r w:rsidR="002850F6">
        <w:rPr>
          <w:sz w:val="23"/>
          <w:szCs w:val="23"/>
        </w:rPr>
        <w:t>December 4</w:t>
      </w:r>
      <w:r w:rsidR="00E92B6F" w:rsidRPr="0079120E">
        <w:rPr>
          <w:sz w:val="23"/>
          <w:szCs w:val="23"/>
        </w:rPr>
        <w:t>, 2017</w:t>
      </w:r>
      <w:r w:rsidRPr="0079120E">
        <w:rPr>
          <w:sz w:val="23"/>
          <w:szCs w:val="23"/>
        </w:rPr>
        <w:t>.</w:t>
      </w:r>
    </w:p>
    <w:sectPr w:rsidR="001D66D2" w:rsidRPr="0079120E" w:rsidSect="000F4B53">
      <w:headerReference w:type="firs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E4" w:rsidRDefault="00DF7017">
      <w:r>
        <w:separator/>
      </w:r>
    </w:p>
  </w:endnote>
  <w:endnote w:type="continuationSeparator" w:id="0">
    <w:p w:rsidR="007965E4" w:rsidRDefault="00DF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E4" w:rsidRDefault="00DF7017">
      <w:r>
        <w:separator/>
      </w:r>
    </w:p>
  </w:footnote>
  <w:footnote w:type="continuationSeparator" w:id="0">
    <w:p w:rsidR="007965E4" w:rsidRDefault="00DF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ED2" w:rsidRPr="003A0B90" w:rsidRDefault="00D306CC" w:rsidP="00C04ACE">
    <w:pPr>
      <w:pStyle w:val="Heading1"/>
      <w:rPr>
        <w:rFonts w:ascii="Constantia" w:hAnsi="Constantia"/>
        <w:bCs w:val="0"/>
        <w:color w:val="auto"/>
        <w:spacing w:val="40"/>
        <w:sz w:val="26"/>
        <w:szCs w:val="26"/>
      </w:rPr>
    </w:pPr>
    <w:r w:rsidRPr="003A0B90">
      <w:rPr>
        <w:rFonts w:ascii="Constantia" w:hAnsi="Constantia"/>
        <w:bCs w:val="0"/>
        <w:color w:val="auto"/>
        <w:spacing w:val="40"/>
        <w:sz w:val="26"/>
        <w:szCs w:val="26"/>
      </w:rPr>
      <w:t>COUNCIL OF THE DISTRICT OF COLUMBIA</w:t>
    </w:r>
  </w:p>
  <w:p w:rsidR="00500ED2" w:rsidRPr="001C2D03" w:rsidRDefault="00D306CC" w:rsidP="00C04ACE">
    <w:pPr>
      <w:rPr>
        <w:rFonts w:ascii="Constantia" w:hAnsi="Constantia"/>
        <w:b/>
        <w:bCs/>
        <w:caps/>
        <w:spacing w:val="40"/>
        <w:sz w:val="26"/>
        <w:szCs w:val="26"/>
      </w:rPr>
    </w:pPr>
    <w:r w:rsidRPr="001C2D03">
      <w:rPr>
        <w:rFonts w:ascii="Constantia" w:hAnsi="Constantia"/>
        <w:b/>
        <w:bCs/>
        <w:caps/>
        <w:spacing w:val="40"/>
        <w:sz w:val="26"/>
        <w:szCs w:val="26"/>
      </w:rPr>
      <w:t xml:space="preserve">Committee </w:t>
    </w:r>
    <w:r>
      <w:rPr>
        <w:rFonts w:ascii="Constantia" w:hAnsi="Constantia"/>
        <w:b/>
        <w:bCs/>
        <w:caps/>
        <w:spacing w:val="40"/>
        <w:sz w:val="26"/>
        <w:szCs w:val="26"/>
      </w:rPr>
      <w:t>OF THE WHOLE</w:t>
    </w:r>
  </w:p>
  <w:p w:rsidR="00500ED2" w:rsidRPr="001C2D03" w:rsidRDefault="00D306CC" w:rsidP="00C04ACE">
    <w:pPr>
      <w:rPr>
        <w:rFonts w:ascii="Constantia" w:hAnsi="Constantia"/>
        <w:b/>
        <w:bCs/>
        <w:caps/>
        <w:spacing w:val="40"/>
        <w:sz w:val="26"/>
        <w:szCs w:val="26"/>
      </w:rPr>
    </w:pPr>
    <w:r>
      <w:rPr>
        <w:rFonts w:ascii="Constantia" w:hAnsi="Constantia"/>
        <w:b/>
        <w:bCs/>
        <w:caps/>
        <w:spacing w:val="40"/>
        <w:sz w:val="26"/>
        <w:szCs w:val="26"/>
      </w:rPr>
      <w:t xml:space="preserve">Notice of public </w:t>
    </w:r>
    <w:r w:rsidR="0062289D">
      <w:rPr>
        <w:rFonts w:ascii="Constantia" w:hAnsi="Constantia"/>
        <w:b/>
        <w:bCs/>
        <w:caps/>
        <w:spacing w:val="40"/>
        <w:sz w:val="26"/>
        <w:szCs w:val="26"/>
      </w:rPr>
      <w:t>ROUNDTABLE</w:t>
    </w:r>
  </w:p>
  <w:p w:rsidR="00500ED2" w:rsidRPr="003A0B90" w:rsidRDefault="00D306CC" w:rsidP="00B3757C">
    <w:pPr>
      <w:pBdr>
        <w:bottom w:val="single" w:sz="24" w:space="1" w:color="auto"/>
      </w:pBdr>
      <w:tabs>
        <w:tab w:val="left" w:pos="-1440"/>
        <w:tab w:val="center" w:pos="6480"/>
        <w:tab w:val="left" w:pos="8400"/>
        <w:tab w:val="right" w:pos="9360"/>
      </w:tabs>
      <w:spacing w:line="243" w:lineRule="auto"/>
      <w:rPr>
        <w:b/>
        <w:bCs/>
      </w:rPr>
    </w:pPr>
    <w:r w:rsidRPr="00BE03CB">
      <w:t xml:space="preserve">1350 Pennsylvania Avenue, NW, Washington, DC 20004             </w:t>
    </w:r>
    <w:r>
      <w:tab/>
    </w:r>
    <w:r>
      <w:tab/>
    </w:r>
    <w:r w:rsidR="00B3757C">
      <w:tab/>
    </w:r>
    <w:r w:rsidRPr="00BE03C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C5"/>
    <w:rsid w:val="00034FDC"/>
    <w:rsid w:val="00054F3C"/>
    <w:rsid w:val="00072FD3"/>
    <w:rsid w:val="000B019D"/>
    <w:rsid w:val="0011032B"/>
    <w:rsid w:val="00153B9C"/>
    <w:rsid w:val="00156B29"/>
    <w:rsid w:val="00181082"/>
    <w:rsid w:val="00184B2B"/>
    <w:rsid w:val="001C0D1A"/>
    <w:rsid w:val="001D66D2"/>
    <w:rsid w:val="001E2D2B"/>
    <w:rsid w:val="001F1E80"/>
    <w:rsid w:val="0024139E"/>
    <w:rsid w:val="00280149"/>
    <w:rsid w:val="002850F6"/>
    <w:rsid w:val="002A6BEF"/>
    <w:rsid w:val="002B016E"/>
    <w:rsid w:val="002E38AB"/>
    <w:rsid w:val="00305E62"/>
    <w:rsid w:val="0032460D"/>
    <w:rsid w:val="00345BC5"/>
    <w:rsid w:val="003810A3"/>
    <w:rsid w:val="00387169"/>
    <w:rsid w:val="0038727F"/>
    <w:rsid w:val="003A1AB9"/>
    <w:rsid w:val="003B7C69"/>
    <w:rsid w:val="003E6AA4"/>
    <w:rsid w:val="003F58C0"/>
    <w:rsid w:val="004024C0"/>
    <w:rsid w:val="00405197"/>
    <w:rsid w:val="00440E51"/>
    <w:rsid w:val="00467E45"/>
    <w:rsid w:val="00492542"/>
    <w:rsid w:val="004A144D"/>
    <w:rsid w:val="004D451C"/>
    <w:rsid w:val="004E687B"/>
    <w:rsid w:val="00512760"/>
    <w:rsid w:val="00527871"/>
    <w:rsid w:val="00533FC3"/>
    <w:rsid w:val="005373F4"/>
    <w:rsid w:val="005933E7"/>
    <w:rsid w:val="005F5A3D"/>
    <w:rsid w:val="00600A51"/>
    <w:rsid w:val="0062289D"/>
    <w:rsid w:val="006243E7"/>
    <w:rsid w:val="00644B1D"/>
    <w:rsid w:val="00647551"/>
    <w:rsid w:val="00674261"/>
    <w:rsid w:val="006D3CB9"/>
    <w:rsid w:val="00735230"/>
    <w:rsid w:val="00763C40"/>
    <w:rsid w:val="0079120E"/>
    <w:rsid w:val="007965E4"/>
    <w:rsid w:val="007A374F"/>
    <w:rsid w:val="007E083C"/>
    <w:rsid w:val="007E3D86"/>
    <w:rsid w:val="00801D01"/>
    <w:rsid w:val="008066C5"/>
    <w:rsid w:val="00807742"/>
    <w:rsid w:val="00810D3B"/>
    <w:rsid w:val="0082777A"/>
    <w:rsid w:val="00866627"/>
    <w:rsid w:val="00874240"/>
    <w:rsid w:val="008A0F71"/>
    <w:rsid w:val="008C40BB"/>
    <w:rsid w:val="008E1660"/>
    <w:rsid w:val="00914ED4"/>
    <w:rsid w:val="00926176"/>
    <w:rsid w:val="00930D67"/>
    <w:rsid w:val="009828AC"/>
    <w:rsid w:val="00984C54"/>
    <w:rsid w:val="009A0E38"/>
    <w:rsid w:val="009D3D9B"/>
    <w:rsid w:val="009E5BEE"/>
    <w:rsid w:val="00A05137"/>
    <w:rsid w:val="00A52253"/>
    <w:rsid w:val="00A565EC"/>
    <w:rsid w:val="00A67EE1"/>
    <w:rsid w:val="00A75137"/>
    <w:rsid w:val="00AC0018"/>
    <w:rsid w:val="00AC3B85"/>
    <w:rsid w:val="00AD11CD"/>
    <w:rsid w:val="00AD5887"/>
    <w:rsid w:val="00AE557E"/>
    <w:rsid w:val="00B14E3E"/>
    <w:rsid w:val="00B210D6"/>
    <w:rsid w:val="00B212E9"/>
    <w:rsid w:val="00B27CEE"/>
    <w:rsid w:val="00B3283E"/>
    <w:rsid w:val="00B37466"/>
    <w:rsid w:val="00B3757C"/>
    <w:rsid w:val="00B702B5"/>
    <w:rsid w:val="00B86200"/>
    <w:rsid w:val="00BB17E5"/>
    <w:rsid w:val="00BD189A"/>
    <w:rsid w:val="00BD64AB"/>
    <w:rsid w:val="00C34EE4"/>
    <w:rsid w:val="00C40493"/>
    <w:rsid w:val="00C51507"/>
    <w:rsid w:val="00C80372"/>
    <w:rsid w:val="00CD0C3A"/>
    <w:rsid w:val="00D128EC"/>
    <w:rsid w:val="00D15E3F"/>
    <w:rsid w:val="00D306CC"/>
    <w:rsid w:val="00D402B0"/>
    <w:rsid w:val="00D43D04"/>
    <w:rsid w:val="00D4684B"/>
    <w:rsid w:val="00D6661E"/>
    <w:rsid w:val="00D97357"/>
    <w:rsid w:val="00DD3793"/>
    <w:rsid w:val="00DE3CAD"/>
    <w:rsid w:val="00DF7017"/>
    <w:rsid w:val="00E03793"/>
    <w:rsid w:val="00E159A8"/>
    <w:rsid w:val="00E32CA8"/>
    <w:rsid w:val="00E66DEC"/>
    <w:rsid w:val="00E769C5"/>
    <w:rsid w:val="00E83110"/>
    <w:rsid w:val="00E92B6F"/>
    <w:rsid w:val="00EC2072"/>
    <w:rsid w:val="00EC7B51"/>
    <w:rsid w:val="00F039FE"/>
    <w:rsid w:val="00F35A56"/>
    <w:rsid w:val="00F422BA"/>
    <w:rsid w:val="00F5495E"/>
    <w:rsid w:val="00F54A39"/>
    <w:rsid w:val="00F649B7"/>
    <w:rsid w:val="00F92BE3"/>
    <w:rsid w:val="00FA550F"/>
    <w:rsid w:val="00FB2A2D"/>
    <w:rsid w:val="00FD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7D013-0A85-47FB-B794-01FFB390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9C5"/>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E769C5"/>
    <w:pPr>
      <w:keepNext/>
      <w:keepLines/>
      <w:spacing w:before="480"/>
      <w:outlineLvl w:val="0"/>
    </w:pPr>
    <w:rPr>
      <w:rFonts w:ascii="Cambria" w:eastAsia="Times New Roman" w:hAnsi="Cambria"/>
      <w:b/>
      <w:bCs/>
      <w:color w:val="365F91"/>
      <w:sz w:val="28"/>
      <w:szCs w:val="28"/>
    </w:rPr>
  </w:style>
  <w:style w:type="paragraph" w:styleId="Heading3">
    <w:name w:val="heading 3"/>
    <w:basedOn w:val="Normal"/>
    <w:link w:val="Heading3Char"/>
    <w:qFormat/>
    <w:rsid w:val="00E769C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C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E769C5"/>
    <w:rPr>
      <w:rFonts w:ascii="Times New Roman" w:eastAsia="Calibri" w:hAnsi="Times New Roman" w:cs="Times New Roman"/>
      <w:b/>
      <w:bCs/>
      <w:sz w:val="24"/>
      <w:szCs w:val="24"/>
    </w:rPr>
  </w:style>
  <w:style w:type="character" w:styleId="Hyperlink">
    <w:name w:val="Hyperlink"/>
    <w:basedOn w:val="DefaultParagraphFont"/>
    <w:uiPriority w:val="99"/>
    <w:unhideWhenUsed/>
    <w:rsid w:val="00E769C5"/>
    <w:rPr>
      <w:color w:val="0000FF" w:themeColor="hyperlink"/>
      <w:u w:val="single"/>
    </w:rPr>
  </w:style>
  <w:style w:type="paragraph" w:styleId="Header">
    <w:name w:val="header"/>
    <w:basedOn w:val="Normal"/>
    <w:link w:val="HeaderChar"/>
    <w:uiPriority w:val="99"/>
    <w:unhideWhenUsed/>
    <w:rsid w:val="009A0E38"/>
    <w:pPr>
      <w:tabs>
        <w:tab w:val="center" w:pos="4680"/>
        <w:tab w:val="right" w:pos="9360"/>
      </w:tabs>
    </w:pPr>
  </w:style>
  <w:style w:type="character" w:customStyle="1" w:styleId="HeaderChar">
    <w:name w:val="Header Char"/>
    <w:basedOn w:val="DefaultParagraphFont"/>
    <w:link w:val="Header"/>
    <w:uiPriority w:val="99"/>
    <w:rsid w:val="009A0E38"/>
    <w:rPr>
      <w:rFonts w:ascii="Times New Roman" w:eastAsia="Calibri" w:hAnsi="Times New Roman" w:cs="Times New Roman"/>
      <w:sz w:val="24"/>
      <w:szCs w:val="24"/>
    </w:rPr>
  </w:style>
  <w:style w:type="paragraph" w:styleId="Footer">
    <w:name w:val="footer"/>
    <w:basedOn w:val="Normal"/>
    <w:link w:val="FooterChar"/>
    <w:uiPriority w:val="99"/>
    <w:unhideWhenUsed/>
    <w:rsid w:val="009A0E38"/>
    <w:pPr>
      <w:tabs>
        <w:tab w:val="center" w:pos="4680"/>
        <w:tab w:val="right" w:pos="9360"/>
      </w:tabs>
    </w:pPr>
  </w:style>
  <w:style w:type="character" w:customStyle="1" w:styleId="FooterChar">
    <w:name w:val="Footer Char"/>
    <w:basedOn w:val="DefaultParagraphFont"/>
    <w:link w:val="Footer"/>
    <w:uiPriority w:val="99"/>
    <w:rsid w:val="009A0E38"/>
    <w:rPr>
      <w:rFonts w:ascii="Times New Roman" w:eastAsia="Calibri" w:hAnsi="Times New Roman" w:cs="Times New Roman"/>
      <w:sz w:val="24"/>
      <w:szCs w:val="24"/>
    </w:rPr>
  </w:style>
  <w:style w:type="character" w:styleId="SubtleEmphasis">
    <w:name w:val="Subtle Emphasis"/>
    <w:basedOn w:val="DefaultParagraphFont"/>
    <w:uiPriority w:val="19"/>
    <w:qFormat/>
    <w:rsid w:val="00DD3793"/>
    <w:rPr>
      <w:i/>
      <w:iCs/>
      <w:color w:val="404040" w:themeColor="text1" w:themeTint="BF"/>
    </w:rPr>
  </w:style>
  <w:style w:type="paragraph" w:styleId="BalloonText">
    <w:name w:val="Balloon Text"/>
    <w:basedOn w:val="Normal"/>
    <w:link w:val="BalloonTextChar"/>
    <w:uiPriority w:val="99"/>
    <w:semiHidden/>
    <w:unhideWhenUsed/>
    <w:rsid w:val="00387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4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Jacobs, Jessica (Council)</dc:creator>
  <cp:lastModifiedBy>Johnson, Peter (Council)</cp:lastModifiedBy>
  <cp:revision>22</cp:revision>
  <cp:lastPrinted>2017-03-27T20:57:00Z</cp:lastPrinted>
  <dcterms:created xsi:type="dcterms:W3CDTF">2017-11-01T15:56:00Z</dcterms:created>
  <dcterms:modified xsi:type="dcterms:W3CDTF">2017-11-08T14:37:00Z</dcterms:modified>
</cp:coreProperties>
</file>