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BA928" w14:textId="77777777" w:rsidR="00564247" w:rsidRPr="00BF2305" w:rsidRDefault="00564247" w:rsidP="006C06A1">
      <w:pPr>
        <w:jc w:val="right"/>
        <w:rPr>
          <w:rFonts w:ascii="Times New Roman" w:hAnsi="Times New Roman"/>
          <w:sz w:val="24"/>
          <w:szCs w:val="24"/>
        </w:rPr>
      </w:pPr>
      <w:bookmarkStart w:id="0" w:name="_GoBack"/>
      <w:bookmarkEnd w:id="0"/>
      <w:r w:rsidRPr="00BF2305">
        <w:rPr>
          <w:rFonts w:ascii="Times New Roman" w:hAnsi="Times New Roman"/>
          <w:sz w:val="24"/>
          <w:szCs w:val="24"/>
        </w:rPr>
        <w:t>__________________________</w:t>
      </w:r>
    </w:p>
    <w:p w14:paraId="4165180E" w14:textId="77777777" w:rsidR="00564247" w:rsidRPr="00BF2305" w:rsidRDefault="00564247" w:rsidP="006C06A1">
      <w:pPr>
        <w:jc w:val="right"/>
        <w:rPr>
          <w:rFonts w:ascii="Times New Roman" w:hAnsi="Times New Roman"/>
          <w:sz w:val="24"/>
          <w:szCs w:val="24"/>
        </w:rPr>
      </w:pPr>
      <w:r w:rsidRPr="00BF2305">
        <w:rPr>
          <w:rFonts w:ascii="Times New Roman" w:hAnsi="Times New Roman"/>
          <w:sz w:val="24"/>
          <w:szCs w:val="24"/>
        </w:rPr>
        <w:t>Chairman Phil Mendelson</w:t>
      </w:r>
    </w:p>
    <w:p w14:paraId="5E58B796" w14:textId="77777777" w:rsidR="00564247" w:rsidRPr="00BF2305" w:rsidRDefault="00564247" w:rsidP="006C06A1">
      <w:pPr>
        <w:jc w:val="right"/>
        <w:rPr>
          <w:rFonts w:ascii="Times New Roman" w:hAnsi="Times New Roman"/>
          <w:sz w:val="24"/>
          <w:szCs w:val="24"/>
        </w:rPr>
      </w:pPr>
      <w:r w:rsidRPr="00BF2305">
        <w:rPr>
          <w:rFonts w:ascii="Times New Roman" w:hAnsi="Times New Roman"/>
          <w:sz w:val="24"/>
          <w:szCs w:val="24"/>
        </w:rPr>
        <w:t>at the request of the Mayor</w:t>
      </w:r>
    </w:p>
    <w:p w14:paraId="0C87E1EB" w14:textId="77777777" w:rsidR="00564247" w:rsidRPr="00BF2305" w:rsidRDefault="00564247" w:rsidP="006C06A1">
      <w:pPr>
        <w:rPr>
          <w:rFonts w:ascii="Times New Roman" w:hAnsi="Times New Roman"/>
          <w:sz w:val="24"/>
          <w:szCs w:val="24"/>
        </w:rPr>
      </w:pPr>
    </w:p>
    <w:p w14:paraId="53F2A17A" w14:textId="77777777" w:rsidR="00564247" w:rsidRPr="00BF2305" w:rsidRDefault="00564247" w:rsidP="006C06A1">
      <w:pPr>
        <w:rPr>
          <w:rFonts w:ascii="Times New Roman" w:hAnsi="Times New Roman"/>
          <w:sz w:val="24"/>
          <w:szCs w:val="24"/>
        </w:rPr>
      </w:pPr>
    </w:p>
    <w:p w14:paraId="1E29AC80" w14:textId="77777777" w:rsidR="00564247" w:rsidRPr="00BF2305" w:rsidRDefault="00564247" w:rsidP="006C06A1">
      <w:pPr>
        <w:rPr>
          <w:rFonts w:ascii="Times New Roman" w:hAnsi="Times New Roman"/>
          <w:sz w:val="24"/>
          <w:szCs w:val="24"/>
        </w:rPr>
      </w:pPr>
    </w:p>
    <w:p w14:paraId="3FCB628C" w14:textId="77777777" w:rsidR="00564247" w:rsidRPr="00BF2305" w:rsidRDefault="00564247" w:rsidP="006C06A1">
      <w:pPr>
        <w:rPr>
          <w:rFonts w:ascii="Times New Roman" w:hAnsi="Times New Roman"/>
          <w:sz w:val="24"/>
          <w:szCs w:val="24"/>
        </w:rPr>
      </w:pPr>
    </w:p>
    <w:p w14:paraId="7890699A" w14:textId="77777777" w:rsidR="00564247" w:rsidRPr="00BF2305" w:rsidRDefault="00564247" w:rsidP="006C06A1">
      <w:pPr>
        <w:rPr>
          <w:rFonts w:ascii="Times New Roman" w:hAnsi="Times New Roman"/>
          <w:sz w:val="24"/>
          <w:szCs w:val="24"/>
        </w:rPr>
      </w:pPr>
    </w:p>
    <w:p w14:paraId="5730237E" w14:textId="77777777" w:rsidR="00564247" w:rsidRPr="00BF2305" w:rsidRDefault="00564247" w:rsidP="006C06A1">
      <w:pPr>
        <w:jc w:val="center"/>
        <w:rPr>
          <w:rFonts w:ascii="Times New Roman" w:hAnsi="Times New Roman"/>
          <w:sz w:val="26"/>
          <w:szCs w:val="26"/>
        </w:rPr>
      </w:pPr>
      <w:r w:rsidRPr="00BF2305">
        <w:rPr>
          <w:rFonts w:ascii="Times New Roman" w:hAnsi="Times New Roman"/>
          <w:sz w:val="26"/>
          <w:szCs w:val="26"/>
        </w:rPr>
        <w:t xml:space="preserve">A </w:t>
      </w:r>
      <w:r w:rsidR="00645F34" w:rsidRPr="00BF2305">
        <w:rPr>
          <w:rFonts w:ascii="Times New Roman" w:hAnsi="Times New Roman"/>
          <w:sz w:val="26"/>
          <w:szCs w:val="26"/>
        </w:rPr>
        <w:t>BILL</w:t>
      </w:r>
    </w:p>
    <w:p w14:paraId="6CCE7E00" w14:textId="77777777" w:rsidR="00564247" w:rsidRPr="00BF2305" w:rsidRDefault="00564247" w:rsidP="006C06A1">
      <w:pPr>
        <w:jc w:val="center"/>
        <w:rPr>
          <w:rFonts w:ascii="Times New Roman" w:hAnsi="Times New Roman"/>
          <w:sz w:val="26"/>
          <w:szCs w:val="26"/>
        </w:rPr>
      </w:pPr>
      <w:r w:rsidRPr="00BF2305">
        <w:rPr>
          <w:rFonts w:ascii="Times New Roman" w:hAnsi="Times New Roman"/>
          <w:sz w:val="26"/>
          <w:szCs w:val="26"/>
        </w:rPr>
        <w:t>___________________</w:t>
      </w:r>
    </w:p>
    <w:p w14:paraId="48C4AF0D" w14:textId="77777777" w:rsidR="00DA1BEB" w:rsidRPr="00BF2305" w:rsidRDefault="00DA1BEB" w:rsidP="006C06A1">
      <w:pPr>
        <w:jc w:val="center"/>
        <w:rPr>
          <w:rFonts w:ascii="Times New Roman" w:hAnsi="Times New Roman"/>
          <w:sz w:val="26"/>
          <w:szCs w:val="26"/>
        </w:rPr>
      </w:pPr>
    </w:p>
    <w:p w14:paraId="3C7C52AD" w14:textId="77777777" w:rsidR="00564247" w:rsidRPr="00BF2305" w:rsidRDefault="00564247" w:rsidP="006C06A1">
      <w:pPr>
        <w:jc w:val="center"/>
        <w:rPr>
          <w:rFonts w:ascii="Times New Roman" w:hAnsi="Times New Roman"/>
          <w:sz w:val="26"/>
          <w:szCs w:val="26"/>
        </w:rPr>
      </w:pPr>
      <w:r w:rsidRPr="00BF2305">
        <w:rPr>
          <w:rFonts w:ascii="Times New Roman" w:hAnsi="Times New Roman"/>
          <w:sz w:val="26"/>
          <w:szCs w:val="26"/>
        </w:rPr>
        <w:t>IN THE COUNCIL OF THE DISTRICT OF COLUMBIA</w:t>
      </w:r>
    </w:p>
    <w:p w14:paraId="087C7F3B" w14:textId="77777777" w:rsidR="00564247" w:rsidRPr="00BF2305" w:rsidRDefault="00564247" w:rsidP="006C06A1">
      <w:pPr>
        <w:jc w:val="center"/>
        <w:rPr>
          <w:rFonts w:ascii="Times New Roman" w:hAnsi="Times New Roman"/>
          <w:sz w:val="26"/>
          <w:szCs w:val="26"/>
        </w:rPr>
      </w:pPr>
      <w:r w:rsidRPr="00BF2305">
        <w:rPr>
          <w:rFonts w:ascii="Times New Roman" w:hAnsi="Times New Roman"/>
          <w:sz w:val="26"/>
          <w:szCs w:val="26"/>
        </w:rPr>
        <w:t>_______________________</w:t>
      </w:r>
    </w:p>
    <w:p w14:paraId="2B29BFBE" w14:textId="77777777" w:rsidR="00564247" w:rsidRPr="00BF2305" w:rsidRDefault="00564247" w:rsidP="006C06A1">
      <w:pPr>
        <w:jc w:val="center"/>
        <w:rPr>
          <w:rFonts w:ascii="Times New Roman" w:hAnsi="Times New Roman"/>
          <w:sz w:val="26"/>
          <w:szCs w:val="26"/>
        </w:rPr>
      </w:pPr>
    </w:p>
    <w:p w14:paraId="7BADB689" w14:textId="77777777" w:rsidR="00564247" w:rsidRPr="00BF2305" w:rsidRDefault="00564247" w:rsidP="006C06A1">
      <w:pPr>
        <w:rPr>
          <w:rFonts w:ascii="Times New Roman" w:hAnsi="Times New Roman"/>
          <w:sz w:val="24"/>
          <w:szCs w:val="24"/>
        </w:rPr>
      </w:pPr>
    </w:p>
    <w:p w14:paraId="52408FCB" w14:textId="77777777" w:rsidR="00564247" w:rsidRPr="00BF2305" w:rsidRDefault="00564247" w:rsidP="00645F34">
      <w:pPr>
        <w:ind w:left="720" w:hanging="720"/>
        <w:rPr>
          <w:rFonts w:ascii="Times New Roman" w:hAnsi="Times New Roman"/>
          <w:sz w:val="24"/>
          <w:szCs w:val="24"/>
        </w:rPr>
      </w:pPr>
      <w:r w:rsidRPr="00BF2305">
        <w:rPr>
          <w:rFonts w:ascii="Times New Roman" w:hAnsi="Times New Roman"/>
          <w:sz w:val="24"/>
          <w:szCs w:val="24"/>
        </w:rPr>
        <w:t>To approve</w:t>
      </w:r>
      <w:r w:rsidR="00BF2305" w:rsidRPr="00BF2305">
        <w:rPr>
          <w:rFonts w:ascii="Times New Roman" w:hAnsi="Times New Roman"/>
          <w:sz w:val="24"/>
          <w:szCs w:val="24"/>
        </w:rPr>
        <w:t xml:space="preserve">, on an emergency basis, </w:t>
      </w:r>
      <w:r w:rsidR="00645F34" w:rsidRPr="00BF2305">
        <w:rPr>
          <w:rFonts w:ascii="Times New Roman" w:hAnsi="Times New Roman"/>
          <w:sz w:val="24"/>
          <w:szCs w:val="24"/>
        </w:rPr>
        <w:t>that the District-owned real propert</w:t>
      </w:r>
      <w:r w:rsidR="0057397D" w:rsidRPr="00BF2305">
        <w:rPr>
          <w:rFonts w:ascii="Times New Roman" w:hAnsi="Times New Roman"/>
          <w:sz w:val="24"/>
          <w:szCs w:val="24"/>
        </w:rPr>
        <w:t>ies</w:t>
      </w:r>
      <w:r w:rsidR="00645F34" w:rsidRPr="00BF2305">
        <w:rPr>
          <w:rFonts w:ascii="Times New Roman" w:hAnsi="Times New Roman"/>
          <w:sz w:val="24"/>
          <w:szCs w:val="24"/>
        </w:rPr>
        <w:t xml:space="preserve"> located at </w:t>
      </w:r>
      <w:r w:rsidR="0057397D" w:rsidRPr="00BF2305">
        <w:rPr>
          <w:rFonts w:ascii="Times New Roman" w:hAnsi="Times New Roman"/>
          <w:sz w:val="24"/>
          <w:szCs w:val="24"/>
        </w:rPr>
        <w:t>1220 Maple View Place, SE</w:t>
      </w:r>
      <w:r w:rsidR="00645F34" w:rsidRPr="00BF2305">
        <w:rPr>
          <w:rFonts w:ascii="Times New Roman" w:hAnsi="Times New Roman"/>
          <w:sz w:val="24"/>
          <w:szCs w:val="24"/>
        </w:rPr>
        <w:t xml:space="preserve">, and known for taxation and assessment purposes as </w:t>
      </w:r>
      <w:r w:rsidR="0057397D" w:rsidRPr="00BF2305">
        <w:rPr>
          <w:rFonts w:ascii="Times New Roman" w:hAnsi="Times New Roman"/>
          <w:sz w:val="24"/>
          <w:szCs w:val="24"/>
        </w:rPr>
        <w:t>Lot 811 in Square 5800; 1648 U Street, SE, and known for taxation and assessment purposes as Lot 884 in Square 5765; 1518 W Street, SE, and known for taxation and assessment purposes as Lot 814 in Square 5779; 1326 Valley Place, SE, and known for taxation and assessment purposes</w:t>
      </w:r>
      <w:r w:rsidR="00645F34" w:rsidRPr="00BF2305">
        <w:rPr>
          <w:rFonts w:ascii="Times New Roman" w:hAnsi="Times New Roman"/>
          <w:sz w:val="24"/>
          <w:szCs w:val="24"/>
        </w:rPr>
        <w:t xml:space="preserve"> </w:t>
      </w:r>
      <w:r w:rsidR="0057397D" w:rsidRPr="00BF2305">
        <w:rPr>
          <w:rFonts w:ascii="Times New Roman" w:hAnsi="Times New Roman"/>
          <w:sz w:val="24"/>
          <w:szCs w:val="24"/>
        </w:rPr>
        <w:t>as Lot 849 in Square 57</w:t>
      </w:r>
      <w:r w:rsidR="00381D7A" w:rsidRPr="00BF2305">
        <w:rPr>
          <w:rFonts w:ascii="Times New Roman" w:hAnsi="Times New Roman"/>
          <w:sz w:val="24"/>
          <w:szCs w:val="24"/>
        </w:rPr>
        <w:t>9</w:t>
      </w:r>
      <w:r w:rsidR="0057397D" w:rsidRPr="00BF2305">
        <w:rPr>
          <w:rFonts w:ascii="Times New Roman" w:hAnsi="Times New Roman"/>
          <w:sz w:val="24"/>
          <w:szCs w:val="24"/>
        </w:rPr>
        <w:t>9</w:t>
      </w:r>
      <w:r w:rsidR="00645F34" w:rsidRPr="00BF2305">
        <w:rPr>
          <w:rFonts w:ascii="Times New Roman" w:hAnsi="Times New Roman"/>
          <w:sz w:val="24"/>
          <w:szCs w:val="24"/>
        </w:rPr>
        <w:t xml:space="preserve">, </w:t>
      </w:r>
      <w:r w:rsidR="00381D7A" w:rsidRPr="00BF2305">
        <w:rPr>
          <w:rFonts w:ascii="Times New Roman" w:hAnsi="Times New Roman"/>
          <w:sz w:val="24"/>
          <w:szCs w:val="24"/>
        </w:rPr>
        <w:t>are</w:t>
      </w:r>
      <w:r w:rsidR="00645F34" w:rsidRPr="00BF2305">
        <w:rPr>
          <w:rFonts w:ascii="Times New Roman" w:hAnsi="Times New Roman"/>
          <w:sz w:val="24"/>
          <w:szCs w:val="24"/>
        </w:rPr>
        <w:t xml:space="preserve"> no longer required for public purposes and to approve the disposition of the propert</w:t>
      </w:r>
      <w:r w:rsidR="0057397D" w:rsidRPr="00BF2305">
        <w:rPr>
          <w:rFonts w:ascii="Times New Roman" w:hAnsi="Times New Roman"/>
          <w:sz w:val="24"/>
          <w:szCs w:val="24"/>
        </w:rPr>
        <w:t>ies</w:t>
      </w:r>
      <w:r w:rsidR="00645F34" w:rsidRPr="00BF2305">
        <w:rPr>
          <w:rFonts w:ascii="Times New Roman" w:hAnsi="Times New Roman"/>
          <w:sz w:val="24"/>
          <w:szCs w:val="24"/>
        </w:rPr>
        <w:t xml:space="preserve"> to the L’Enfant Trust for the purpose of rehabilitating the properties in accordance with historic preservation standards and the </w:t>
      </w:r>
      <w:r w:rsidR="00381D7A" w:rsidRPr="00BF2305">
        <w:rPr>
          <w:rFonts w:ascii="Times New Roman" w:hAnsi="Times New Roman"/>
          <w:sz w:val="24"/>
          <w:szCs w:val="24"/>
        </w:rPr>
        <w:t>development</w:t>
      </w:r>
      <w:r w:rsidR="00645F34" w:rsidRPr="00BF2305">
        <w:rPr>
          <w:rFonts w:ascii="Times New Roman" w:hAnsi="Times New Roman"/>
          <w:sz w:val="24"/>
          <w:szCs w:val="24"/>
        </w:rPr>
        <w:t xml:space="preserve"> of workforce housing</w:t>
      </w:r>
      <w:r w:rsidR="00703E30" w:rsidRPr="00BF2305">
        <w:rPr>
          <w:rFonts w:ascii="Times New Roman" w:hAnsi="Times New Roman"/>
          <w:sz w:val="24"/>
          <w:szCs w:val="24"/>
        </w:rPr>
        <w:t>.</w:t>
      </w:r>
    </w:p>
    <w:p w14:paraId="11D9397D" w14:textId="77777777" w:rsidR="00564247" w:rsidRPr="00BF2305" w:rsidRDefault="00564247" w:rsidP="006C06A1">
      <w:pPr>
        <w:rPr>
          <w:rFonts w:ascii="Times New Roman" w:hAnsi="Times New Roman"/>
          <w:sz w:val="24"/>
          <w:szCs w:val="24"/>
        </w:rPr>
      </w:pPr>
    </w:p>
    <w:p w14:paraId="557F229C" w14:textId="47CEA3A0" w:rsidR="00564247" w:rsidRPr="00BF2305" w:rsidRDefault="00645F34" w:rsidP="006C06A1">
      <w:pPr>
        <w:spacing w:line="480" w:lineRule="auto"/>
        <w:ind w:firstLine="720"/>
        <w:rPr>
          <w:rFonts w:ascii="Times New Roman" w:hAnsi="Times New Roman"/>
          <w:sz w:val="24"/>
          <w:szCs w:val="24"/>
        </w:rPr>
      </w:pPr>
      <w:r w:rsidRPr="00BF2305">
        <w:rPr>
          <w:rFonts w:ascii="Times New Roman" w:hAnsi="Times New Roman"/>
          <w:sz w:val="24"/>
          <w:szCs w:val="24"/>
        </w:rPr>
        <w:t>BE IT ENACTED</w:t>
      </w:r>
      <w:r w:rsidR="00564247" w:rsidRPr="00BF2305">
        <w:rPr>
          <w:rFonts w:ascii="Times New Roman" w:hAnsi="Times New Roman"/>
          <w:sz w:val="24"/>
          <w:szCs w:val="24"/>
        </w:rPr>
        <w:t xml:space="preserve"> BY THE COUNCIL OF THE DISTRICT OF COLUMBIA</w:t>
      </w:r>
      <w:r w:rsidR="00CA3781" w:rsidRPr="00BF2305">
        <w:rPr>
          <w:rFonts w:ascii="Times New Roman" w:hAnsi="Times New Roman"/>
          <w:sz w:val="24"/>
          <w:szCs w:val="24"/>
        </w:rPr>
        <w:t xml:space="preserve">, </w:t>
      </w:r>
      <w:proofErr w:type="gramStart"/>
      <w:r w:rsidR="00A43018" w:rsidRPr="00BF2305">
        <w:rPr>
          <w:rFonts w:ascii="Times New Roman" w:hAnsi="Times New Roman"/>
          <w:sz w:val="24"/>
          <w:szCs w:val="24"/>
        </w:rPr>
        <w:t>T</w:t>
      </w:r>
      <w:r w:rsidR="00564247" w:rsidRPr="00BF2305">
        <w:rPr>
          <w:rFonts w:ascii="Times New Roman" w:hAnsi="Times New Roman"/>
          <w:sz w:val="24"/>
          <w:szCs w:val="24"/>
        </w:rPr>
        <w:t>hat</w:t>
      </w:r>
      <w:proofErr w:type="gramEnd"/>
      <w:r w:rsidR="00564247" w:rsidRPr="00BF2305">
        <w:rPr>
          <w:rFonts w:ascii="Times New Roman" w:hAnsi="Times New Roman"/>
          <w:sz w:val="24"/>
          <w:szCs w:val="24"/>
        </w:rPr>
        <w:t xml:space="preserve"> this </w:t>
      </w:r>
      <w:r w:rsidRPr="00BF2305">
        <w:rPr>
          <w:rFonts w:ascii="Times New Roman" w:hAnsi="Times New Roman"/>
          <w:sz w:val="24"/>
          <w:szCs w:val="24"/>
        </w:rPr>
        <w:t>act may be cite</w:t>
      </w:r>
      <w:r w:rsidR="00525AFE">
        <w:rPr>
          <w:rFonts w:ascii="Times New Roman" w:hAnsi="Times New Roman"/>
          <w:sz w:val="24"/>
          <w:szCs w:val="24"/>
        </w:rPr>
        <w:t>d</w:t>
      </w:r>
      <w:r w:rsidRPr="00BF2305">
        <w:rPr>
          <w:rFonts w:ascii="Times New Roman" w:hAnsi="Times New Roman"/>
          <w:sz w:val="24"/>
          <w:szCs w:val="24"/>
        </w:rPr>
        <w:t xml:space="preserve"> as the “Historic Anacostia Vacant Properties Surplus Declaration and Disposition </w:t>
      </w:r>
      <w:r w:rsidR="00CC6DA3">
        <w:rPr>
          <w:rFonts w:ascii="Times New Roman" w:hAnsi="Times New Roman"/>
          <w:sz w:val="24"/>
          <w:szCs w:val="24"/>
        </w:rPr>
        <w:t xml:space="preserve">Emergency </w:t>
      </w:r>
      <w:r w:rsidRPr="00BF2305">
        <w:rPr>
          <w:rFonts w:ascii="Times New Roman" w:hAnsi="Times New Roman"/>
          <w:sz w:val="24"/>
          <w:szCs w:val="24"/>
        </w:rPr>
        <w:t xml:space="preserve">Approval Act </w:t>
      </w:r>
      <w:r w:rsidR="00703E30" w:rsidRPr="00BF2305">
        <w:rPr>
          <w:rFonts w:ascii="Times New Roman" w:hAnsi="Times New Roman"/>
          <w:sz w:val="24"/>
          <w:szCs w:val="24"/>
        </w:rPr>
        <w:t>of 2017”</w:t>
      </w:r>
      <w:r w:rsidR="005A097D" w:rsidRPr="00BF2305">
        <w:rPr>
          <w:rFonts w:ascii="Times New Roman" w:hAnsi="Times New Roman"/>
          <w:sz w:val="24"/>
          <w:szCs w:val="24"/>
        </w:rPr>
        <w:t>.</w:t>
      </w:r>
    </w:p>
    <w:p w14:paraId="095FAF57" w14:textId="77777777" w:rsidR="00564247" w:rsidRPr="00BF2305" w:rsidRDefault="00564247" w:rsidP="006C06A1">
      <w:pPr>
        <w:spacing w:line="480" w:lineRule="auto"/>
        <w:ind w:firstLine="720"/>
        <w:rPr>
          <w:rFonts w:ascii="Times New Roman" w:hAnsi="Times New Roman"/>
          <w:sz w:val="24"/>
          <w:szCs w:val="24"/>
        </w:rPr>
      </w:pPr>
      <w:r w:rsidRPr="00BF2305">
        <w:rPr>
          <w:rFonts w:ascii="Times New Roman" w:hAnsi="Times New Roman"/>
          <w:sz w:val="24"/>
          <w:szCs w:val="24"/>
        </w:rPr>
        <w:t>Sec.</w:t>
      </w:r>
      <w:r w:rsidR="00A43018" w:rsidRPr="00BF2305">
        <w:rPr>
          <w:rFonts w:ascii="Times New Roman" w:hAnsi="Times New Roman"/>
          <w:sz w:val="24"/>
          <w:szCs w:val="24"/>
        </w:rPr>
        <w:t xml:space="preserve"> </w:t>
      </w:r>
      <w:r w:rsidRPr="00BF2305">
        <w:rPr>
          <w:rFonts w:ascii="Times New Roman" w:hAnsi="Times New Roman"/>
          <w:sz w:val="24"/>
          <w:szCs w:val="24"/>
        </w:rPr>
        <w:t>2</w:t>
      </w:r>
      <w:r w:rsidR="00703E30" w:rsidRPr="00BF2305">
        <w:rPr>
          <w:rFonts w:ascii="Times New Roman" w:hAnsi="Times New Roman"/>
          <w:sz w:val="24"/>
          <w:szCs w:val="24"/>
        </w:rPr>
        <w:t xml:space="preserve">. </w:t>
      </w:r>
      <w:r w:rsidR="00804B12" w:rsidRPr="00BF2305">
        <w:rPr>
          <w:rFonts w:ascii="Times New Roman" w:hAnsi="Times New Roman"/>
          <w:sz w:val="24"/>
          <w:szCs w:val="24"/>
        </w:rPr>
        <w:t xml:space="preserve">(a) </w:t>
      </w:r>
      <w:r w:rsidR="00645F34" w:rsidRPr="00BF2305">
        <w:rPr>
          <w:rFonts w:ascii="Times New Roman" w:hAnsi="Times New Roman"/>
          <w:sz w:val="24"/>
          <w:szCs w:val="24"/>
        </w:rPr>
        <w:t>Notwithstanding the requirements of An Act Authorizing the sale of certain real estate in the District of Columbia no longer required for public purposes, approved August 5, 1939 (53 Stat</w:t>
      </w:r>
      <w:r w:rsidR="00D5511E" w:rsidRPr="00BF2305">
        <w:rPr>
          <w:rFonts w:ascii="Times New Roman" w:hAnsi="Times New Roman"/>
          <w:sz w:val="24"/>
          <w:szCs w:val="24"/>
        </w:rPr>
        <w:t>.</w:t>
      </w:r>
      <w:r w:rsidR="00645F34" w:rsidRPr="00BF2305">
        <w:rPr>
          <w:rFonts w:ascii="Times New Roman" w:hAnsi="Times New Roman"/>
          <w:sz w:val="24"/>
          <w:szCs w:val="24"/>
        </w:rPr>
        <w:t xml:space="preserve"> 1211; D.C. Official Code § 10-801</w:t>
      </w:r>
      <w:r w:rsidR="00381D7A" w:rsidRPr="00BF2305">
        <w:rPr>
          <w:rFonts w:ascii="Times New Roman" w:hAnsi="Times New Roman"/>
          <w:sz w:val="24"/>
          <w:szCs w:val="24"/>
        </w:rPr>
        <w:t>)</w:t>
      </w:r>
      <w:r w:rsidR="00645F34" w:rsidRPr="00BF2305">
        <w:rPr>
          <w:rFonts w:ascii="Times New Roman" w:hAnsi="Times New Roman"/>
          <w:sz w:val="24"/>
          <w:szCs w:val="24"/>
        </w:rPr>
        <w:t>, the Council determines th</w:t>
      </w:r>
      <w:r w:rsidR="0057397D" w:rsidRPr="00BF2305">
        <w:rPr>
          <w:rFonts w:ascii="Times New Roman" w:hAnsi="Times New Roman"/>
          <w:sz w:val="24"/>
          <w:szCs w:val="24"/>
        </w:rPr>
        <w:t>at the real property</w:t>
      </w:r>
      <w:r w:rsidR="00804B12" w:rsidRPr="00BF2305">
        <w:rPr>
          <w:rFonts w:ascii="Times New Roman" w:hAnsi="Times New Roman"/>
          <w:sz w:val="24"/>
          <w:szCs w:val="24"/>
        </w:rPr>
        <w:t xml:space="preserve"> (“Properties”) </w:t>
      </w:r>
      <w:r w:rsidR="0057397D" w:rsidRPr="00BF2305">
        <w:rPr>
          <w:rFonts w:ascii="Times New Roman" w:hAnsi="Times New Roman"/>
          <w:sz w:val="24"/>
          <w:szCs w:val="24"/>
        </w:rPr>
        <w:t>located at:</w:t>
      </w:r>
    </w:p>
    <w:p w14:paraId="36D648F7" w14:textId="77777777" w:rsidR="0057397D" w:rsidRPr="00BF2305" w:rsidRDefault="0057397D" w:rsidP="0057397D">
      <w:pPr>
        <w:pStyle w:val="ListParagraph"/>
        <w:numPr>
          <w:ilvl w:val="0"/>
          <w:numId w:val="44"/>
        </w:numPr>
        <w:spacing w:line="480" w:lineRule="auto"/>
      </w:pPr>
      <w:r w:rsidRPr="00BF2305">
        <w:t>Lot 811 in Square 5800;</w:t>
      </w:r>
    </w:p>
    <w:p w14:paraId="55B9F396" w14:textId="77777777" w:rsidR="0057397D" w:rsidRPr="00BF2305" w:rsidRDefault="0057397D" w:rsidP="0057397D">
      <w:pPr>
        <w:pStyle w:val="ListParagraph"/>
        <w:numPr>
          <w:ilvl w:val="0"/>
          <w:numId w:val="44"/>
        </w:numPr>
        <w:spacing w:line="480" w:lineRule="auto"/>
      </w:pPr>
      <w:r w:rsidRPr="00BF2305">
        <w:t>Lot 884 in Square 5765;</w:t>
      </w:r>
    </w:p>
    <w:p w14:paraId="59C2A2BF" w14:textId="77777777" w:rsidR="0057397D" w:rsidRPr="00BF2305" w:rsidRDefault="0057397D" w:rsidP="0057397D">
      <w:pPr>
        <w:pStyle w:val="ListParagraph"/>
        <w:numPr>
          <w:ilvl w:val="0"/>
          <w:numId w:val="44"/>
        </w:numPr>
        <w:spacing w:line="480" w:lineRule="auto"/>
      </w:pPr>
      <w:r w:rsidRPr="00BF2305">
        <w:t>Lot 814 in Square 5779; and</w:t>
      </w:r>
    </w:p>
    <w:p w14:paraId="1AEA70C0" w14:textId="77777777" w:rsidR="0057397D" w:rsidRPr="00BF2305" w:rsidRDefault="0057397D" w:rsidP="0057397D">
      <w:pPr>
        <w:pStyle w:val="ListParagraph"/>
        <w:numPr>
          <w:ilvl w:val="0"/>
          <w:numId w:val="44"/>
        </w:numPr>
        <w:spacing w:line="480" w:lineRule="auto"/>
      </w:pPr>
      <w:r w:rsidRPr="00BF2305">
        <w:t>Lot 849 in Square 57</w:t>
      </w:r>
      <w:r w:rsidR="00381D7A" w:rsidRPr="00BF2305">
        <w:t>9</w:t>
      </w:r>
      <w:r w:rsidRPr="00BF2305">
        <w:t>9</w:t>
      </w:r>
    </w:p>
    <w:p w14:paraId="2EF436CA" w14:textId="37C4ABAB" w:rsidR="0057397D" w:rsidRPr="00BF2305" w:rsidRDefault="00804B12" w:rsidP="0057397D">
      <w:pPr>
        <w:spacing w:line="480" w:lineRule="auto"/>
        <w:rPr>
          <w:rFonts w:ascii="Times New Roman" w:hAnsi="Times New Roman"/>
          <w:sz w:val="24"/>
          <w:szCs w:val="24"/>
        </w:rPr>
      </w:pPr>
      <w:r w:rsidRPr="00BF2305">
        <w:rPr>
          <w:rFonts w:ascii="Times New Roman" w:hAnsi="Times New Roman"/>
          <w:sz w:val="24"/>
          <w:szCs w:val="24"/>
        </w:rPr>
        <w:lastRenderedPageBreak/>
        <w:t>are</w:t>
      </w:r>
      <w:r w:rsidR="0057397D" w:rsidRPr="00BF2305">
        <w:rPr>
          <w:rFonts w:ascii="Times New Roman" w:hAnsi="Times New Roman"/>
          <w:sz w:val="24"/>
          <w:szCs w:val="24"/>
        </w:rPr>
        <w:t xml:space="preserve"> surplus</w:t>
      </w:r>
      <w:r w:rsidRPr="00BF2305">
        <w:rPr>
          <w:rFonts w:ascii="Times New Roman" w:hAnsi="Times New Roman"/>
          <w:sz w:val="24"/>
          <w:szCs w:val="24"/>
        </w:rPr>
        <w:t xml:space="preserve"> and approves the disposition of the Properties</w:t>
      </w:r>
      <w:r w:rsidR="004F4D86">
        <w:rPr>
          <w:rFonts w:ascii="Times New Roman" w:hAnsi="Times New Roman"/>
          <w:sz w:val="24"/>
          <w:szCs w:val="24"/>
        </w:rPr>
        <w:t>, on an emergency basis,</w:t>
      </w:r>
      <w:r w:rsidRPr="00BF2305">
        <w:rPr>
          <w:rFonts w:ascii="Times New Roman" w:hAnsi="Times New Roman"/>
          <w:sz w:val="24"/>
          <w:szCs w:val="24"/>
        </w:rPr>
        <w:t xml:space="preserve"> to the L’Enfant Trust, as approved by the Mayor; provided, the land shall be transferred for the purpose of renovation in accordance with historic preservation standards and use development as workforce housing.</w:t>
      </w:r>
    </w:p>
    <w:p w14:paraId="69E6B055" w14:textId="77777777" w:rsidR="00804B12" w:rsidRPr="00BF2305" w:rsidRDefault="009B5E88" w:rsidP="00804B12">
      <w:pPr>
        <w:spacing w:line="480" w:lineRule="auto"/>
        <w:ind w:firstLine="720"/>
        <w:rPr>
          <w:rFonts w:ascii="Times New Roman" w:hAnsi="Times New Roman"/>
          <w:sz w:val="24"/>
          <w:szCs w:val="24"/>
        </w:rPr>
      </w:pPr>
      <w:r w:rsidRPr="00BF2305">
        <w:rPr>
          <w:rFonts w:ascii="Times New Roman" w:hAnsi="Times New Roman"/>
          <w:sz w:val="24"/>
          <w:szCs w:val="24"/>
        </w:rPr>
        <w:t xml:space="preserve">(b) </w:t>
      </w:r>
      <w:r w:rsidR="00804B12" w:rsidRPr="00BF2305">
        <w:rPr>
          <w:rFonts w:ascii="Times New Roman" w:hAnsi="Times New Roman"/>
          <w:sz w:val="24"/>
          <w:szCs w:val="24"/>
        </w:rPr>
        <w:t>(1) The ownership of any property identified in subsection (a) of this section that has not received all required certificates of occupancy within 5 years of the date of transfer from the District to the L’Enfant Trust shall revert to the District.</w:t>
      </w:r>
    </w:p>
    <w:p w14:paraId="52079B9F" w14:textId="77777777" w:rsidR="00804B12" w:rsidRPr="00BF2305" w:rsidRDefault="00804B12" w:rsidP="00804B12">
      <w:pPr>
        <w:spacing w:line="480" w:lineRule="auto"/>
        <w:ind w:firstLine="720"/>
        <w:rPr>
          <w:rFonts w:ascii="Times New Roman" w:hAnsi="Times New Roman"/>
          <w:sz w:val="24"/>
          <w:szCs w:val="24"/>
        </w:rPr>
      </w:pPr>
      <w:r w:rsidRPr="00BF2305">
        <w:rPr>
          <w:rFonts w:ascii="Times New Roman" w:hAnsi="Times New Roman"/>
          <w:sz w:val="24"/>
          <w:szCs w:val="24"/>
        </w:rPr>
        <w:tab/>
        <w:t>(2)</w:t>
      </w:r>
      <w:r w:rsidR="00381D7A" w:rsidRPr="00BF2305">
        <w:rPr>
          <w:rFonts w:ascii="Times New Roman" w:hAnsi="Times New Roman"/>
          <w:sz w:val="24"/>
          <w:szCs w:val="24"/>
        </w:rPr>
        <w:t xml:space="preserve"> </w:t>
      </w:r>
      <w:r w:rsidRPr="00BF2305">
        <w:rPr>
          <w:rFonts w:ascii="Times New Roman" w:hAnsi="Times New Roman"/>
          <w:sz w:val="24"/>
          <w:szCs w:val="24"/>
        </w:rPr>
        <w:t>Th</w:t>
      </w:r>
      <w:r w:rsidR="00381D7A" w:rsidRPr="00BF2305">
        <w:rPr>
          <w:rFonts w:ascii="Times New Roman" w:hAnsi="Times New Roman"/>
          <w:sz w:val="24"/>
          <w:szCs w:val="24"/>
        </w:rPr>
        <w:t>e</w:t>
      </w:r>
      <w:r w:rsidRPr="00BF2305">
        <w:rPr>
          <w:rFonts w:ascii="Times New Roman" w:hAnsi="Times New Roman"/>
          <w:sz w:val="24"/>
          <w:szCs w:val="24"/>
        </w:rPr>
        <w:t xml:space="preserve"> District shall not collect real property taxes for any property identified in subsection (a) of this section until a buyer purchases the property from the L’Enfant Trust.</w:t>
      </w:r>
    </w:p>
    <w:p w14:paraId="08EA0E70" w14:textId="77777777" w:rsidR="00804B12" w:rsidRPr="00BF2305" w:rsidRDefault="00804B12" w:rsidP="00804B12">
      <w:pPr>
        <w:spacing w:line="480" w:lineRule="auto"/>
        <w:ind w:firstLine="720"/>
        <w:rPr>
          <w:rFonts w:ascii="Times New Roman" w:hAnsi="Times New Roman"/>
          <w:sz w:val="24"/>
          <w:szCs w:val="24"/>
        </w:rPr>
      </w:pPr>
      <w:r w:rsidRPr="00BF2305">
        <w:rPr>
          <w:rFonts w:ascii="Times New Roman" w:hAnsi="Times New Roman"/>
          <w:sz w:val="24"/>
          <w:szCs w:val="24"/>
        </w:rPr>
        <w:t>(c) As a condition of transfer, the L’Enfant Trust shall:</w:t>
      </w:r>
    </w:p>
    <w:p w14:paraId="163892D7" w14:textId="77777777" w:rsidR="00804B12" w:rsidRPr="00BF2305" w:rsidRDefault="00804B12" w:rsidP="00804B12">
      <w:pPr>
        <w:spacing w:line="480" w:lineRule="auto"/>
        <w:ind w:firstLine="720"/>
        <w:rPr>
          <w:rFonts w:ascii="Times New Roman" w:hAnsi="Times New Roman"/>
          <w:sz w:val="24"/>
          <w:szCs w:val="24"/>
        </w:rPr>
      </w:pPr>
      <w:r w:rsidRPr="00BF2305">
        <w:rPr>
          <w:rFonts w:ascii="Times New Roman" w:hAnsi="Times New Roman"/>
          <w:sz w:val="24"/>
          <w:szCs w:val="24"/>
        </w:rPr>
        <w:tab/>
        <w:t>(1) Renovate and develop the properties as workforce housing, in accordance with historic preservation standards;</w:t>
      </w:r>
    </w:p>
    <w:p w14:paraId="136605C5" w14:textId="77777777" w:rsidR="00804B12" w:rsidRPr="00BF2305" w:rsidRDefault="00804B12" w:rsidP="00804B12">
      <w:pPr>
        <w:spacing w:line="480" w:lineRule="auto"/>
        <w:ind w:firstLine="720"/>
        <w:rPr>
          <w:rFonts w:ascii="Times New Roman" w:hAnsi="Times New Roman"/>
          <w:sz w:val="24"/>
          <w:szCs w:val="24"/>
        </w:rPr>
      </w:pPr>
      <w:r w:rsidRPr="00BF2305">
        <w:rPr>
          <w:rFonts w:ascii="Times New Roman" w:hAnsi="Times New Roman"/>
          <w:sz w:val="24"/>
          <w:szCs w:val="24"/>
        </w:rPr>
        <w:tab/>
        <w:t>(2) Subcontract 35% of the total adjusted project budget to Certified Business Enterprises;</w:t>
      </w:r>
    </w:p>
    <w:p w14:paraId="4BF80ADE" w14:textId="77777777" w:rsidR="00804B12" w:rsidRPr="00BF2305" w:rsidRDefault="00804B12" w:rsidP="00804B12">
      <w:pPr>
        <w:spacing w:line="480" w:lineRule="auto"/>
        <w:ind w:firstLine="720"/>
        <w:rPr>
          <w:rFonts w:ascii="Times New Roman" w:hAnsi="Times New Roman"/>
          <w:sz w:val="24"/>
          <w:szCs w:val="24"/>
        </w:rPr>
      </w:pPr>
      <w:r w:rsidRPr="00BF2305">
        <w:rPr>
          <w:rFonts w:ascii="Times New Roman" w:hAnsi="Times New Roman"/>
          <w:sz w:val="24"/>
          <w:szCs w:val="24"/>
        </w:rPr>
        <w:tab/>
        <w:t>(3) Include in each property’s sales contract and deed of conveyance a provision that requires that the individuals who purchase the property shall qualify for workforce housing and occupy the premises as their primary residence for a minimum period of 5 years; and</w:t>
      </w:r>
    </w:p>
    <w:p w14:paraId="05C5B840" w14:textId="77777777" w:rsidR="00804B12" w:rsidRPr="00BF2305" w:rsidRDefault="00804B12" w:rsidP="00804B12">
      <w:pPr>
        <w:spacing w:line="480" w:lineRule="auto"/>
        <w:ind w:firstLine="720"/>
        <w:rPr>
          <w:rFonts w:ascii="Times New Roman" w:hAnsi="Times New Roman"/>
          <w:sz w:val="24"/>
          <w:szCs w:val="24"/>
        </w:rPr>
      </w:pPr>
      <w:r w:rsidRPr="00BF2305">
        <w:rPr>
          <w:rFonts w:ascii="Times New Roman" w:hAnsi="Times New Roman"/>
          <w:sz w:val="24"/>
          <w:szCs w:val="24"/>
        </w:rPr>
        <w:tab/>
        <w:t>(4) Within 180 days after the effective date of this act, partner with or establish a Ward 8 homebuyers club.</w:t>
      </w:r>
    </w:p>
    <w:p w14:paraId="0D3A1B50" w14:textId="77777777" w:rsidR="00804B12" w:rsidRPr="00BF2305" w:rsidRDefault="00804B12" w:rsidP="00804B12">
      <w:pPr>
        <w:spacing w:line="480" w:lineRule="auto"/>
        <w:ind w:firstLine="720"/>
        <w:rPr>
          <w:rFonts w:ascii="Times New Roman" w:hAnsi="Times New Roman"/>
          <w:sz w:val="24"/>
          <w:szCs w:val="24"/>
        </w:rPr>
      </w:pPr>
      <w:r w:rsidRPr="00BF2305">
        <w:rPr>
          <w:rFonts w:ascii="Times New Roman" w:hAnsi="Times New Roman"/>
          <w:sz w:val="24"/>
          <w:szCs w:val="24"/>
        </w:rPr>
        <w:t xml:space="preserve">(d)  </w:t>
      </w:r>
      <w:r w:rsidR="00AF059C" w:rsidRPr="00BF2305">
        <w:rPr>
          <w:rFonts w:ascii="Times New Roman" w:hAnsi="Times New Roman"/>
          <w:sz w:val="24"/>
          <w:szCs w:val="24"/>
        </w:rPr>
        <w:t xml:space="preserve">For the purposes of this act, the term “workforce housing” means housing that must be owner-occupied by low-income households whose total income does not exceed 120% of Area Median Income, as determined by the U.S. Department of Housing and Urban </w:t>
      </w:r>
      <w:r w:rsidR="00AF059C" w:rsidRPr="00BF2305">
        <w:rPr>
          <w:rFonts w:ascii="Times New Roman" w:hAnsi="Times New Roman"/>
          <w:sz w:val="24"/>
          <w:szCs w:val="24"/>
        </w:rPr>
        <w:lastRenderedPageBreak/>
        <w:t>Development, and approved by the District’s Department of Housing and Community Development.</w:t>
      </w:r>
    </w:p>
    <w:p w14:paraId="0936780D" w14:textId="77777777" w:rsidR="00564247" w:rsidRPr="00BF2305" w:rsidRDefault="00D5511E" w:rsidP="006C06A1">
      <w:pPr>
        <w:spacing w:line="480" w:lineRule="auto"/>
        <w:ind w:firstLine="720"/>
        <w:rPr>
          <w:rFonts w:ascii="Times New Roman" w:hAnsi="Times New Roman"/>
          <w:sz w:val="24"/>
          <w:szCs w:val="24"/>
        </w:rPr>
      </w:pPr>
      <w:r w:rsidRPr="00BF2305">
        <w:rPr>
          <w:rFonts w:ascii="Times New Roman" w:hAnsi="Times New Roman"/>
          <w:sz w:val="24"/>
          <w:szCs w:val="24"/>
        </w:rPr>
        <w:t>Sec.</w:t>
      </w:r>
      <w:r w:rsidR="00A43018" w:rsidRPr="00BF2305">
        <w:rPr>
          <w:rFonts w:ascii="Times New Roman" w:hAnsi="Times New Roman"/>
          <w:sz w:val="24"/>
          <w:szCs w:val="24"/>
        </w:rPr>
        <w:t xml:space="preserve"> </w:t>
      </w:r>
      <w:r w:rsidRPr="00BF2305">
        <w:rPr>
          <w:rFonts w:ascii="Times New Roman" w:hAnsi="Times New Roman"/>
          <w:sz w:val="24"/>
          <w:szCs w:val="24"/>
        </w:rPr>
        <w:t>3.  Fiscal i</w:t>
      </w:r>
      <w:r w:rsidR="00564247" w:rsidRPr="00BF2305">
        <w:rPr>
          <w:rFonts w:ascii="Times New Roman" w:hAnsi="Times New Roman"/>
          <w:sz w:val="24"/>
          <w:szCs w:val="24"/>
        </w:rPr>
        <w:t xml:space="preserve">mpact </w:t>
      </w:r>
      <w:r w:rsidRPr="00BF2305">
        <w:rPr>
          <w:rFonts w:ascii="Times New Roman" w:hAnsi="Times New Roman"/>
          <w:sz w:val="24"/>
          <w:szCs w:val="24"/>
        </w:rPr>
        <w:t>s</w:t>
      </w:r>
      <w:r w:rsidR="00564247" w:rsidRPr="00BF2305">
        <w:rPr>
          <w:rFonts w:ascii="Times New Roman" w:hAnsi="Times New Roman"/>
          <w:sz w:val="24"/>
          <w:szCs w:val="24"/>
        </w:rPr>
        <w:t>tatement.</w:t>
      </w:r>
    </w:p>
    <w:p w14:paraId="09A82FBE" w14:textId="77777777" w:rsidR="00564247" w:rsidRPr="00BF2305" w:rsidRDefault="00564247" w:rsidP="006C06A1">
      <w:pPr>
        <w:spacing w:line="480" w:lineRule="auto"/>
        <w:ind w:firstLine="720"/>
        <w:rPr>
          <w:rFonts w:ascii="Times New Roman" w:hAnsi="Times New Roman"/>
          <w:sz w:val="24"/>
          <w:szCs w:val="24"/>
        </w:rPr>
      </w:pPr>
      <w:r w:rsidRPr="00BF2305">
        <w:rPr>
          <w:rFonts w:ascii="Times New Roman" w:hAnsi="Times New Roman"/>
          <w:sz w:val="24"/>
          <w:szCs w:val="24"/>
        </w:rPr>
        <w:t xml:space="preserve">The Council adopts the fiscal impact statement </w:t>
      </w:r>
      <w:r w:rsidR="00D5511E" w:rsidRPr="00BF2305">
        <w:rPr>
          <w:rFonts w:ascii="Times New Roman" w:hAnsi="Times New Roman"/>
          <w:sz w:val="24"/>
          <w:szCs w:val="24"/>
        </w:rPr>
        <w:t>of the Chief Financial Officer</w:t>
      </w:r>
      <w:r w:rsidRPr="00BF2305">
        <w:rPr>
          <w:rFonts w:ascii="Times New Roman" w:hAnsi="Times New Roman"/>
          <w:sz w:val="24"/>
          <w:szCs w:val="24"/>
        </w:rPr>
        <w:t xml:space="preserve"> as the fiscal impact statement required by </w:t>
      </w:r>
      <w:r w:rsidR="006B7A11" w:rsidRPr="00BF2305">
        <w:rPr>
          <w:rFonts w:ascii="Times New Roman" w:hAnsi="Times New Roman"/>
          <w:sz w:val="24"/>
          <w:szCs w:val="24"/>
        </w:rPr>
        <w:t>s</w:t>
      </w:r>
      <w:r w:rsidRPr="00BF2305">
        <w:rPr>
          <w:rFonts w:ascii="Times New Roman" w:hAnsi="Times New Roman"/>
          <w:sz w:val="24"/>
          <w:szCs w:val="24"/>
        </w:rPr>
        <w:t xml:space="preserve">ection 602(c)(3) of the District of Columbia Home Rule Act, approved December 24, 1973 (87 Stat. 813; D.C. </w:t>
      </w:r>
      <w:r w:rsidR="00B61511" w:rsidRPr="00BF2305">
        <w:rPr>
          <w:rFonts w:ascii="Times New Roman" w:hAnsi="Times New Roman"/>
          <w:sz w:val="24"/>
          <w:szCs w:val="24"/>
        </w:rPr>
        <w:t xml:space="preserve">Official </w:t>
      </w:r>
      <w:r w:rsidRPr="00BF2305">
        <w:rPr>
          <w:rFonts w:ascii="Times New Roman" w:hAnsi="Times New Roman"/>
          <w:sz w:val="24"/>
          <w:szCs w:val="24"/>
        </w:rPr>
        <w:t>Code § 1-206.02(c)(3)</w:t>
      </w:r>
      <w:r w:rsidR="006B7A11" w:rsidRPr="00BF2305">
        <w:rPr>
          <w:rFonts w:ascii="Times New Roman" w:hAnsi="Times New Roman"/>
          <w:sz w:val="24"/>
          <w:szCs w:val="24"/>
        </w:rPr>
        <w:t>)</w:t>
      </w:r>
      <w:r w:rsidR="00D5511E" w:rsidRPr="00BF2305">
        <w:rPr>
          <w:rFonts w:ascii="Times New Roman" w:hAnsi="Times New Roman"/>
          <w:sz w:val="24"/>
          <w:szCs w:val="24"/>
        </w:rPr>
        <w:t>.</w:t>
      </w:r>
    </w:p>
    <w:p w14:paraId="143C3529" w14:textId="77777777" w:rsidR="00564247" w:rsidRPr="00BF2305" w:rsidRDefault="00564247" w:rsidP="006C06A1">
      <w:pPr>
        <w:spacing w:line="480" w:lineRule="auto"/>
        <w:ind w:firstLine="720"/>
        <w:rPr>
          <w:rFonts w:ascii="Times New Roman" w:hAnsi="Times New Roman"/>
          <w:sz w:val="24"/>
          <w:szCs w:val="24"/>
        </w:rPr>
      </w:pPr>
      <w:r w:rsidRPr="00BF2305">
        <w:rPr>
          <w:rFonts w:ascii="Times New Roman" w:hAnsi="Times New Roman"/>
          <w:sz w:val="24"/>
          <w:szCs w:val="24"/>
        </w:rPr>
        <w:t>Sec.</w:t>
      </w:r>
      <w:r w:rsidR="00A43018" w:rsidRPr="00BF2305">
        <w:rPr>
          <w:rFonts w:ascii="Times New Roman" w:hAnsi="Times New Roman"/>
          <w:sz w:val="24"/>
          <w:szCs w:val="24"/>
        </w:rPr>
        <w:t xml:space="preserve"> </w:t>
      </w:r>
      <w:r w:rsidRPr="00BF2305">
        <w:rPr>
          <w:rFonts w:ascii="Times New Roman" w:hAnsi="Times New Roman"/>
          <w:sz w:val="24"/>
          <w:szCs w:val="24"/>
        </w:rPr>
        <w:t xml:space="preserve">4.  </w:t>
      </w:r>
      <w:r w:rsidR="00BF2305" w:rsidRPr="00BF2305">
        <w:rPr>
          <w:rFonts w:ascii="Times New Roman" w:hAnsi="Times New Roman"/>
          <w:sz w:val="24"/>
          <w:szCs w:val="24"/>
        </w:rPr>
        <w:t>This act shall take effect following approval by the Mayor, (or in the event of veto by the Mayor, action by the Council of the District of Columbia to override the veto), and shall remain in effect for no longer than 90 days, as provided for emergency acts of the Council of the District of Columbia in section 412(a) of the District of Columbia Home Rule Act, approved December 24, 1973 (87 Stat. 788; D.C. Official Code § 1-204(a)).</w:t>
      </w:r>
    </w:p>
    <w:sectPr w:rsidR="00564247" w:rsidRPr="00BF2305" w:rsidSect="00E775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C2CC" w14:textId="77777777" w:rsidR="007F67B2" w:rsidRDefault="007F67B2" w:rsidP="00471B66">
      <w:r>
        <w:separator/>
      </w:r>
    </w:p>
  </w:endnote>
  <w:endnote w:type="continuationSeparator" w:id="0">
    <w:p w14:paraId="368B6DFC" w14:textId="77777777" w:rsidR="007F67B2" w:rsidRDefault="007F67B2" w:rsidP="0047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17F15" w14:textId="77777777" w:rsidR="00471B66" w:rsidRDefault="00471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28EC9" w14:textId="77777777" w:rsidR="00471B66" w:rsidRDefault="00471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76D6" w14:textId="77777777" w:rsidR="00471B66" w:rsidRDefault="00471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E39E4" w14:textId="77777777" w:rsidR="007F67B2" w:rsidRDefault="007F67B2" w:rsidP="00471B66">
      <w:r>
        <w:separator/>
      </w:r>
    </w:p>
  </w:footnote>
  <w:footnote w:type="continuationSeparator" w:id="0">
    <w:p w14:paraId="32044771" w14:textId="77777777" w:rsidR="007F67B2" w:rsidRDefault="007F67B2" w:rsidP="0047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F177" w14:textId="77777777" w:rsidR="00471B66" w:rsidRDefault="00471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3693B" w14:textId="178F7441" w:rsidR="00471B66" w:rsidRDefault="00471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367D1" w14:textId="77777777" w:rsidR="00471B66" w:rsidRDefault="00471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1F2"/>
    <w:multiLevelType w:val="hybridMultilevel"/>
    <w:tmpl w:val="B884153A"/>
    <w:lvl w:ilvl="0" w:tplc="D93CDAE4">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1" w15:restartNumberingAfterBreak="0">
    <w:nsid w:val="0BD223A4"/>
    <w:multiLevelType w:val="hybridMultilevel"/>
    <w:tmpl w:val="ADC03836"/>
    <w:lvl w:ilvl="0" w:tplc="B72EE3E2">
      <w:start w:val="1"/>
      <w:numFmt w:val="upperRoman"/>
      <w:lvlText w:val="%1."/>
      <w:lvlJc w:val="left"/>
      <w:pPr>
        <w:tabs>
          <w:tab w:val="num" w:pos="576"/>
        </w:tabs>
      </w:pPr>
      <w:rPr>
        <w:rFonts w:cs="Times New Roman" w:hint="default"/>
      </w:rPr>
    </w:lvl>
    <w:lvl w:ilvl="1" w:tplc="50764F84">
      <w:start w:val="4"/>
      <w:numFmt w:val="upperLetter"/>
      <w:lvlText w:val="%2."/>
      <w:lvlJc w:val="left"/>
      <w:pPr>
        <w:tabs>
          <w:tab w:val="num" w:pos="-360"/>
        </w:tabs>
        <w:ind w:hanging="360"/>
      </w:pPr>
      <w:rPr>
        <w:rFonts w:cs="Times New Roman" w:hint="default"/>
      </w:rPr>
    </w:lvl>
    <w:lvl w:ilvl="2" w:tplc="0409001B">
      <w:start w:val="1"/>
      <w:numFmt w:val="lowerRoman"/>
      <w:lvlText w:val="%3."/>
      <w:lvlJc w:val="righ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 w15:restartNumberingAfterBreak="0">
    <w:nsid w:val="10762A8A"/>
    <w:multiLevelType w:val="hybridMultilevel"/>
    <w:tmpl w:val="C0D0A36E"/>
    <w:lvl w:ilvl="0" w:tplc="5CC0BC7A">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6557D1B"/>
    <w:multiLevelType w:val="hybridMultilevel"/>
    <w:tmpl w:val="2E18D962"/>
    <w:lvl w:ilvl="0" w:tplc="D3F87D60">
      <w:start w:val="1"/>
      <w:numFmt w:val="decimal"/>
      <w:lvlText w:val="%1"/>
      <w:lvlJc w:val="right"/>
      <w:pPr>
        <w:tabs>
          <w:tab w:val="num" w:pos="900"/>
        </w:tabs>
        <w:ind w:left="900" w:hanging="180"/>
      </w:pPr>
      <w:rPr>
        <w:rFonts w:cs="Times New Roman" w:hint="default"/>
      </w:rPr>
    </w:lvl>
    <w:lvl w:ilvl="1" w:tplc="F7285F92">
      <w:start w:val="1"/>
      <w:numFmt w:val="lowerLetter"/>
      <w:lvlText w:val="%2"/>
      <w:lvlJc w:val="right"/>
      <w:pPr>
        <w:tabs>
          <w:tab w:val="num" w:pos="-540"/>
        </w:tabs>
        <w:ind w:left="-540" w:hanging="180"/>
      </w:pPr>
      <w:rPr>
        <w:rFonts w:cs="Times New Roman" w:hint="default"/>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1800"/>
        </w:tabs>
        <w:ind w:left="1800" w:hanging="360"/>
      </w:pPr>
      <w:rPr>
        <w:rFonts w:cs="Times New Roman"/>
      </w:rPr>
    </w:lvl>
    <w:lvl w:ilvl="5" w:tplc="70143268">
      <w:start w:val="15"/>
      <w:numFmt w:val="upperLetter"/>
      <w:lvlText w:val="%6."/>
      <w:lvlJc w:val="left"/>
      <w:pPr>
        <w:tabs>
          <w:tab w:val="num" w:pos="2700"/>
        </w:tabs>
        <w:ind w:left="2700" w:hanging="360"/>
      </w:pPr>
      <w:rPr>
        <w:rFonts w:cs="Times New Roman" w:hint="default"/>
      </w:rPr>
    </w:lvl>
    <w:lvl w:ilvl="6" w:tplc="0409000F">
      <w:start w:val="1"/>
      <w:numFmt w:val="decimal"/>
      <w:lvlText w:val="%7."/>
      <w:lvlJc w:val="left"/>
      <w:pPr>
        <w:tabs>
          <w:tab w:val="num" w:pos="3240"/>
        </w:tabs>
        <w:ind w:left="3240" w:hanging="360"/>
      </w:pPr>
      <w:rPr>
        <w:rFonts w:cs="Times New Roman"/>
      </w:rPr>
    </w:lvl>
    <w:lvl w:ilvl="7" w:tplc="04090019">
      <w:start w:val="1"/>
      <w:numFmt w:val="lowerLetter"/>
      <w:lvlText w:val="%8."/>
      <w:lvlJc w:val="left"/>
      <w:pPr>
        <w:tabs>
          <w:tab w:val="num" w:pos="3960"/>
        </w:tabs>
        <w:ind w:left="3960" w:hanging="360"/>
      </w:pPr>
      <w:rPr>
        <w:rFonts w:cs="Times New Roman"/>
      </w:rPr>
    </w:lvl>
    <w:lvl w:ilvl="8" w:tplc="0409001B">
      <w:start w:val="1"/>
      <w:numFmt w:val="lowerRoman"/>
      <w:lvlText w:val="%9."/>
      <w:lvlJc w:val="right"/>
      <w:pPr>
        <w:tabs>
          <w:tab w:val="num" w:pos="4680"/>
        </w:tabs>
        <w:ind w:left="4680" w:hanging="180"/>
      </w:pPr>
      <w:rPr>
        <w:rFonts w:cs="Times New Roman"/>
      </w:rPr>
    </w:lvl>
  </w:abstractNum>
  <w:abstractNum w:abstractNumId="4" w15:restartNumberingAfterBreak="0">
    <w:nsid w:val="184F5074"/>
    <w:multiLevelType w:val="hybridMultilevel"/>
    <w:tmpl w:val="51E8B240"/>
    <w:lvl w:ilvl="0" w:tplc="C97C0D20">
      <w:start w:val="2"/>
      <w:numFmt w:val="upperRoman"/>
      <w:lvlText w:val="%1."/>
      <w:lvlJc w:val="left"/>
      <w:pPr>
        <w:tabs>
          <w:tab w:val="num" w:pos="576"/>
        </w:tabs>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18F9344E"/>
    <w:multiLevelType w:val="hybridMultilevel"/>
    <w:tmpl w:val="B268E10C"/>
    <w:lvl w:ilvl="0" w:tplc="29121818">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9575E3C"/>
    <w:multiLevelType w:val="hybridMultilevel"/>
    <w:tmpl w:val="1494CE3A"/>
    <w:lvl w:ilvl="0" w:tplc="594013F0">
      <w:start w:val="1"/>
      <w:numFmt w:val="upperLetter"/>
      <w:lvlText w:val="%1."/>
      <w:lvlJc w:val="left"/>
      <w:pPr>
        <w:tabs>
          <w:tab w:val="num" w:pos="1080"/>
        </w:tabs>
        <w:ind w:left="1080" w:hanging="360"/>
      </w:pPr>
      <w:rPr>
        <w:rFonts w:cs="Times New Roman" w:hint="default"/>
        <w:b/>
      </w:rPr>
    </w:lvl>
    <w:lvl w:ilvl="1" w:tplc="97B8E2C0">
      <w:start w:val="2"/>
      <w:numFmt w:val="upperRoman"/>
      <w:lvlText w:val="%2."/>
      <w:lvlJc w:val="left"/>
      <w:pPr>
        <w:tabs>
          <w:tab w:val="num" w:pos="1656"/>
        </w:tabs>
        <w:ind w:left="10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91500F"/>
    <w:multiLevelType w:val="hybridMultilevel"/>
    <w:tmpl w:val="803C0E7C"/>
    <w:lvl w:ilvl="0" w:tplc="796A78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BE42D43"/>
    <w:multiLevelType w:val="hybridMultilevel"/>
    <w:tmpl w:val="FDFE8D78"/>
    <w:lvl w:ilvl="0" w:tplc="8AD0E64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F1E0C74"/>
    <w:multiLevelType w:val="hybridMultilevel"/>
    <w:tmpl w:val="596ABC38"/>
    <w:lvl w:ilvl="0" w:tplc="80407D8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29B4F19"/>
    <w:multiLevelType w:val="hybridMultilevel"/>
    <w:tmpl w:val="475E4CAE"/>
    <w:lvl w:ilvl="0" w:tplc="3558C25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62649B8"/>
    <w:multiLevelType w:val="hybridMultilevel"/>
    <w:tmpl w:val="41829ECA"/>
    <w:lvl w:ilvl="0" w:tplc="66C619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99A3B0B"/>
    <w:multiLevelType w:val="hybridMultilevel"/>
    <w:tmpl w:val="024433C8"/>
    <w:lvl w:ilvl="0" w:tplc="C9F8B70E">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9E145C9"/>
    <w:multiLevelType w:val="hybridMultilevel"/>
    <w:tmpl w:val="10CA9B5C"/>
    <w:lvl w:ilvl="0" w:tplc="C2DACF1C">
      <w:start w:val="1"/>
      <w:numFmt w:val="decimal"/>
      <w:lvlText w:val="%1."/>
      <w:lvlJc w:val="right"/>
      <w:pPr>
        <w:tabs>
          <w:tab w:val="num" w:pos="900"/>
        </w:tabs>
        <w:ind w:left="900" w:hanging="180"/>
      </w:pPr>
      <w:rPr>
        <w:rFonts w:cs="Times New Roman" w:hint="default"/>
      </w:rPr>
    </w:lvl>
    <w:lvl w:ilvl="1" w:tplc="0A0229BA">
      <w:start w:val="4"/>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225263"/>
    <w:multiLevelType w:val="hybridMultilevel"/>
    <w:tmpl w:val="D3282972"/>
    <w:lvl w:ilvl="0" w:tplc="B79EBB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A3A57"/>
    <w:multiLevelType w:val="hybridMultilevel"/>
    <w:tmpl w:val="AB2E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17350"/>
    <w:multiLevelType w:val="hybridMultilevel"/>
    <w:tmpl w:val="9A0646F6"/>
    <w:lvl w:ilvl="0" w:tplc="1EE69E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DC58D2"/>
    <w:multiLevelType w:val="hybridMultilevel"/>
    <w:tmpl w:val="7886429C"/>
    <w:lvl w:ilvl="0" w:tplc="0EE8BB68">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18" w15:restartNumberingAfterBreak="0">
    <w:nsid w:val="3B31144D"/>
    <w:multiLevelType w:val="hybridMultilevel"/>
    <w:tmpl w:val="7B747758"/>
    <w:lvl w:ilvl="0" w:tplc="CBEA750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B613E5B"/>
    <w:multiLevelType w:val="hybridMultilevel"/>
    <w:tmpl w:val="E77872C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405C389C"/>
    <w:multiLevelType w:val="hybridMultilevel"/>
    <w:tmpl w:val="DEBA1DA8"/>
    <w:lvl w:ilvl="0" w:tplc="EA7C1CD2">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21" w15:restartNumberingAfterBreak="0">
    <w:nsid w:val="467A7D21"/>
    <w:multiLevelType w:val="hybridMultilevel"/>
    <w:tmpl w:val="E18A1D7A"/>
    <w:lvl w:ilvl="0" w:tplc="16029FAA">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7D20442"/>
    <w:multiLevelType w:val="hybridMultilevel"/>
    <w:tmpl w:val="4AF4EA74"/>
    <w:lvl w:ilvl="0" w:tplc="2C76F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400EBC"/>
    <w:multiLevelType w:val="hybridMultilevel"/>
    <w:tmpl w:val="3D86BACC"/>
    <w:lvl w:ilvl="0" w:tplc="091EFE92">
      <w:start w:val="4"/>
      <w:numFmt w:val="upperRoman"/>
      <w:lvlText w:val="%1."/>
      <w:lvlJc w:val="left"/>
      <w:pPr>
        <w:tabs>
          <w:tab w:val="num" w:pos="0"/>
        </w:tabs>
      </w:pPr>
      <w:rPr>
        <w:rFonts w:cs="Times New Roman" w:hint="default"/>
      </w:rPr>
    </w:lvl>
    <w:lvl w:ilvl="1" w:tplc="04090015">
      <w:start w:val="1"/>
      <w:numFmt w:val="upperLetter"/>
      <w:lvlText w:val="%2."/>
      <w:lvlJc w:val="left"/>
      <w:pPr>
        <w:tabs>
          <w:tab w:val="num" w:pos="-360"/>
        </w:tabs>
        <w:ind w:left="-360" w:hanging="360"/>
      </w:pPr>
      <w:rPr>
        <w:rFonts w:cs="Times New Roman" w:hint="default"/>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518CBF6E">
      <w:start w:val="1"/>
      <w:numFmt w:val="upperLetter"/>
      <w:lvlText w:val="%5."/>
      <w:lvlJc w:val="left"/>
      <w:pPr>
        <w:tabs>
          <w:tab w:val="num" w:pos="1800"/>
        </w:tabs>
        <w:ind w:left="1800" w:hanging="360"/>
      </w:pPr>
      <w:rPr>
        <w:rFonts w:cs="Times New Roman" w:hint="default"/>
        <w:b/>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24" w15:restartNumberingAfterBreak="0">
    <w:nsid w:val="4C830DDA"/>
    <w:multiLevelType w:val="hybridMultilevel"/>
    <w:tmpl w:val="9920D3A4"/>
    <w:lvl w:ilvl="0" w:tplc="9C76C366">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5" w15:restartNumberingAfterBreak="0">
    <w:nsid w:val="4FA95EA2"/>
    <w:multiLevelType w:val="hybridMultilevel"/>
    <w:tmpl w:val="176270B4"/>
    <w:lvl w:ilvl="0" w:tplc="C75E25C8">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26" w15:restartNumberingAfterBreak="0">
    <w:nsid w:val="53A65424"/>
    <w:multiLevelType w:val="hybridMultilevel"/>
    <w:tmpl w:val="4A3C5E44"/>
    <w:lvl w:ilvl="0" w:tplc="C2DACF1C">
      <w:start w:val="1"/>
      <w:numFmt w:val="decimal"/>
      <w:lvlText w:val="%1."/>
      <w:lvlJc w:val="right"/>
      <w:pPr>
        <w:tabs>
          <w:tab w:val="num" w:pos="1260"/>
        </w:tabs>
        <w:ind w:left="1260" w:hanging="18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55D92894"/>
    <w:multiLevelType w:val="hybridMultilevel"/>
    <w:tmpl w:val="188275B8"/>
    <w:lvl w:ilvl="0" w:tplc="FE629328">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28" w15:restartNumberingAfterBreak="0">
    <w:nsid w:val="58272843"/>
    <w:multiLevelType w:val="hybridMultilevel"/>
    <w:tmpl w:val="2B605D8C"/>
    <w:lvl w:ilvl="0" w:tplc="7FC41C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D640FB6"/>
    <w:multiLevelType w:val="hybridMultilevel"/>
    <w:tmpl w:val="D3C4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833A4"/>
    <w:multiLevelType w:val="hybridMultilevel"/>
    <w:tmpl w:val="7B26DA62"/>
    <w:lvl w:ilvl="0" w:tplc="C4CC7264">
      <w:start w:val="1"/>
      <w:numFmt w:val="upperLetter"/>
      <w:lvlText w:val="%1."/>
      <w:lvlJc w:val="left"/>
      <w:pPr>
        <w:tabs>
          <w:tab w:val="num" w:pos="1800"/>
        </w:tabs>
        <w:ind w:left="1800" w:hanging="360"/>
      </w:pPr>
      <w:rPr>
        <w:rFonts w:cs="Times New Roman" w:hint="default"/>
        <w:b/>
      </w:rPr>
    </w:lvl>
    <w:lvl w:ilvl="1" w:tplc="42447C7C">
      <w:start w:val="1"/>
      <w:numFmt w:val="upperRoman"/>
      <w:lvlText w:val="%2."/>
      <w:lvlJc w:val="left"/>
      <w:pPr>
        <w:tabs>
          <w:tab w:val="num" w:pos="1800"/>
        </w:tabs>
        <w:ind w:left="180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5E720FEC"/>
    <w:multiLevelType w:val="singleLevel"/>
    <w:tmpl w:val="D0F4A246"/>
    <w:lvl w:ilvl="0">
      <w:start w:val="1"/>
      <w:numFmt w:val="lowerLetter"/>
      <w:lvlText w:val="(%1)"/>
      <w:lvlJc w:val="left"/>
      <w:pPr>
        <w:tabs>
          <w:tab w:val="num" w:pos="1440"/>
        </w:tabs>
        <w:ind w:left="1440" w:hanging="540"/>
      </w:pPr>
      <w:rPr>
        <w:rFonts w:cs="Times New Roman" w:hint="default"/>
        <w:b/>
      </w:rPr>
    </w:lvl>
  </w:abstractNum>
  <w:abstractNum w:abstractNumId="32" w15:restartNumberingAfterBreak="0">
    <w:nsid w:val="63A50FB8"/>
    <w:multiLevelType w:val="hybridMultilevel"/>
    <w:tmpl w:val="D5D85F38"/>
    <w:lvl w:ilvl="0" w:tplc="1546A5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4D2157A"/>
    <w:multiLevelType w:val="hybridMultilevel"/>
    <w:tmpl w:val="06289F22"/>
    <w:lvl w:ilvl="0" w:tplc="ABB279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B3D534A"/>
    <w:multiLevelType w:val="hybridMultilevel"/>
    <w:tmpl w:val="B39AB912"/>
    <w:lvl w:ilvl="0" w:tplc="A7BA0A7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D2186C80">
      <w:numFmt w:val="none"/>
      <w:lvlText w:val="(1)%3"/>
      <w:lvlJc w:val="right"/>
      <w:pPr>
        <w:tabs>
          <w:tab w:val="num" w:pos="2160"/>
        </w:tabs>
        <w:ind w:left="2160" w:hanging="180"/>
      </w:pPr>
      <w:rPr>
        <w:rFonts w:cs="Times New Roman" w:hint="default"/>
      </w:rPr>
    </w:lvl>
    <w:lvl w:ilvl="3" w:tplc="26002214">
      <w:start w:val="1"/>
      <w:numFmt w:val="none"/>
      <w:lvlText w:val="(2)"/>
      <w:lvlJc w:val="right"/>
      <w:pPr>
        <w:tabs>
          <w:tab w:val="num" w:pos="2700"/>
        </w:tabs>
        <w:ind w:left="2700" w:hanging="180"/>
      </w:pPr>
      <w:rPr>
        <w:rFonts w:cs="Times New Roman" w:hint="default"/>
      </w:rPr>
    </w:lvl>
    <w:lvl w:ilvl="4" w:tplc="85326E00">
      <w:start w:val="4"/>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117881"/>
    <w:multiLevelType w:val="hybridMultilevel"/>
    <w:tmpl w:val="8D86E198"/>
    <w:lvl w:ilvl="0" w:tplc="C14C04C2">
      <w:start w:val="1"/>
      <w:numFmt w:val="upperLetter"/>
      <w:lvlText w:val="%1."/>
      <w:lvlJc w:val="left"/>
      <w:pPr>
        <w:tabs>
          <w:tab w:val="num" w:pos="360"/>
        </w:tabs>
        <w:ind w:left="360" w:hanging="360"/>
      </w:pPr>
      <w:rPr>
        <w:rFonts w:cs="Times New Roman" w:hint="default"/>
        <w:b/>
        <w:sz w:val="24"/>
      </w:rPr>
    </w:lvl>
    <w:lvl w:ilvl="1" w:tplc="C2DACF1C">
      <w:start w:val="1"/>
      <w:numFmt w:val="decimal"/>
      <w:lvlText w:val="%2."/>
      <w:lvlJc w:val="right"/>
      <w:pPr>
        <w:tabs>
          <w:tab w:val="num" w:pos="180"/>
        </w:tabs>
        <w:ind w:left="180" w:hanging="180"/>
      </w:pPr>
      <w:rPr>
        <w:rFonts w:cs="Times New Roman" w:hint="default"/>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6" w15:restartNumberingAfterBreak="0">
    <w:nsid w:val="6F2B21D8"/>
    <w:multiLevelType w:val="hybridMultilevel"/>
    <w:tmpl w:val="812C0546"/>
    <w:lvl w:ilvl="0" w:tplc="74B0C886">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37" w15:restartNumberingAfterBreak="0">
    <w:nsid w:val="6F737042"/>
    <w:multiLevelType w:val="hybridMultilevel"/>
    <w:tmpl w:val="642C5A6A"/>
    <w:lvl w:ilvl="0" w:tplc="08E21BB6">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6F7E01F5"/>
    <w:multiLevelType w:val="hybridMultilevel"/>
    <w:tmpl w:val="5AEA1F58"/>
    <w:lvl w:ilvl="0" w:tplc="C810D67A">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39" w15:restartNumberingAfterBreak="0">
    <w:nsid w:val="728369E3"/>
    <w:multiLevelType w:val="hybridMultilevel"/>
    <w:tmpl w:val="E5069304"/>
    <w:lvl w:ilvl="0" w:tplc="ACEEDA1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40" w15:restartNumberingAfterBreak="0">
    <w:nsid w:val="72E16880"/>
    <w:multiLevelType w:val="hybridMultilevel"/>
    <w:tmpl w:val="AB0A16BA"/>
    <w:lvl w:ilvl="0" w:tplc="A86462EE">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41" w15:restartNumberingAfterBreak="0">
    <w:nsid w:val="73874D6B"/>
    <w:multiLevelType w:val="hybridMultilevel"/>
    <w:tmpl w:val="7CC070E8"/>
    <w:lvl w:ilvl="0" w:tplc="8E1A0650">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42" w15:restartNumberingAfterBreak="0">
    <w:nsid w:val="75383D65"/>
    <w:multiLevelType w:val="hybridMultilevel"/>
    <w:tmpl w:val="CE6EF0E8"/>
    <w:lvl w:ilvl="0" w:tplc="1B6A8E72">
      <w:start w:val="1"/>
      <w:numFmt w:val="upperLetter"/>
      <w:lvlText w:val="%1."/>
      <w:lvlJc w:val="left"/>
      <w:pPr>
        <w:tabs>
          <w:tab w:val="num" w:pos="1080"/>
        </w:tabs>
        <w:ind w:left="1080" w:hanging="360"/>
      </w:pPr>
      <w:rPr>
        <w:rFonts w:cs="Times New Roman"/>
        <w:b/>
      </w:rPr>
    </w:lvl>
    <w:lvl w:ilvl="1" w:tplc="C2DACF1C">
      <w:start w:val="1"/>
      <w:numFmt w:val="decimal"/>
      <w:lvlText w:val="%2."/>
      <w:lvlJc w:val="right"/>
      <w:pPr>
        <w:tabs>
          <w:tab w:val="num" w:pos="1620"/>
        </w:tabs>
        <w:ind w:left="1620" w:hanging="180"/>
      </w:pPr>
      <w:rPr>
        <w:rFonts w:cs="Times New Roman" w:hint="default"/>
      </w:rPr>
    </w:lvl>
    <w:lvl w:ilvl="2" w:tplc="4F0E63D4">
      <w:start w:val="2"/>
      <w:numFmt w:val="upp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8DB37A1"/>
    <w:multiLevelType w:val="hybridMultilevel"/>
    <w:tmpl w:val="DF1E4758"/>
    <w:lvl w:ilvl="0" w:tplc="EE2CBB8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31"/>
  </w:num>
  <w:num w:numId="3">
    <w:abstractNumId w:val="43"/>
  </w:num>
  <w:num w:numId="4">
    <w:abstractNumId w:val="35"/>
  </w:num>
  <w:num w:numId="5">
    <w:abstractNumId w:val="13"/>
  </w:num>
  <w:num w:numId="6">
    <w:abstractNumId w:val="1"/>
  </w:num>
  <w:num w:numId="7">
    <w:abstractNumId w:val="6"/>
  </w:num>
  <w:num w:numId="8">
    <w:abstractNumId w:val="19"/>
  </w:num>
  <w:num w:numId="9">
    <w:abstractNumId w:val="4"/>
  </w:num>
  <w:num w:numId="10">
    <w:abstractNumId w:val="30"/>
  </w:num>
  <w:num w:numId="11">
    <w:abstractNumId w:val="23"/>
  </w:num>
  <w:num w:numId="12">
    <w:abstractNumId w:val="42"/>
  </w:num>
  <w:num w:numId="13">
    <w:abstractNumId w:val="27"/>
  </w:num>
  <w:num w:numId="14">
    <w:abstractNumId w:val="40"/>
  </w:num>
  <w:num w:numId="15">
    <w:abstractNumId w:val="39"/>
  </w:num>
  <w:num w:numId="16">
    <w:abstractNumId w:val="24"/>
  </w:num>
  <w:num w:numId="17">
    <w:abstractNumId w:val="0"/>
  </w:num>
  <w:num w:numId="18">
    <w:abstractNumId w:val="36"/>
  </w:num>
  <w:num w:numId="19">
    <w:abstractNumId w:val="20"/>
  </w:num>
  <w:num w:numId="20">
    <w:abstractNumId w:val="38"/>
  </w:num>
  <w:num w:numId="21">
    <w:abstractNumId w:val="26"/>
  </w:num>
  <w:num w:numId="22">
    <w:abstractNumId w:val="41"/>
  </w:num>
  <w:num w:numId="23">
    <w:abstractNumId w:val="17"/>
  </w:num>
  <w:num w:numId="24">
    <w:abstractNumId w:val="25"/>
  </w:num>
  <w:num w:numId="25">
    <w:abstractNumId w:val="34"/>
  </w:num>
  <w:num w:numId="26">
    <w:abstractNumId w:val="3"/>
  </w:num>
  <w:num w:numId="27">
    <w:abstractNumId w:val="21"/>
  </w:num>
  <w:num w:numId="28">
    <w:abstractNumId w:val="2"/>
  </w:num>
  <w:num w:numId="29">
    <w:abstractNumId w:val="33"/>
  </w:num>
  <w:num w:numId="30">
    <w:abstractNumId w:val="14"/>
  </w:num>
  <w:num w:numId="31">
    <w:abstractNumId w:val="16"/>
  </w:num>
  <w:num w:numId="32">
    <w:abstractNumId w:val="9"/>
  </w:num>
  <w:num w:numId="33">
    <w:abstractNumId w:val="32"/>
  </w:num>
  <w:num w:numId="34">
    <w:abstractNumId w:val="28"/>
  </w:num>
  <w:num w:numId="35">
    <w:abstractNumId w:val="29"/>
  </w:num>
  <w:num w:numId="36">
    <w:abstractNumId w:val="15"/>
  </w:num>
  <w:num w:numId="37">
    <w:abstractNumId w:val="7"/>
  </w:num>
  <w:num w:numId="38">
    <w:abstractNumId w:val="37"/>
  </w:num>
  <w:num w:numId="39">
    <w:abstractNumId w:val="10"/>
  </w:num>
  <w:num w:numId="40">
    <w:abstractNumId w:val="18"/>
  </w:num>
  <w:num w:numId="41">
    <w:abstractNumId w:val="11"/>
  </w:num>
  <w:num w:numId="42">
    <w:abstractNumId w:val="8"/>
  </w:num>
  <w:num w:numId="43">
    <w:abstractNumId w:val="1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A1"/>
    <w:rsid w:val="00007483"/>
    <w:rsid w:val="00033F40"/>
    <w:rsid w:val="00034EF5"/>
    <w:rsid w:val="00061C2A"/>
    <w:rsid w:val="000A3D63"/>
    <w:rsid w:val="000C70C0"/>
    <w:rsid w:val="0010162C"/>
    <w:rsid w:val="00107D88"/>
    <w:rsid w:val="00110964"/>
    <w:rsid w:val="00125C57"/>
    <w:rsid w:val="00145F7B"/>
    <w:rsid w:val="00162D04"/>
    <w:rsid w:val="001D28A1"/>
    <w:rsid w:val="002420EE"/>
    <w:rsid w:val="00246528"/>
    <w:rsid w:val="00246BED"/>
    <w:rsid w:val="002527A4"/>
    <w:rsid w:val="0027761A"/>
    <w:rsid w:val="00285FAB"/>
    <w:rsid w:val="002C41E9"/>
    <w:rsid w:val="002C46A3"/>
    <w:rsid w:val="002D0879"/>
    <w:rsid w:val="002D3CB9"/>
    <w:rsid w:val="00381D7A"/>
    <w:rsid w:val="003A7499"/>
    <w:rsid w:val="003B2693"/>
    <w:rsid w:val="003B4289"/>
    <w:rsid w:val="003E33AE"/>
    <w:rsid w:val="003F60AD"/>
    <w:rsid w:val="0046127B"/>
    <w:rsid w:val="00463086"/>
    <w:rsid w:val="00471B66"/>
    <w:rsid w:val="004935F5"/>
    <w:rsid w:val="004C6DD0"/>
    <w:rsid w:val="004F4D86"/>
    <w:rsid w:val="00525AFE"/>
    <w:rsid w:val="00531871"/>
    <w:rsid w:val="00537A2C"/>
    <w:rsid w:val="00546010"/>
    <w:rsid w:val="00551613"/>
    <w:rsid w:val="00564247"/>
    <w:rsid w:val="00573160"/>
    <w:rsid w:val="0057397D"/>
    <w:rsid w:val="005A097D"/>
    <w:rsid w:val="005D1669"/>
    <w:rsid w:val="005E2F06"/>
    <w:rsid w:val="0063564E"/>
    <w:rsid w:val="00645F34"/>
    <w:rsid w:val="006B1AE6"/>
    <w:rsid w:val="006B74C7"/>
    <w:rsid w:val="006B7A11"/>
    <w:rsid w:val="006C0585"/>
    <w:rsid w:val="006C06A1"/>
    <w:rsid w:val="006D1711"/>
    <w:rsid w:val="006F4239"/>
    <w:rsid w:val="006F5D58"/>
    <w:rsid w:val="00703E30"/>
    <w:rsid w:val="00721138"/>
    <w:rsid w:val="00793ED0"/>
    <w:rsid w:val="00795D0B"/>
    <w:rsid w:val="007F67B2"/>
    <w:rsid w:val="0080082D"/>
    <w:rsid w:val="00804B12"/>
    <w:rsid w:val="0088288E"/>
    <w:rsid w:val="00886710"/>
    <w:rsid w:val="00886D5A"/>
    <w:rsid w:val="008A2B3F"/>
    <w:rsid w:val="008A45A6"/>
    <w:rsid w:val="008D5C67"/>
    <w:rsid w:val="008F6E1A"/>
    <w:rsid w:val="0091447A"/>
    <w:rsid w:val="009866E3"/>
    <w:rsid w:val="009B5E88"/>
    <w:rsid w:val="009D1BD3"/>
    <w:rsid w:val="00A213E6"/>
    <w:rsid w:val="00A43018"/>
    <w:rsid w:val="00A5072F"/>
    <w:rsid w:val="00A87D81"/>
    <w:rsid w:val="00A97855"/>
    <w:rsid w:val="00AA5BF2"/>
    <w:rsid w:val="00AC090D"/>
    <w:rsid w:val="00AF059C"/>
    <w:rsid w:val="00B27E91"/>
    <w:rsid w:val="00B376BB"/>
    <w:rsid w:val="00B4497F"/>
    <w:rsid w:val="00B61511"/>
    <w:rsid w:val="00B61775"/>
    <w:rsid w:val="00B97286"/>
    <w:rsid w:val="00BB5864"/>
    <w:rsid w:val="00BC3BBD"/>
    <w:rsid w:val="00BD6A33"/>
    <w:rsid w:val="00BF2305"/>
    <w:rsid w:val="00C14ECB"/>
    <w:rsid w:val="00C4046E"/>
    <w:rsid w:val="00C56E70"/>
    <w:rsid w:val="00C817C1"/>
    <w:rsid w:val="00C83B99"/>
    <w:rsid w:val="00CA3781"/>
    <w:rsid w:val="00CA3E26"/>
    <w:rsid w:val="00CA5609"/>
    <w:rsid w:val="00CC6DA3"/>
    <w:rsid w:val="00CF48FA"/>
    <w:rsid w:val="00CF49CF"/>
    <w:rsid w:val="00D02BC2"/>
    <w:rsid w:val="00D301D3"/>
    <w:rsid w:val="00D42595"/>
    <w:rsid w:val="00D52302"/>
    <w:rsid w:val="00D5511E"/>
    <w:rsid w:val="00D75B00"/>
    <w:rsid w:val="00DA031F"/>
    <w:rsid w:val="00DA1BEB"/>
    <w:rsid w:val="00DB4FED"/>
    <w:rsid w:val="00E052B4"/>
    <w:rsid w:val="00E16651"/>
    <w:rsid w:val="00E253C3"/>
    <w:rsid w:val="00E32B58"/>
    <w:rsid w:val="00E32DAA"/>
    <w:rsid w:val="00E47BBA"/>
    <w:rsid w:val="00E775F9"/>
    <w:rsid w:val="00E960CB"/>
    <w:rsid w:val="00EB1E43"/>
    <w:rsid w:val="00F04659"/>
    <w:rsid w:val="00F07166"/>
    <w:rsid w:val="00F377DB"/>
    <w:rsid w:val="00F54493"/>
    <w:rsid w:val="00F550D0"/>
    <w:rsid w:val="00F8413B"/>
    <w:rsid w:val="00F92C46"/>
    <w:rsid w:val="00FA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DB11BB"/>
  <w15:docId w15:val="{BAD7082E-F8EF-4D52-B4B5-45D68477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1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01D3"/>
    <w:pPr>
      <w:ind w:left="720"/>
      <w:contextualSpacing/>
    </w:pPr>
    <w:rPr>
      <w:rFonts w:ascii="Times New Roman" w:eastAsia="Times New Roman" w:hAnsi="Times New Roman"/>
      <w:sz w:val="24"/>
      <w:szCs w:val="24"/>
    </w:rPr>
  </w:style>
  <w:style w:type="paragraph" w:styleId="BodyTextIndent">
    <w:name w:val="Body Text Indent"/>
    <w:basedOn w:val="Normal"/>
    <w:link w:val="BodyTextIndentChar"/>
    <w:uiPriority w:val="99"/>
    <w:rsid w:val="00D301D3"/>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firstLine="576"/>
    </w:pPr>
    <w:rPr>
      <w:rFonts w:ascii="Courier New" w:eastAsia="Times New Roman" w:hAnsi="Courier New"/>
      <w:sz w:val="24"/>
      <w:szCs w:val="20"/>
    </w:rPr>
  </w:style>
  <w:style w:type="character" w:customStyle="1" w:styleId="BodyTextIndentChar">
    <w:name w:val="Body Text Indent Char"/>
    <w:basedOn w:val="DefaultParagraphFont"/>
    <w:link w:val="BodyTextIndent"/>
    <w:uiPriority w:val="99"/>
    <w:locked/>
    <w:rsid w:val="00D301D3"/>
    <w:rPr>
      <w:rFonts w:ascii="Courier New" w:hAnsi="Courier New" w:cs="Times New Roman"/>
      <w:sz w:val="24"/>
    </w:rPr>
  </w:style>
  <w:style w:type="paragraph" w:styleId="BalloonText">
    <w:name w:val="Balloon Text"/>
    <w:basedOn w:val="Normal"/>
    <w:link w:val="BalloonTextChar"/>
    <w:uiPriority w:val="99"/>
    <w:semiHidden/>
    <w:rsid w:val="00F04659"/>
    <w:rPr>
      <w:rFonts w:ascii="Tahoma" w:hAnsi="Tahoma" w:cs="Tahoma"/>
      <w:sz w:val="16"/>
      <w:szCs w:val="16"/>
    </w:rPr>
  </w:style>
  <w:style w:type="character" w:customStyle="1" w:styleId="BalloonTextChar">
    <w:name w:val="Balloon Text Char"/>
    <w:basedOn w:val="DefaultParagraphFont"/>
    <w:link w:val="BalloonText"/>
    <w:uiPriority w:val="99"/>
    <w:semiHidden/>
    <w:rsid w:val="00BA61A1"/>
    <w:rPr>
      <w:rFonts w:ascii="Times New Roman" w:hAnsi="Times New Roman"/>
      <w:sz w:val="0"/>
      <w:szCs w:val="0"/>
    </w:rPr>
  </w:style>
  <w:style w:type="numbering" w:customStyle="1" w:styleId="NoList1">
    <w:name w:val="No List1"/>
    <w:next w:val="NoList"/>
    <w:uiPriority w:val="99"/>
    <w:semiHidden/>
    <w:unhideWhenUsed/>
    <w:rsid w:val="00793ED0"/>
  </w:style>
  <w:style w:type="character" w:styleId="Hyperlink">
    <w:name w:val="Hyperlink"/>
    <w:basedOn w:val="DefaultParagraphFont"/>
    <w:uiPriority w:val="99"/>
    <w:rsid w:val="00793ED0"/>
    <w:rPr>
      <w:rFonts w:ascii="Times New Roman" w:hAnsi="Times New Roman" w:cs="Times New Roman"/>
      <w:noProof/>
      <w:color w:val="0000FF"/>
      <w:spacing w:val="0"/>
      <w:sz w:val="20"/>
      <w:u w:val="single"/>
    </w:rPr>
  </w:style>
  <w:style w:type="paragraph" w:styleId="Header">
    <w:name w:val="header"/>
    <w:basedOn w:val="Normal"/>
    <w:link w:val="HeaderChar"/>
    <w:uiPriority w:val="99"/>
    <w:rsid w:val="00793ED0"/>
    <w:pPr>
      <w:tabs>
        <w:tab w:val="center" w:pos="4320"/>
        <w:tab w:val="right" w:pos="8640"/>
      </w:tabs>
    </w:pPr>
    <w:rPr>
      <w:rFonts w:ascii="Times New Roman" w:eastAsia="Times New Roman" w:hAnsi="Times New Roman"/>
      <w:color w:val="000000"/>
      <w:sz w:val="20"/>
      <w:szCs w:val="20"/>
    </w:rPr>
  </w:style>
  <w:style w:type="character" w:customStyle="1" w:styleId="HeaderChar">
    <w:name w:val="Header Char"/>
    <w:basedOn w:val="DefaultParagraphFont"/>
    <w:link w:val="Header"/>
    <w:uiPriority w:val="99"/>
    <w:rsid w:val="00793ED0"/>
    <w:rPr>
      <w:rFonts w:ascii="Times New Roman" w:eastAsia="Times New Roman" w:hAnsi="Times New Roman"/>
      <w:color w:val="000000"/>
      <w:sz w:val="20"/>
      <w:szCs w:val="20"/>
    </w:rPr>
  </w:style>
  <w:style w:type="paragraph" w:styleId="Footer">
    <w:name w:val="footer"/>
    <w:basedOn w:val="Normal"/>
    <w:link w:val="FooterChar"/>
    <w:uiPriority w:val="99"/>
    <w:rsid w:val="00793ED0"/>
    <w:pPr>
      <w:tabs>
        <w:tab w:val="center" w:pos="4320"/>
        <w:tab w:val="right" w:pos="8640"/>
      </w:tabs>
    </w:pPr>
    <w:rPr>
      <w:rFonts w:ascii="Times New Roman" w:eastAsia="Times New Roman" w:hAnsi="Times New Roman"/>
      <w:color w:val="000000"/>
      <w:sz w:val="20"/>
      <w:szCs w:val="20"/>
    </w:rPr>
  </w:style>
  <w:style w:type="character" w:customStyle="1" w:styleId="FooterChar">
    <w:name w:val="Footer Char"/>
    <w:basedOn w:val="DefaultParagraphFont"/>
    <w:link w:val="Footer"/>
    <w:uiPriority w:val="99"/>
    <w:rsid w:val="00793ED0"/>
    <w:rPr>
      <w:rFonts w:ascii="Times New Roman" w:eastAsia="Times New Roman" w:hAnsi="Times New Roman"/>
      <w:color w:val="000000"/>
      <w:sz w:val="20"/>
      <w:szCs w:val="20"/>
    </w:rPr>
  </w:style>
  <w:style w:type="character" w:styleId="PageNumber">
    <w:name w:val="page number"/>
    <w:basedOn w:val="DefaultParagraphFont"/>
    <w:uiPriority w:val="99"/>
    <w:rsid w:val="00793ED0"/>
    <w:rPr>
      <w:rFonts w:ascii="Times New Roman" w:hAnsi="Times New Roman" w:cs="Times New Roman"/>
      <w:noProof/>
      <w:color w:val="000000"/>
      <w:spacing w:val="0"/>
      <w:sz w:val="20"/>
    </w:rPr>
  </w:style>
  <w:style w:type="table" w:styleId="TableGrid">
    <w:name w:val="Table Grid"/>
    <w:basedOn w:val="TableNormal"/>
    <w:uiPriority w:val="99"/>
    <w:locked/>
    <w:rsid w:val="00793E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locked/>
    <w:rsid w:val="00793ED0"/>
    <w:pPr>
      <w:tabs>
        <w:tab w:val="left" w:pos="1800"/>
        <w:tab w:val="right" w:leader="dot" w:pos="9386"/>
      </w:tabs>
      <w:spacing w:line="360" w:lineRule="auto"/>
    </w:pPr>
    <w:rPr>
      <w:rFonts w:ascii="Times New Roman" w:eastAsia="Times New Roman" w:hAnsi="Times New Roman"/>
      <w:color w:val="000000"/>
      <w:sz w:val="20"/>
      <w:szCs w:val="20"/>
    </w:rPr>
  </w:style>
  <w:style w:type="paragraph" w:styleId="DocumentMap">
    <w:name w:val="Document Map"/>
    <w:basedOn w:val="Normal"/>
    <w:link w:val="DocumentMapChar"/>
    <w:uiPriority w:val="99"/>
    <w:semiHidden/>
    <w:rsid w:val="00793ED0"/>
    <w:pPr>
      <w:shd w:val="clear" w:color="auto" w:fill="000080"/>
    </w:pPr>
    <w:rPr>
      <w:rFonts w:ascii="Times New Roman" w:eastAsia="Times New Roman" w:hAnsi="Times New Roman"/>
      <w:color w:val="000000"/>
      <w:sz w:val="2"/>
      <w:szCs w:val="20"/>
    </w:rPr>
  </w:style>
  <w:style w:type="character" w:customStyle="1" w:styleId="DocumentMapChar">
    <w:name w:val="Document Map Char"/>
    <w:basedOn w:val="DefaultParagraphFont"/>
    <w:link w:val="DocumentMap"/>
    <w:uiPriority w:val="99"/>
    <w:semiHidden/>
    <w:rsid w:val="00793ED0"/>
    <w:rPr>
      <w:rFonts w:ascii="Times New Roman" w:eastAsia="Times New Roman" w:hAnsi="Times New Roman"/>
      <w:color w:val="000000"/>
      <w:sz w:val="2"/>
      <w:szCs w:val="20"/>
      <w:shd w:val="clear" w:color="auto" w:fill="000080"/>
    </w:rPr>
  </w:style>
  <w:style w:type="paragraph" w:styleId="Revision">
    <w:name w:val="Revision"/>
    <w:hidden/>
    <w:uiPriority w:val="99"/>
    <w:semiHidden/>
    <w:rsid w:val="00793ED0"/>
    <w:rPr>
      <w:rFonts w:ascii="Times New Roman" w:eastAsia="Times New Roman" w:hAnsi="Times New Roman"/>
      <w:color w:val="000000"/>
      <w:sz w:val="20"/>
      <w:szCs w:val="20"/>
    </w:rPr>
  </w:style>
  <w:style w:type="character" w:styleId="LineNumber">
    <w:name w:val="line number"/>
    <w:basedOn w:val="DefaultParagraphFont"/>
    <w:uiPriority w:val="99"/>
    <w:semiHidden/>
    <w:unhideWhenUsed/>
    <w:rsid w:val="00E77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E952-B630-4F2C-BB5C-859DA657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__________________________</vt:lpstr>
    </vt:vector>
  </TitlesOfParts>
  <Company>DC Government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dc:title>
  <dc:creator>DC User</dc:creator>
  <cp:lastModifiedBy>Intrieri, Alana (EOM)</cp:lastModifiedBy>
  <cp:revision>3</cp:revision>
  <cp:lastPrinted>2017-09-26T20:01:00Z</cp:lastPrinted>
  <dcterms:created xsi:type="dcterms:W3CDTF">2017-11-28T00:39:00Z</dcterms:created>
  <dcterms:modified xsi:type="dcterms:W3CDTF">2017-11-28T01:17:00Z</dcterms:modified>
</cp:coreProperties>
</file>