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E9" w:rsidRPr="003E255B" w:rsidRDefault="009746FA" w:rsidP="00106AE9">
      <w:pPr>
        <w:rPr>
          <w:sz w:val="24"/>
          <w:szCs w:val="24"/>
        </w:rPr>
      </w:pPr>
      <w:r w:rsidRPr="003E255B">
        <w:rPr>
          <w:noProof/>
          <w:sz w:val="24"/>
          <w:szCs w:val="24"/>
        </w:rPr>
        <mc:AlternateContent>
          <mc:Choice Requires="wps">
            <w:drawing>
              <wp:anchor distT="0" distB="0" distL="114300" distR="114300" simplePos="0" relativeHeight="251658240" behindDoc="0" locked="0" layoutInCell="1" allowOverlap="1" wp14:anchorId="485D7E58" wp14:editId="45C4C0AC">
                <wp:simplePos x="0" y="0"/>
                <wp:positionH relativeFrom="column">
                  <wp:posOffset>4638675</wp:posOffset>
                </wp:positionH>
                <wp:positionV relativeFrom="paragraph">
                  <wp:posOffset>-390525</wp:posOffset>
                </wp:positionV>
                <wp:extent cx="1085850" cy="4629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72440"/>
                        </a:xfrm>
                        <a:prstGeom prst="rect">
                          <a:avLst/>
                        </a:prstGeom>
                        <a:solidFill>
                          <a:srgbClr val="FFFFFF"/>
                        </a:solidFill>
                        <a:ln w="9525">
                          <a:noFill/>
                          <a:miter lim="800000"/>
                          <a:headEnd/>
                          <a:tailEnd/>
                        </a:ln>
                      </wps:spPr>
                      <wps:txbx>
                        <w:txbxContent>
                          <w:p w:rsidR="009746FA" w:rsidRDefault="009746FA" w:rsidP="009746FA">
                            <w:pPr>
                              <w:rPr>
                                <w:rFonts w:asciiTheme="minorHAnsi" w:hAnsiTheme="minorHAnsi" w:cstheme="minorHAnsi"/>
                                <w:b/>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D7E58" id="_x0000_t202" coordsize="21600,21600" o:spt="202" path="m,l,21600r21600,l21600,xe">
                <v:stroke joinstyle="miter"/>
                <v:path gradientshapeok="t" o:connecttype="rect"/>
              </v:shapetype>
              <v:shape id="Text Box 2" o:spid="_x0000_s1026" type="#_x0000_t202" style="position:absolute;margin-left:365.25pt;margin-top:-30.75pt;width:85.5pt;height:36.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" stroked="f">
                <v:textbox style="mso-fit-shape-to-text:t">
                  <w:txbxContent>
                    <w:p w:rsidR="009746FA" w:rsidRDefault="009746FA" w:rsidP="009746FA">
                      <w:pPr>
                        <w:rPr>
                          <w:rFonts w:asciiTheme="minorHAnsi" w:hAnsiTheme="minorHAnsi" w:cstheme="minorHAnsi"/>
                          <w:b/>
                          <w:sz w:val="48"/>
                          <w:szCs w:val="48"/>
                        </w:rPr>
                      </w:pPr>
                    </w:p>
                  </w:txbxContent>
                </v:textbox>
              </v:shape>
            </w:pict>
          </mc:Fallback>
        </mc:AlternateContent>
      </w:r>
      <w:r w:rsidR="00EC2C31" w:rsidRPr="003E255B">
        <w:rPr>
          <w:sz w:val="24"/>
          <w:szCs w:val="24"/>
        </w:rPr>
        <w:tab/>
      </w:r>
      <w:r w:rsidR="00EC2C31" w:rsidRPr="003E255B">
        <w:rPr>
          <w:sz w:val="24"/>
          <w:szCs w:val="24"/>
        </w:rPr>
        <w:tab/>
      </w:r>
      <w:r w:rsidR="00EC2C31" w:rsidRPr="003E255B">
        <w:rPr>
          <w:sz w:val="24"/>
          <w:szCs w:val="24"/>
        </w:rPr>
        <w:tab/>
      </w:r>
      <w:r w:rsidR="00EC2C31" w:rsidRPr="003E255B">
        <w:rPr>
          <w:sz w:val="24"/>
          <w:szCs w:val="24"/>
        </w:rPr>
        <w:tab/>
      </w:r>
      <w:r w:rsidR="00EC2C31" w:rsidRPr="003E255B">
        <w:rPr>
          <w:sz w:val="24"/>
          <w:szCs w:val="24"/>
        </w:rPr>
        <w:tab/>
      </w:r>
      <w:r w:rsidRPr="003E255B">
        <w:rPr>
          <w:sz w:val="24"/>
          <w:szCs w:val="24"/>
        </w:rPr>
        <w:tab/>
      </w:r>
      <w:r w:rsidRPr="003E255B">
        <w:rPr>
          <w:sz w:val="24"/>
          <w:szCs w:val="24"/>
        </w:rPr>
        <w:tab/>
      </w:r>
      <w:r w:rsidRPr="003E255B">
        <w:rPr>
          <w:sz w:val="24"/>
          <w:szCs w:val="24"/>
        </w:rPr>
        <w:tab/>
      </w:r>
      <w:r w:rsidRPr="003E255B">
        <w:rPr>
          <w:noProof/>
          <w:sz w:val="24"/>
          <w:szCs w:val="24"/>
        </w:rPr>
        <mc:AlternateContent>
          <mc:Choice Requires="wps">
            <w:drawing>
              <wp:anchor distT="0" distB="0" distL="114300" distR="114300" simplePos="0" relativeHeight="251657216" behindDoc="0" locked="0" layoutInCell="1" allowOverlap="1" wp14:anchorId="282063FF" wp14:editId="7DA8FB7C">
                <wp:simplePos x="0" y="0"/>
                <wp:positionH relativeFrom="column">
                  <wp:posOffset>4638675</wp:posOffset>
                </wp:positionH>
                <wp:positionV relativeFrom="paragraph">
                  <wp:posOffset>-390525</wp:posOffset>
                </wp:positionV>
                <wp:extent cx="1085850" cy="4629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72440"/>
                        </a:xfrm>
                        <a:prstGeom prst="rect">
                          <a:avLst/>
                        </a:prstGeom>
                        <a:solidFill>
                          <a:srgbClr val="FFFFFF"/>
                        </a:solidFill>
                        <a:ln w="9525">
                          <a:noFill/>
                          <a:miter lim="800000"/>
                          <a:headEnd/>
                          <a:tailEnd/>
                        </a:ln>
                      </wps:spPr>
                      <wps:txbx>
                        <w:txbxContent>
                          <w:p w:rsidR="009746FA" w:rsidRDefault="009746FA" w:rsidP="009746FA">
                            <w:pPr>
                              <w:rPr>
                                <w:rFonts w:asciiTheme="minorHAnsi" w:hAnsiTheme="minorHAnsi" w:cstheme="minorHAnsi"/>
                                <w:b/>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063FF" id="Text Box 1" o:spid="_x0000_s1027" type="#_x0000_t202" style="position:absolute;margin-left:365.25pt;margin-top:-30.75pt;width:85.5pt;height:36.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" stroked="f">
                <v:textbox style="mso-fit-shape-to-text:t">
                  <w:txbxContent>
                    <w:p w:rsidR="009746FA" w:rsidRDefault="009746FA" w:rsidP="009746FA">
                      <w:pPr>
                        <w:rPr>
                          <w:rFonts w:asciiTheme="minorHAnsi" w:hAnsiTheme="minorHAnsi" w:cstheme="minorHAnsi"/>
                          <w:b/>
                          <w:sz w:val="48"/>
                          <w:szCs w:val="48"/>
                        </w:rPr>
                      </w:pPr>
                    </w:p>
                  </w:txbxContent>
                </v:textbox>
              </v:shape>
            </w:pict>
          </mc:Fallback>
        </mc:AlternateContent>
      </w:r>
      <w:r w:rsidR="00106AE9" w:rsidRPr="003E255B">
        <w:rPr>
          <w:sz w:val="24"/>
          <w:szCs w:val="24"/>
        </w:rPr>
        <w:tab/>
      </w:r>
    </w:p>
    <w:p w:rsidR="00106AE9" w:rsidRPr="003E255B" w:rsidRDefault="00106AE9" w:rsidP="00106AE9">
      <w:pPr>
        <w:rPr>
          <w:sz w:val="24"/>
          <w:szCs w:val="24"/>
        </w:rPr>
      </w:pPr>
      <w:r w:rsidRPr="003E255B">
        <w:rPr>
          <w:sz w:val="24"/>
          <w:szCs w:val="24"/>
        </w:rPr>
        <w:t xml:space="preserve">___________________________  </w:t>
      </w:r>
      <w:r w:rsidRPr="003E255B">
        <w:rPr>
          <w:sz w:val="24"/>
          <w:szCs w:val="24"/>
        </w:rPr>
        <w:tab/>
      </w:r>
      <w:r w:rsidRPr="003E255B">
        <w:rPr>
          <w:sz w:val="24"/>
          <w:szCs w:val="24"/>
        </w:rPr>
        <w:tab/>
      </w:r>
      <w:r w:rsidRPr="003E255B">
        <w:rPr>
          <w:sz w:val="24"/>
          <w:szCs w:val="24"/>
        </w:rPr>
        <w:tab/>
      </w:r>
      <w:r w:rsidRPr="003E255B">
        <w:rPr>
          <w:sz w:val="24"/>
          <w:szCs w:val="24"/>
        </w:rPr>
        <w:tab/>
      </w:r>
      <w:r w:rsidR="003E255B">
        <w:rPr>
          <w:sz w:val="24"/>
          <w:szCs w:val="24"/>
        </w:rPr>
        <w:t xml:space="preserve">      </w:t>
      </w:r>
      <w:r w:rsidRPr="003E255B">
        <w:rPr>
          <w:sz w:val="24"/>
          <w:szCs w:val="24"/>
        </w:rPr>
        <w:t>___________________________</w:t>
      </w:r>
    </w:p>
    <w:p w:rsidR="00106AE9" w:rsidRPr="003E255B" w:rsidRDefault="00106AE9" w:rsidP="00106AE9">
      <w:pPr>
        <w:rPr>
          <w:sz w:val="24"/>
          <w:szCs w:val="24"/>
        </w:rPr>
      </w:pPr>
      <w:r w:rsidRPr="003E255B">
        <w:rPr>
          <w:sz w:val="24"/>
          <w:szCs w:val="24"/>
        </w:rPr>
        <w:t>Councilmember Jack Evans</w:t>
      </w:r>
      <w:r w:rsidRPr="003E255B">
        <w:rPr>
          <w:sz w:val="24"/>
          <w:szCs w:val="24"/>
        </w:rPr>
        <w:tab/>
      </w:r>
      <w:r w:rsidRPr="003E255B">
        <w:rPr>
          <w:sz w:val="24"/>
          <w:szCs w:val="24"/>
        </w:rPr>
        <w:tab/>
      </w:r>
      <w:r w:rsidRPr="003E255B">
        <w:rPr>
          <w:sz w:val="24"/>
          <w:szCs w:val="24"/>
        </w:rPr>
        <w:tab/>
        <w:t xml:space="preserve">                              Chairman Phil Mendelson                                                     </w:t>
      </w:r>
    </w:p>
    <w:p w:rsidR="00581AE2" w:rsidRPr="003E255B" w:rsidRDefault="00581AE2" w:rsidP="00106AE9">
      <w:pPr>
        <w:jc w:val="right"/>
        <w:rPr>
          <w:sz w:val="24"/>
          <w:szCs w:val="24"/>
        </w:rPr>
      </w:pPr>
    </w:p>
    <w:p w:rsidR="0042740C" w:rsidRPr="003E255B" w:rsidRDefault="0042740C" w:rsidP="00581AE2">
      <w:pPr>
        <w:contextualSpacing/>
        <w:rPr>
          <w:sz w:val="24"/>
          <w:szCs w:val="24"/>
        </w:rPr>
      </w:pPr>
    </w:p>
    <w:p w:rsidR="00106AE9" w:rsidRPr="003E255B" w:rsidRDefault="00106AE9" w:rsidP="00581AE2">
      <w:pPr>
        <w:contextualSpacing/>
        <w:rPr>
          <w:sz w:val="24"/>
          <w:szCs w:val="24"/>
        </w:rPr>
      </w:pPr>
    </w:p>
    <w:p w:rsidR="0005240E" w:rsidRPr="003E255B" w:rsidRDefault="0005240E" w:rsidP="0005240E">
      <w:pPr>
        <w:contextualSpacing/>
        <w:rPr>
          <w:sz w:val="24"/>
          <w:szCs w:val="24"/>
        </w:rPr>
      </w:pPr>
      <w:r w:rsidRPr="003E255B">
        <w:rPr>
          <w:sz w:val="24"/>
          <w:szCs w:val="24"/>
        </w:rPr>
        <w:tab/>
      </w:r>
      <w:r w:rsidRPr="003E255B">
        <w:rPr>
          <w:sz w:val="24"/>
          <w:szCs w:val="24"/>
        </w:rPr>
        <w:tab/>
      </w:r>
      <w:r w:rsidRPr="003E255B">
        <w:rPr>
          <w:sz w:val="24"/>
          <w:szCs w:val="24"/>
        </w:rPr>
        <w:tab/>
      </w:r>
      <w:r w:rsidRPr="003E255B">
        <w:rPr>
          <w:sz w:val="24"/>
          <w:szCs w:val="24"/>
        </w:rPr>
        <w:tab/>
      </w:r>
      <w:r w:rsidRPr="003E255B">
        <w:rPr>
          <w:sz w:val="24"/>
          <w:szCs w:val="24"/>
        </w:rPr>
        <w:tab/>
      </w:r>
      <w:r w:rsidRPr="003E255B">
        <w:rPr>
          <w:sz w:val="24"/>
          <w:szCs w:val="24"/>
        </w:rPr>
        <w:tab/>
      </w:r>
      <w:r w:rsidRPr="003E255B">
        <w:rPr>
          <w:sz w:val="24"/>
          <w:szCs w:val="24"/>
        </w:rPr>
        <w:tab/>
      </w:r>
      <w:r w:rsidRPr="003E255B">
        <w:rPr>
          <w:sz w:val="24"/>
          <w:szCs w:val="24"/>
        </w:rPr>
        <w:tab/>
        <w:t xml:space="preserve">                  </w:t>
      </w:r>
    </w:p>
    <w:p w:rsidR="0005240E" w:rsidRPr="003E255B" w:rsidRDefault="0005240E" w:rsidP="00C61E39">
      <w:pPr>
        <w:jc w:val="center"/>
        <w:rPr>
          <w:spacing w:val="40"/>
          <w:sz w:val="24"/>
          <w:szCs w:val="24"/>
        </w:rPr>
      </w:pPr>
    </w:p>
    <w:p w:rsidR="006C2393" w:rsidRPr="003E255B" w:rsidRDefault="006C2393" w:rsidP="006C2393">
      <w:pPr>
        <w:jc w:val="center"/>
        <w:rPr>
          <w:spacing w:val="40"/>
          <w:sz w:val="24"/>
          <w:szCs w:val="24"/>
        </w:rPr>
      </w:pPr>
      <w:r w:rsidRPr="003E255B">
        <w:rPr>
          <w:spacing w:val="40"/>
          <w:sz w:val="24"/>
          <w:szCs w:val="24"/>
        </w:rPr>
        <w:t>A PROPOSED RESOLUTION</w:t>
      </w:r>
    </w:p>
    <w:p w:rsidR="006C2393" w:rsidRPr="003E255B" w:rsidRDefault="006C2393" w:rsidP="006C2393">
      <w:pPr>
        <w:rPr>
          <w:sz w:val="24"/>
          <w:szCs w:val="24"/>
        </w:rPr>
      </w:pPr>
    </w:p>
    <w:p w:rsidR="00581AE2" w:rsidRPr="003E255B" w:rsidRDefault="00581AE2" w:rsidP="00581AE2">
      <w:pPr>
        <w:jc w:val="center"/>
        <w:rPr>
          <w:sz w:val="24"/>
          <w:szCs w:val="24"/>
        </w:rPr>
      </w:pPr>
      <w:r w:rsidRPr="003E255B">
        <w:rPr>
          <w:bCs/>
          <w:sz w:val="24"/>
          <w:szCs w:val="24"/>
        </w:rPr>
        <w:t>____________</w:t>
      </w:r>
    </w:p>
    <w:p w:rsidR="006C2393" w:rsidRPr="003E255B" w:rsidRDefault="006C2393" w:rsidP="006C2393">
      <w:pPr>
        <w:rPr>
          <w:sz w:val="24"/>
          <w:szCs w:val="24"/>
        </w:rPr>
      </w:pPr>
    </w:p>
    <w:p w:rsidR="006C2393" w:rsidRPr="003E255B" w:rsidRDefault="006C2393" w:rsidP="006C2393">
      <w:pPr>
        <w:rPr>
          <w:sz w:val="24"/>
          <w:szCs w:val="24"/>
          <w:u w:val="single"/>
        </w:rPr>
      </w:pPr>
    </w:p>
    <w:p w:rsidR="006C2393" w:rsidRPr="003E255B" w:rsidRDefault="006C2393" w:rsidP="006C2393">
      <w:pPr>
        <w:jc w:val="center"/>
        <w:rPr>
          <w:spacing w:val="40"/>
          <w:sz w:val="24"/>
          <w:szCs w:val="24"/>
        </w:rPr>
      </w:pPr>
      <w:r w:rsidRPr="003E255B">
        <w:rPr>
          <w:spacing w:val="40"/>
          <w:sz w:val="24"/>
          <w:szCs w:val="24"/>
        </w:rPr>
        <w:t>IN THE COUNCIL OF THE DISTRICT OF COLUMBIA</w:t>
      </w:r>
    </w:p>
    <w:p w:rsidR="006C2393" w:rsidRPr="003E255B" w:rsidRDefault="006C2393" w:rsidP="006C2393">
      <w:pPr>
        <w:jc w:val="center"/>
        <w:rPr>
          <w:sz w:val="24"/>
          <w:szCs w:val="24"/>
        </w:rPr>
      </w:pPr>
    </w:p>
    <w:p w:rsidR="006C2393" w:rsidRPr="003E255B" w:rsidRDefault="006C2393" w:rsidP="006C2393">
      <w:pPr>
        <w:jc w:val="center"/>
        <w:rPr>
          <w:sz w:val="24"/>
          <w:szCs w:val="24"/>
          <w:u w:val="single"/>
        </w:rPr>
      </w:pPr>
      <w:r w:rsidRPr="003E255B">
        <w:rPr>
          <w:bCs/>
          <w:sz w:val="24"/>
          <w:szCs w:val="24"/>
        </w:rPr>
        <w:t xml:space="preserve">____________                              </w:t>
      </w:r>
    </w:p>
    <w:p w:rsidR="006C2393" w:rsidRPr="003E255B" w:rsidRDefault="006C2393" w:rsidP="006C2393">
      <w:pPr>
        <w:rPr>
          <w:sz w:val="24"/>
          <w:szCs w:val="24"/>
          <w:u w:val="single"/>
        </w:rPr>
      </w:pPr>
    </w:p>
    <w:p w:rsidR="006C2393" w:rsidRPr="003E255B" w:rsidRDefault="006C2393" w:rsidP="006C2393">
      <w:pPr>
        <w:rPr>
          <w:sz w:val="24"/>
          <w:szCs w:val="24"/>
        </w:rPr>
      </w:pPr>
    </w:p>
    <w:p w:rsidR="00DF497E" w:rsidRPr="003E255B" w:rsidRDefault="006C2393" w:rsidP="00F34A57">
      <w:pPr>
        <w:ind w:left="720" w:hanging="720"/>
        <w:jc w:val="both"/>
        <w:rPr>
          <w:sz w:val="24"/>
          <w:szCs w:val="24"/>
        </w:rPr>
      </w:pPr>
      <w:r w:rsidRPr="003E255B">
        <w:rPr>
          <w:sz w:val="24"/>
          <w:szCs w:val="24"/>
        </w:rPr>
        <w:t xml:space="preserve">To declare the existence of an emergency with respect </w:t>
      </w:r>
      <w:r w:rsidR="00DF497E" w:rsidRPr="003E255B">
        <w:rPr>
          <w:sz w:val="24"/>
          <w:szCs w:val="24"/>
        </w:rPr>
        <w:t>to the need</w:t>
      </w:r>
      <w:r w:rsidR="005B2216" w:rsidRPr="003E255B">
        <w:rPr>
          <w:sz w:val="24"/>
          <w:szCs w:val="24"/>
        </w:rPr>
        <w:t xml:space="preserve"> </w:t>
      </w:r>
      <w:r w:rsidR="000C68C3" w:rsidRPr="003E255B">
        <w:rPr>
          <w:sz w:val="24"/>
          <w:szCs w:val="24"/>
        </w:rPr>
        <w:t xml:space="preserve">to authorize the Mayor and the Council to make appointments to the </w:t>
      </w:r>
      <w:r w:rsidR="006F2FC1">
        <w:rPr>
          <w:sz w:val="24"/>
          <w:szCs w:val="24"/>
        </w:rPr>
        <w:t xml:space="preserve">Board of Directors of the </w:t>
      </w:r>
      <w:r w:rsidR="000C68C3" w:rsidRPr="003E255B">
        <w:rPr>
          <w:sz w:val="24"/>
          <w:szCs w:val="24"/>
        </w:rPr>
        <w:t>Washington M</w:t>
      </w:r>
      <w:r w:rsidR="006F2FC1">
        <w:rPr>
          <w:sz w:val="24"/>
          <w:szCs w:val="24"/>
        </w:rPr>
        <w:t>etrorail Safety Commission</w:t>
      </w:r>
      <w:r w:rsidR="0033037A" w:rsidRPr="003E255B">
        <w:rPr>
          <w:sz w:val="24"/>
          <w:szCs w:val="24"/>
        </w:rPr>
        <w:t xml:space="preserve">. </w:t>
      </w:r>
    </w:p>
    <w:p w:rsidR="006C2393" w:rsidRPr="003E255B" w:rsidRDefault="006C2393" w:rsidP="00F34A57">
      <w:pPr>
        <w:tabs>
          <w:tab w:val="left" w:pos="720"/>
          <w:tab w:val="right" w:pos="9360"/>
        </w:tabs>
        <w:jc w:val="both"/>
        <w:rPr>
          <w:sz w:val="24"/>
          <w:szCs w:val="24"/>
        </w:rPr>
      </w:pPr>
      <w:r w:rsidRPr="003E255B">
        <w:rPr>
          <w:sz w:val="24"/>
          <w:szCs w:val="24"/>
        </w:rPr>
        <w:tab/>
      </w:r>
      <w:r w:rsidR="00E94189" w:rsidRPr="003E255B">
        <w:rPr>
          <w:sz w:val="24"/>
          <w:szCs w:val="24"/>
        </w:rPr>
        <w:tab/>
      </w:r>
    </w:p>
    <w:p w:rsidR="006C2393" w:rsidRPr="003E255B" w:rsidRDefault="006C2393" w:rsidP="00F34A57">
      <w:pPr>
        <w:spacing w:line="480" w:lineRule="auto"/>
        <w:jc w:val="both"/>
        <w:rPr>
          <w:sz w:val="24"/>
          <w:szCs w:val="24"/>
        </w:rPr>
      </w:pPr>
      <w:r w:rsidRPr="003E255B">
        <w:rPr>
          <w:sz w:val="24"/>
          <w:szCs w:val="24"/>
        </w:rPr>
        <w:tab/>
        <w:t>RESOLVED, BY THE COUNCIL OF THE DIS</w:t>
      </w:r>
      <w:r w:rsidR="00CF3B89">
        <w:rPr>
          <w:sz w:val="24"/>
          <w:szCs w:val="24"/>
        </w:rPr>
        <w:t>TRICT OF COLUMBIA, That this resolution</w:t>
      </w:r>
      <w:bookmarkStart w:id="0" w:name="_GoBack"/>
      <w:bookmarkEnd w:id="0"/>
      <w:r w:rsidRPr="003E255B">
        <w:rPr>
          <w:sz w:val="24"/>
          <w:szCs w:val="24"/>
        </w:rPr>
        <w:t xml:space="preserve"> may be cited as the “</w:t>
      </w:r>
      <w:r w:rsidR="00F22643" w:rsidRPr="003E255B">
        <w:rPr>
          <w:sz w:val="24"/>
          <w:szCs w:val="24"/>
        </w:rPr>
        <w:t>Washington Metrorail Safety Commission Board of Directors Appointment</w:t>
      </w:r>
      <w:r w:rsidR="009A630A" w:rsidRPr="003E255B">
        <w:rPr>
          <w:sz w:val="24"/>
          <w:szCs w:val="24"/>
        </w:rPr>
        <w:t xml:space="preserve"> Emergency Declaration Resolution of 201</w:t>
      </w:r>
      <w:r w:rsidR="003A667A">
        <w:rPr>
          <w:sz w:val="24"/>
          <w:szCs w:val="24"/>
        </w:rPr>
        <w:t>8</w:t>
      </w:r>
      <w:r w:rsidRPr="003E255B">
        <w:rPr>
          <w:sz w:val="24"/>
          <w:szCs w:val="24"/>
        </w:rPr>
        <w:t>”.</w:t>
      </w:r>
    </w:p>
    <w:p w:rsidR="00C200DD" w:rsidRPr="003E255B" w:rsidRDefault="006C2393" w:rsidP="00F34A57">
      <w:pPr>
        <w:spacing w:line="480" w:lineRule="auto"/>
        <w:ind w:left="72" w:right="216" w:firstLine="792"/>
        <w:jc w:val="both"/>
        <w:rPr>
          <w:sz w:val="24"/>
          <w:szCs w:val="24"/>
        </w:rPr>
      </w:pPr>
      <w:r w:rsidRPr="003E255B">
        <w:rPr>
          <w:sz w:val="24"/>
          <w:szCs w:val="24"/>
        </w:rPr>
        <w:t>Sec. 2.</w:t>
      </w:r>
      <w:r w:rsidR="006E5057" w:rsidRPr="003E255B">
        <w:rPr>
          <w:sz w:val="24"/>
          <w:szCs w:val="24"/>
        </w:rPr>
        <w:t xml:space="preserve"> </w:t>
      </w:r>
      <w:r w:rsidR="00D90337" w:rsidRPr="003E255B">
        <w:rPr>
          <w:sz w:val="24"/>
          <w:szCs w:val="24"/>
        </w:rPr>
        <w:t xml:space="preserve">(a)  </w:t>
      </w:r>
      <w:r w:rsidR="00C200DD" w:rsidRPr="003E255B">
        <w:rPr>
          <w:sz w:val="24"/>
          <w:szCs w:val="24"/>
        </w:rPr>
        <w:t>There e</w:t>
      </w:r>
      <w:r w:rsidR="004E3DBD" w:rsidRPr="003E255B">
        <w:rPr>
          <w:sz w:val="24"/>
          <w:szCs w:val="24"/>
        </w:rPr>
        <w:t>xists an immediate need to authorize</w:t>
      </w:r>
      <w:r w:rsidR="00C200DD" w:rsidRPr="003E255B">
        <w:rPr>
          <w:sz w:val="24"/>
          <w:szCs w:val="24"/>
        </w:rPr>
        <w:t xml:space="preserve"> the</w:t>
      </w:r>
      <w:r w:rsidR="004E3DBD" w:rsidRPr="003E255B">
        <w:rPr>
          <w:sz w:val="24"/>
          <w:szCs w:val="24"/>
        </w:rPr>
        <w:t xml:space="preserve"> Mayor and the Council to make appointments to the Board of Directors of the Washington Metrorail Safety Commission </w:t>
      </w:r>
      <w:r w:rsidR="00D02783" w:rsidRPr="003E255B">
        <w:rPr>
          <w:sz w:val="24"/>
          <w:szCs w:val="24"/>
        </w:rPr>
        <w:t xml:space="preserve">(“Commission”) </w:t>
      </w:r>
      <w:r w:rsidR="004E3DBD" w:rsidRPr="003E255B">
        <w:rPr>
          <w:sz w:val="24"/>
          <w:szCs w:val="24"/>
        </w:rPr>
        <w:t>pursuant to the Washington Metrorail Safety Commission Establishment Act of 2016, effective April 7, 2017 (D.C. Law 21-250; D.C. Official Code § 9-1109.11)</w:t>
      </w:r>
      <w:r w:rsidR="00BE6AD5" w:rsidRPr="003E255B">
        <w:rPr>
          <w:sz w:val="24"/>
          <w:szCs w:val="24"/>
        </w:rPr>
        <w:t xml:space="preserve"> (“</w:t>
      </w:r>
      <w:r w:rsidR="00D02783" w:rsidRPr="003E255B">
        <w:rPr>
          <w:sz w:val="24"/>
          <w:szCs w:val="24"/>
        </w:rPr>
        <w:t>Metrorail Safety</w:t>
      </w:r>
      <w:r w:rsidR="00BE6AD5" w:rsidRPr="003E255B">
        <w:rPr>
          <w:sz w:val="24"/>
          <w:szCs w:val="24"/>
        </w:rPr>
        <w:t xml:space="preserve"> Act”)</w:t>
      </w:r>
      <w:r w:rsidR="00C200DD" w:rsidRPr="003E255B">
        <w:rPr>
          <w:sz w:val="24"/>
          <w:szCs w:val="24"/>
        </w:rPr>
        <w:t xml:space="preserve">. </w:t>
      </w:r>
    </w:p>
    <w:p w:rsidR="003D413E" w:rsidRPr="003E255B" w:rsidRDefault="00C200DD" w:rsidP="00F34A57">
      <w:pPr>
        <w:spacing w:line="480" w:lineRule="auto"/>
        <w:ind w:left="72" w:right="216" w:firstLine="792"/>
        <w:jc w:val="both"/>
        <w:rPr>
          <w:sz w:val="24"/>
          <w:szCs w:val="24"/>
        </w:rPr>
      </w:pPr>
      <w:r w:rsidRPr="003E255B">
        <w:rPr>
          <w:sz w:val="24"/>
          <w:szCs w:val="24"/>
        </w:rPr>
        <w:tab/>
        <w:t xml:space="preserve">(b) </w:t>
      </w:r>
      <w:r w:rsidR="009A5E30" w:rsidRPr="003E255B">
        <w:rPr>
          <w:sz w:val="24"/>
          <w:szCs w:val="24"/>
        </w:rPr>
        <w:t>The Council</w:t>
      </w:r>
      <w:r w:rsidR="003D413E" w:rsidRPr="003E255B">
        <w:rPr>
          <w:sz w:val="24"/>
          <w:szCs w:val="24"/>
        </w:rPr>
        <w:t xml:space="preserve"> approved the Metrorail Safety Act in order for the District</w:t>
      </w:r>
      <w:r w:rsidR="006F2FC1">
        <w:rPr>
          <w:sz w:val="24"/>
          <w:szCs w:val="24"/>
        </w:rPr>
        <w:t xml:space="preserve"> of Columbia</w:t>
      </w:r>
      <w:r w:rsidR="003D413E" w:rsidRPr="003E255B">
        <w:rPr>
          <w:sz w:val="24"/>
          <w:szCs w:val="24"/>
        </w:rPr>
        <w:t xml:space="preserve"> to enter into the Metrorail Safety Commission Interstate Compact (“Compact”) with the Commonwealth of Virginia and the State of Maryland.  The goal of entering the Compact was </w:t>
      </w:r>
      <w:r w:rsidR="00865111" w:rsidRPr="003E255B">
        <w:rPr>
          <w:sz w:val="24"/>
          <w:szCs w:val="24"/>
        </w:rPr>
        <w:t xml:space="preserve">to create the Commission, which is a </w:t>
      </w:r>
      <w:r w:rsidR="003D413E" w:rsidRPr="003E255B">
        <w:rPr>
          <w:sz w:val="24"/>
          <w:szCs w:val="24"/>
        </w:rPr>
        <w:t>legally and financially independent safety authority</w:t>
      </w:r>
      <w:r w:rsidR="00865111" w:rsidRPr="003E255B">
        <w:rPr>
          <w:sz w:val="24"/>
          <w:szCs w:val="24"/>
        </w:rPr>
        <w:t>,</w:t>
      </w:r>
      <w:r w:rsidR="003D413E" w:rsidRPr="003E255B">
        <w:rPr>
          <w:sz w:val="24"/>
          <w:szCs w:val="24"/>
        </w:rPr>
        <w:t xml:space="preserve"> </w:t>
      </w:r>
      <w:r w:rsidR="003D413E" w:rsidRPr="003E255B">
        <w:rPr>
          <w:sz w:val="24"/>
          <w:szCs w:val="24"/>
        </w:rPr>
        <w:lastRenderedPageBreak/>
        <w:t>to provide oversight over the Washington Metropolitan Area Transit Authority</w:t>
      </w:r>
      <w:r w:rsidR="00EB22ED" w:rsidRPr="003E255B">
        <w:rPr>
          <w:sz w:val="24"/>
          <w:szCs w:val="24"/>
        </w:rPr>
        <w:t xml:space="preserve"> Metrorail System</w:t>
      </w:r>
      <w:r w:rsidR="00BF0AB0" w:rsidRPr="003E255B">
        <w:rPr>
          <w:sz w:val="24"/>
          <w:szCs w:val="24"/>
        </w:rPr>
        <w:t xml:space="preserve"> (“WMATA</w:t>
      </w:r>
      <w:r w:rsidR="00EB22ED" w:rsidRPr="003E255B">
        <w:rPr>
          <w:sz w:val="24"/>
          <w:szCs w:val="24"/>
        </w:rPr>
        <w:t xml:space="preserve"> Metrorail System</w:t>
      </w:r>
      <w:r w:rsidR="00BF0AB0" w:rsidRPr="003E255B">
        <w:rPr>
          <w:sz w:val="24"/>
          <w:szCs w:val="24"/>
        </w:rPr>
        <w:t>”)</w:t>
      </w:r>
      <w:r w:rsidR="003D413E" w:rsidRPr="003E255B">
        <w:rPr>
          <w:sz w:val="24"/>
          <w:szCs w:val="24"/>
        </w:rPr>
        <w:t>.</w:t>
      </w:r>
    </w:p>
    <w:p w:rsidR="004B1671" w:rsidRDefault="003D413E" w:rsidP="00F34A57">
      <w:pPr>
        <w:spacing w:line="480" w:lineRule="auto"/>
        <w:ind w:left="72" w:right="216" w:firstLine="792"/>
        <w:jc w:val="both"/>
        <w:rPr>
          <w:sz w:val="24"/>
          <w:szCs w:val="24"/>
        </w:rPr>
      </w:pPr>
      <w:r w:rsidRPr="003E255B">
        <w:rPr>
          <w:sz w:val="24"/>
          <w:szCs w:val="24"/>
        </w:rPr>
        <w:tab/>
        <w:t xml:space="preserve">(c) </w:t>
      </w:r>
      <w:r w:rsidR="002360A6" w:rsidRPr="003E255B">
        <w:rPr>
          <w:sz w:val="24"/>
          <w:szCs w:val="24"/>
        </w:rPr>
        <w:t xml:space="preserve">The Commission </w:t>
      </w:r>
      <w:r w:rsidR="008D29D4">
        <w:rPr>
          <w:sz w:val="24"/>
          <w:szCs w:val="24"/>
        </w:rPr>
        <w:t>replaces</w:t>
      </w:r>
      <w:r w:rsidR="002360A6" w:rsidRPr="003E255B">
        <w:rPr>
          <w:sz w:val="24"/>
          <w:szCs w:val="24"/>
        </w:rPr>
        <w:t xml:space="preserve"> the Tri</w:t>
      </w:r>
      <w:r w:rsidR="006F5539" w:rsidRPr="003E255B">
        <w:rPr>
          <w:sz w:val="24"/>
          <w:szCs w:val="24"/>
        </w:rPr>
        <w:t xml:space="preserve">-state Oversight Committee (“TOC”) which </w:t>
      </w:r>
      <w:r w:rsidR="004B1671" w:rsidRPr="003E255B">
        <w:rPr>
          <w:sz w:val="24"/>
          <w:szCs w:val="24"/>
        </w:rPr>
        <w:t xml:space="preserve">previously </w:t>
      </w:r>
      <w:r w:rsidR="006F5539" w:rsidRPr="003E255B">
        <w:rPr>
          <w:sz w:val="24"/>
          <w:szCs w:val="24"/>
        </w:rPr>
        <w:t>served as the State S</w:t>
      </w:r>
      <w:r w:rsidR="00EB22ED" w:rsidRPr="003E255B">
        <w:rPr>
          <w:sz w:val="24"/>
          <w:szCs w:val="24"/>
        </w:rPr>
        <w:t>afety Oversight agency for the WMATA Metro</w:t>
      </w:r>
      <w:r w:rsidR="00126B0D" w:rsidRPr="003E255B">
        <w:rPr>
          <w:sz w:val="24"/>
          <w:szCs w:val="24"/>
        </w:rPr>
        <w:t>rail</w:t>
      </w:r>
      <w:r w:rsidR="00EB22ED" w:rsidRPr="003E255B">
        <w:rPr>
          <w:sz w:val="24"/>
          <w:szCs w:val="24"/>
        </w:rPr>
        <w:t xml:space="preserve"> System</w:t>
      </w:r>
      <w:r w:rsidR="00574E5F">
        <w:rPr>
          <w:sz w:val="24"/>
          <w:szCs w:val="24"/>
        </w:rPr>
        <w:t>.  This is</w:t>
      </w:r>
      <w:r w:rsidR="006F5539" w:rsidRPr="003E255B">
        <w:rPr>
          <w:sz w:val="24"/>
          <w:szCs w:val="24"/>
        </w:rPr>
        <w:t xml:space="preserve"> necessary because the TOC lacked the enforcement authority, the technical expertise, and sufficient resources to </w:t>
      </w:r>
      <w:r w:rsidR="008D447A" w:rsidRPr="003E255B">
        <w:rPr>
          <w:sz w:val="24"/>
          <w:szCs w:val="24"/>
        </w:rPr>
        <w:t>c</w:t>
      </w:r>
      <w:r w:rsidR="00732038" w:rsidRPr="003E255B">
        <w:rPr>
          <w:sz w:val="24"/>
          <w:szCs w:val="24"/>
        </w:rPr>
        <w:t>onduct</w:t>
      </w:r>
      <w:r w:rsidR="006F5539" w:rsidRPr="003E255B">
        <w:rPr>
          <w:sz w:val="24"/>
          <w:szCs w:val="24"/>
        </w:rPr>
        <w:t xml:space="preserve"> </w:t>
      </w:r>
      <w:r w:rsidR="00EB22ED" w:rsidRPr="003E255B">
        <w:rPr>
          <w:sz w:val="24"/>
          <w:szCs w:val="24"/>
        </w:rPr>
        <w:t xml:space="preserve">its </w:t>
      </w:r>
      <w:r w:rsidR="006F5539" w:rsidRPr="003E255B">
        <w:rPr>
          <w:sz w:val="24"/>
          <w:szCs w:val="24"/>
        </w:rPr>
        <w:t xml:space="preserve">oversight </w:t>
      </w:r>
      <w:r w:rsidR="008D447A" w:rsidRPr="003E255B">
        <w:rPr>
          <w:sz w:val="24"/>
          <w:szCs w:val="24"/>
        </w:rPr>
        <w:t xml:space="preserve">responsibilities </w:t>
      </w:r>
      <w:r w:rsidR="004B1671" w:rsidRPr="003E255B">
        <w:rPr>
          <w:sz w:val="24"/>
          <w:szCs w:val="24"/>
        </w:rPr>
        <w:t xml:space="preserve">over </w:t>
      </w:r>
      <w:r w:rsidR="00EB22ED" w:rsidRPr="003E255B">
        <w:rPr>
          <w:sz w:val="24"/>
          <w:szCs w:val="24"/>
        </w:rPr>
        <w:t xml:space="preserve">the </w:t>
      </w:r>
      <w:r w:rsidR="004B1671" w:rsidRPr="003E255B">
        <w:rPr>
          <w:sz w:val="24"/>
          <w:szCs w:val="24"/>
        </w:rPr>
        <w:t>WMATA</w:t>
      </w:r>
      <w:r w:rsidR="00EB22ED" w:rsidRPr="003E255B">
        <w:rPr>
          <w:sz w:val="24"/>
          <w:szCs w:val="24"/>
        </w:rPr>
        <w:t xml:space="preserve"> Metrorail System</w:t>
      </w:r>
      <w:r w:rsidR="004B1671" w:rsidRPr="003E255B">
        <w:rPr>
          <w:sz w:val="24"/>
          <w:szCs w:val="24"/>
        </w:rPr>
        <w:t xml:space="preserve">.  </w:t>
      </w:r>
    </w:p>
    <w:p w:rsidR="006F2FC1" w:rsidRPr="003E255B" w:rsidRDefault="006F2FC1" w:rsidP="00F34A57">
      <w:pPr>
        <w:spacing w:line="480" w:lineRule="auto"/>
        <w:ind w:left="72" w:right="216" w:firstLine="792"/>
        <w:jc w:val="both"/>
        <w:rPr>
          <w:sz w:val="24"/>
          <w:szCs w:val="24"/>
        </w:rPr>
      </w:pPr>
      <w:r>
        <w:rPr>
          <w:sz w:val="24"/>
          <w:szCs w:val="24"/>
        </w:rPr>
        <w:tab/>
        <w:t>(d) Since</w:t>
      </w:r>
      <w:r w:rsidR="002D5424">
        <w:rPr>
          <w:sz w:val="24"/>
          <w:szCs w:val="24"/>
        </w:rPr>
        <w:t xml:space="preserve"> October 9, 2015</w:t>
      </w:r>
      <w:r w:rsidR="00574E5F">
        <w:rPr>
          <w:sz w:val="24"/>
          <w:szCs w:val="24"/>
        </w:rPr>
        <w:t xml:space="preserve">, the Federal Transit Administration (“FTA”) </w:t>
      </w:r>
      <w:r w:rsidR="00E427C4">
        <w:rPr>
          <w:sz w:val="24"/>
          <w:szCs w:val="24"/>
        </w:rPr>
        <w:t xml:space="preserve">has </w:t>
      </w:r>
      <w:r w:rsidR="00574E5F">
        <w:rPr>
          <w:sz w:val="24"/>
          <w:szCs w:val="24"/>
        </w:rPr>
        <w:t xml:space="preserve">taken over all oversight, inspection, and enforcement responsibilities of the WMATA Metrorail System from the TOC.  The FTA will continue to administer safety oversight of the WMATA Metrorail System until the Commission is stood up and certified by the FTA to take over the safety oversight responsibilities. </w:t>
      </w:r>
    </w:p>
    <w:p w:rsidR="00D84A72" w:rsidRPr="003E255B" w:rsidRDefault="004B1671" w:rsidP="00F34A57">
      <w:pPr>
        <w:spacing w:line="480" w:lineRule="auto"/>
        <w:ind w:left="72" w:right="216" w:firstLine="792"/>
        <w:jc w:val="both"/>
        <w:rPr>
          <w:sz w:val="24"/>
          <w:szCs w:val="24"/>
        </w:rPr>
      </w:pPr>
      <w:r w:rsidRPr="003E255B">
        <w:rPr>
          <w:sz w:val="24"/>
          <w:szCs w:val="24"/>
        </w:rPr>
        <w:tab/>
      </w:r>
      <w:r w:rsidR="006F614F">
        <w:rPr>
          <w:sz w:val="24"/>
          <w:szCs w:val="24"/>
        </w:rPr>
        <w:t>(e</w:t>
      </w:r>
      <w:r w:rsidRPr="003E255B">
        <w:rPr>
          <w:sz w:val="24"/>
          <w:szCs w:val="24"/>
        </w:rPr>
        <w:t xml:space="preserve">) </w:t>
      </w:r>
      <w:r w:rsidR="00EB22ED" w:rsidRPr="003E255B">
        <w:rPr>
          <w:sz w:val="24"/>
          <w:szCs w:val="24"/>
        </w:rPr>
        <w:t xml:space="preserve">The Commission will have exclusive authority and responsibility over the WMATA Metrorail System with the power to restrict, suspend, or prohibit rail service on all or part </w:t>
      </w:r>
      <w:r w:rsidR="00126B0D" w:rsidRPr="003E255B">
        <w:rPr>
          <w:sz w:val="24"/>
          <w:szCs w:val="24"/>
        </w:rPr>
        <w:t xml:space="preserve">of the WMATA Metrorail System.  In addition, the Commission </w:t>
      </w:r>
      <w:r w:rsidR="008E16DE" w:rsidRPr="003E255B">
        <w:rPr>
          <w:sz w:val="24"/>
          <w:szCs w:val="24"/>
        </w:rPr>
        <w:t xml:space="preserve">will develop and adopt a written state safety oversight program standard; review and approve the WMATA Public Transportation Agency Safety Plan; investigate Hazards, Incidents, and Accidents; approve and oversee Corrective Action Plans; </w:t>
      </w:r>
      <w:r w:rsidR="00931E7B" w:rsidRPr="003E255B">
        <w:rPr>
          <w:sz w:val="24"/>
          <w:szCs w:val="24"/>
        </w:rPr>
        <w:t xml:space="preserve">and meet other requirements of federal and state law relating to safety oversight of the WMATA Metrorail System. </w:t>
      </w:r>
    </w:p>
    <w:p w:rsidR="007E7146" w:rsidRPr="003E255B" w:rsidRDefault="00E87454" w:rsidP="00F34A57">
      <w:pPr>
        <w:spacing w:line="480" w:lineRule="auto"/>
        <w:ind w:left="72" w:right="216" w:firstLine="792"/>
        <w:jc w:val="both"/>
        <w:rPr>
          <w:sz w:val="24"/>
          <w:szCs w:val="24"/>
        </w:rPr>
      </w:pPr>
      <w:r w:rsidRPr="003E255B">
        <w:rPr>
          <w:sz w:val="24"/>
          <w:szCs w:val="24"/>
        </w:rPr>
        <w:tab/>
      </w:r>
      <w:r w:rsidR="006F614F">
        <w:rPr>
          <w:sz w:val="24"/>
          <w:szCs w:val="24"/>
        </w:rPr>
        <w:t>(f</w:t>
      </w:r>
      <w:r w:rsidRPr="003E255B">
        <w:rPr>
          <w:sz w:val="24"/>
          <w:szCs w:val="24"/>
        </w:rPr>
        <w:t xml:space="preserve">) </w:t>
      </w:r>
      <w:r w:rsidR="007E7146" w:rsidRPr="003E255B">
        <w:rPr>
          <w:sz w:val="24"/>
          <w:szCs w:val="24"/>
        </w:rPr>
        <w:t>The Compact requires</w:t>
      </w:r>
      <w:r w:rsidR="00A81E12" w:rsidRPr="003E255B">
        <w:rPr>
          <w:sz w:val="24"/>
          <w:szCs w:val="24"/>
        </w:rPr>
        <w:t xml:space="preserve"> that the Commission be governed by a Board of</w:t>
      </w:r>
      <w:r w:rsidR="00222466" w:rsidRPr="003E255B">
        <w:rPr>
          <w:sz w:val="24"/>
          <w:szCs w:val="24"/>
        </w:rPr>
        <w:t xml:space="preserve"> Directors </w:t>
      </w:r>
      <w:r w:rsidR="00A87058" w:rsidRPr="003E255B">
        <w:rPr>
          <w:sz w:val="24"/>
          <w:szCs w:val="24"/>
        </w:rPr>
        <w:t>consisting of</w:t>
      </w:r>
      <w:r w:rsidR="00A81E12" w:rsidRPr="003E255B">
        <w:rPr>
          <w:sz w:val="24"/>
          <w:szCs w:val="24"/>
        </w:rPr>
        <w:t xml:space="preserve"> 6 Members</w:t>
      </w:r>
      <w:r w:rsidR="007E7146" w:rsidRPr="003E255B">
        <w:rPr>
          <w:sz w:val="24"/>
          <w:szCs w:val="24"/>
        </w:rPr>
        <w:t>.  The District</w:t>
      </w:r>
      <w:r w:rsidR="002E48A9">
        <w:rPr>
          <w:sz w:val="24"/>
          <w:szCs w:val="24"/>
        </w:rPr>
        <w:t xml:space="preserve"> of Columbia</w:t>
      </w:r>
      <w:r w:rsidR="007E7146" w:rsidRPr="003E255B">
        <w:rPr>
          <w:sz w:val="24"/>
          <w:szCs w:val="24"/>
        </w:rPr>
        <w:t>, Maryland, and Virginia are each req</w:t>
      </w:r>
      <w:r w:rsidR="00870F23" w:rsidRPr="003E255B">
        <w:rPr>
          <w:sz w:val="24"/>
          <w:szCs w:val="24"/>
        </w:rPr>
        <w:t>uired to appoint 2 Members and one</w:t>
      </w:r>
      <w:r w:rsidR="007E7146" w:rsidRPr="003E255B">
        <w:rPr>
          <w:sz w:val="24"/>
          <w:szCs w:val="24"/>
        </w:rPr>
        <w:t xml:space="preserve"> Alternate Member pursuant to each jurisdictions applicable laws.  </w:t>
      </w:r>
    </w:p>
    <w:p w:rsidR="003D45AA" w:rsidRPr="003D45AA" w:rsidRDefault="006F614F" w:rsidP="00EF6DE5">
      <w:pPr>
        <w:spacing w:line="480" w:lineRule="auto"/>
        <w:jc w:val="both"/>
        <w:rPr>
          <w:sz w:val="24"/>
          <w:szCs w:val="24"/>
        </w:rPr>
      </w:pPr>
      <w:r w:rsidRPr="003D45AA">
        <w:rPr>
          <w:sz w:val="24"/>
          <w:szCs w:val="24"/>
        </w:rPr>
        <w:lastRenderedPageBreak/>
        <w:tab/>
      </w:r>
      <w:r w:rsidR="00C37802">
        <w:rPr>
          <w:sz w:val="24"/>
          <w:szCs w:val="24"/>
        </w:rPr>
        <w:tab/>
      </w:r>
      <w:r w:rsidR="003D18D0">
        <w:rPr>
          <w:sz w:val="24"/>
          <w:szCs w:val="24"/>
        </w:rPr>
        <w:t>(g</w:t>
      </w:r>
      <w:r w:rsidR="00C37802">
        <w:rPr>
          <w:sz w:val="24"/>
          <w:szCs w:val="24"/>
        </w:rPr>
        <w:t xml:space="preserve">) </w:t>
      </w:r>
      <w:r w:rsidR="003D45AA" w:rsidRPr="003D45AA">
        <w:rPr>
          <w:sz w:val="24"/>
          <w:szCs w:val="24"/>
        </w:rPr>
        <w:t>On Oct</w:t>
      </w:r>
      <w:r w:rsidR="00C37802">
        <w:rPr>
          <w:sz w:val="24"/>
          <w:szCs w:val="24"/>
        </w:rPr>
        <w:t>ober 3, 2017, the Council approved</w:t>
      </w:r>
      <w:r w:rsidR="003D45AA" w:rsidRPr="003D45AA">
        <w:rPr>
          <w:sz w:val="24"/>
          <w:szCs w:val="24"/>
        </w:rPr>
        <w:t xml:space="preserve"> the Washington Metrorail Safety Commission Board of Directors Appointment Emergency Amendment Act of 2017, effective October 24, 2017 (D.C. Act 22-168; 64 DCR 10927) (the </w:t>
      </w:r>
      <w:r w:rsidR="00C37802">
        <w:rPr>
          <w:sz w:val="24"/>
          <w:szCs w:val="24"/>
        </w:rPr>
        <w:t>“Emergency Act”)</w:t>
      </w:r>
      <w:r w:rsidR="00EF6DE5">
        <w:rPr>
          <w:sz w:val="24"/>
          <w:szCs w:val="24"/>
        </w:rPr>
        <w:t>, which addressed this issue.</w:t>
      </w:r>
    </w:p>
    <w:p w:rsidR="003D45AA" w:rsidRPr="003D45AA" w:rsidRDefault="00C37802" w:rsidP="003D45AA">
      <w:pPr>
        <w:spacing w:line="480" w:lineRule="auto"/>
        <w:jc w:val="both"/>
        <w:rPr>
          <w:sz w:val="24"/>
          <w:szCs w:val="24"/>
        </w:rPr>
      </w:pPr>
      <w:r>
        <w:rPr>
          <w:sz w:val="24"/>
          <w:szCs w:val="24"/>
        </w:rPr>
        <w:tab/>
      </w:r>
      <w:r>
        <w:rPr>
          <w:sz w:val="24"/>
          <w:szCs w:val="24"/>
        </w:rPr>
        <w:tab/>
      </w:r>
      <w:r w:rsidR="003D18D0">
        <w:rPr>
          <w:sz w:val="24"/>
          <w:szCs w:val="24"/>
        </w:rPr>
        <w:t>(h</w:t>
      </w:r>
      <w:r w:rsidR="003D45AA" w:rsidRPr="003D45AA">
        <w:rPr>
          <w:sz w:val="24"/>
          <w:szCs w:val="24"/>
        </w:rPr>
        <w:t xml:space="preserve">) </w:t>
      </w:r>
      <w:r w:rsidR="000F775D">
        <w:rPr>
          <w:sz w:val="24"/>
          <w:szCs w:val="24"/>
        </w:rPr>
        <w:t>On</w:t>
      </w:r>
      <w:r w:rsidR="003D45AA" w:rsidRPr="003D45AA">
        <w:rPr>
          <w:sz w:val="24"/>
          <w:szCs w:val="24"/>
        </w:rPr>
        <w:t xml:space="preserve"> </w:t>
      </w:r>
      <w:r>
        <w:rPr>
          <w:sz w:val="24"/>
          <w:szCs w:val="24"/>
        </w:rPr>
        <w:t xml:space="preserve">December 5, 2017, the Council approved </w:t>
      </w:r>
      <w:r w:rsidR="003D45AA" w:rsidRPr="003D45AA">
        <w:rPr>
          <w:sz w:val="24"/>
          <w:szCs w:val="24"/>
        </w:rPr>
        <w:t>on first reading the Washington Metrorail Safety Commission Board of Directors Appo</w:t>
      </w:r>
      <w:r>
        <w:rPr>
          <w:sz w:val="24"/>
          <w:szCs w:val="24"/>
        </w:rPr>
        <w:t xml:space="preserve">intment Amendment Act of 2017, approved </w:t>
      </w:r>
      <w:r w:rsidR="003D45AA" w:rsidRPr="003D45AA">
        <w:rPr>
          <w:sz w:val="24"/>
          <w:szCs w:val="24"/>
        </w:rPr>
        <w:t>on 1st reading on December 5, 2017 (Engrossed version of B22-464)  (“Permanent Act”), the perman</w:t>
      </w:r>
      <w:r w:rsidR="00EF6DE5">
        <w:rPr>
          <w:sz w:val="24"/>
          <w:szCs w:val="24"/>
        </w:rPr>
        <w:t>ent version of the Emergency Act</w:t>
      </w:r>
      <w:r w:rsidR="003D45AA" w:rsidRPr="003D45AA">
        <w:rPr>
          <w:sz w:val="24"/>
          <w:szCs w:val="24"/>
        </w:rPr>
        <w:t xml:space="preserve">.  </w:t>
      </w:r>
      <w:r>
        <w:rPr>
          <w:sz w:val="24"/>
          <w:szCs w:val="24"/>
        </w:rPr>
        <w:t>The Permanent Act</w:t>
      </w:r>
      <w:r w:rsidR="003D45AA" w:rsidRPr="003D45AA">
        <w:rPr>
          <w:sz w:val="24"/>
          <w:szCs w:val="24"/>
        </w:rPr>
        <w:t xml:space="preserve"> contains additional provisions n</w:t>
      </w:r>
      <w:r w:rsidR="00EF6DE5">
        <w:rPr>
          <w:sz w:val="24"/>
          <w:szCs w:val="24"/>
        </w:rPr>
        <w:t xml:space="preserve">ot present in the Emergency Act.  </w:t>
      </w:r>
    </w:p>
    <w:p w:rsidR="003D45AA" w:rsidRPr="003D45AA" w:rsidRDefault="00C37802" w:rsidP="003D45AA">
      <w:pPr>
        <w:spacing w:line="480" w:lineRule="auto"/>
        <w:jc w:val="both"/>
        <w:rPr>
          <w:sz w:val="24"/>
          <w:szCs w:val="24"/>
        </w:rPr>
      </w:pPr>
      <w:r>
        <w:rPr>
          <w:sz w:val="24"/>
          <w:szCs w:val="24"/>
        </w:rPr>
        <w:tab/>
      </w:r>
      <w:r>
        <w:rPr>
          <w:sz w:val="24"/>
          <w:szCs w:val="24"/>
        </w:rPr>
        <w:tab/>
      </w:r>
      <w:r w:rsidR="003D18D0">
        <w:rPr>
          <w:sz w:val="24"/>
          <w:szCs w:val="24"/>
        </w:rPr>
        <w:t>(i</w:t>
      </w:r>
      <w:r w:rsidR="003D45AA" w:rsidRPr="003D45AA">
        <w:rPr>
          <w:sz w:val="24"/>
          <w:szCs w:val="24"/>
        </w:rPr>
        <w:t>) This emergency legislation mirrors the Permanent Act and ensures that all of its pr</w:t>
      </w:r>
      <w:r w:rsidR="00E84CDC">
        <w:rPr>
          <w:sz w:val="24"/>
          <w:szCs w:val="24"/>
        </w:rPr>
        <w:t xml:space="preserve">ovisions become law immediately.  </w:t>
      </w:r>
    </w:p>
    <w:p w:rsidR="006C2393" w:rsidRPr="003E255B" w:rsidRDefault="006C2393" w:rsidP="003D45AA">
      <w:pPr>
        <w:spacing w:line="480" w:lineRule="auto"/>
        <w:ind w:left="72" w:right="216" w:firstLine="792"/>
        <w:jc w:val="both"/>
        <w:rPr>
          <w:sz w:val="24"/>
          <w:szCs w:val="24"/>
        </w:rPr>
      </w:pPr>
      <w:r w:rsidRPr="003E255B">
        <w:rPr>
          <w:sz w:val="24"/>
          <w:szCs w:val="24"/>
        </w:rPr>
        <w:t xml:space="preserve">Sec. 3.  The Council of the District of Columbia determines that the circumstances enumerated in section 2 constitute emergency circumstances making it necessary that the </w:t>
      </w:r>
      <w:r w:rsidR="004B6C71" w:rsidRPr="003E255B">
        <w:rPr>
          <w:sz w:val="24"/>
          <w:szCs w:val="24"/>
        </w:rPr>
        <w:t>Washington Metrorail Safety Commission Board of Directors Appointment</w:t>
      </w:r>
      <w:r w:rsidR="003D45AA">
        <w:rPr>
          <w:sz w:val="24"/>
          <w:szCs w:val="24"/>
        </w:rPr>
        <w:t xml:space="preserve"> Emergency Amendment Act of 2018</w:t>
      </w:r>
      <w:r w:rsidR="004B6C71" w:rsidRPr="003E255B">
        <w:rPr>
          <w:sz w:val="24"/>
          <w:szCs w:val="24"/>
        </w:rPr>
        <w:t xml:space="preserve"> </w:t>
      </w:r>
      <w:r w:rsidRPr="003E255B">
        <w:rPr>
          <w:sz w:val="24"/>
          <w:szCs w:val="24"/>
        </w:rPr>
        <w:t>be adopted after a single reading.</w:t>
      </w:r>
    </w:p>
    <w:p w:rsidR="006C2393" w:rsidRPr="003E255B" w:rsidRDefault="006C2393" w:rsidP="00F34A57">
      <w:pPr>
        <w:spacing w:line="480" w:lineRule="auto"/>
        <w:ind w:firstLine="720"/>
        <w:jc w:val="both"/>
        <w:rPr>
          <w:sz w:val="24"/>
          <w:szCs w:val="24"/>
        </w:rPr>
      </w:pPr>
      <w:r w:rsidRPr="003E255B">
        <w:rPr>
          <w:sz w:val="24"/>
          <w:szCs w:val="24"/>
        </w:rPr>
        <w:t>Sec. 4.  This resolution shall take effect immediately.</w:t>
      </w:r>
    </w:p>
    <w:sectPr w:rsidR="006C2393" w:rsidRPr="003E255B" w:rsidSect="009B4A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7F" w:rsidRDefault="00634B7F">
      <w:r>
        <w:separator/>
      </w:r>
    </w:p>
  </w:endnote>
  <w:endnote w:type="continuationSeparator" w:id="0">
    <w:p w:rsidR="00634B7F" w:rsidRDefault="0063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58" w:rsidRDefault="007A5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91207"/>
      <w:docPartObj>
        <w:docPartGallery w:val="Page Numbers (Bottom of Page)"/>
        <w:docPartUnique/>
      </w:docPartObj>
    </w:sdtPr>
    <w:sdtEndPr>
      <w:rPr>
        <w:noProof/>
      </w:rPr>
    </w:sdtEndPr>
    <w:sdtContent>
      <w:p w:rsidR="00C2103B" w:rsidRDefault="00C2103B">
        <w:pPr>
          <w:pStyle w:val="Footer"/>
          <w:jc w:val="center"/>
        </w:pPr>
        <w:r>
          <w:fldChar w:fldCharType="begin"/>
        </w:r>
        <w:r>
          <w:instrText xml:space="preserve"> PAGE   \* MERGEFORMAT </w:instrText>
        </w:r>
        <w:r>
          <w:fldChar w:fldCharType="separate"/>
        </w:r>
        <w:r w:rsidR="00CF3B89">
          <w:rPr>
            <w:noProof/>
          </w:rPr>
          <w:t>3</w:t>
        </w:r>
        <w:r>
          <w:rPr>
            <w:noProof/>
          </w:rPr>
          <w:fldChar w:fldCharType="end"/>
        </w:r>
      </w:p>
    </w:sdtContent>
  </w:sdt>
  <w:p w:rsidR="00634B7F" w:rsidRDefault="00634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58" w:rsidRDefault="007A5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7F" w:rsidRDefault="00634B7F">
      <w:r>
        <w:separator/>
      </w:r>
    </w:p>
  </w:footnote>
  <w:footnote w:type="continuationSeparator" w:id="0">
    <w:p w:rsidR="00634B7F" w:rsidRDefault="0063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58" w:rsidRDefault="007A5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58" w:rsidRDefault="007A5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58" w:rsidRDefault="007A5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BAC"/>
    <w:multiLevelType w:val="hybridMultilevel"/>
    <w:tmpl w:val="1E040140"/>
    <w:lvl w:ilvl="0" w:tplc="A886A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B37AE"/>
    <w:multiLevelType w:val="hybridMultilevel"/>
    <w:tmpl w:val="ABBCB6BA"/>
    <w:lvl w:ilvl="0" w:tplc="DFDC7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205049"/>
    <w:multiLevelType w:val="hybridMultilevel"/>
    <w:tmpl w:val="809A0D62"/>
    <w:lvl w:ilvl="0" w:tplc="D3F26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D23C4"/>
    <w:multiLevelType w:val="hybridMultilevel"/>
    <w:tmpl w:val="0B36667E"/>
    <w:lvl w:ilvl="0" w:tplc="534AB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D06EE"/>
    <w:multiLevelType w:val="hybridMultilevel"/>
    <w:tmpl w:val="B62E9306"/>
    <w:lvl w:ilvl="0" w:tplc="DAE87B8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833A3F"/>
    <w:multiLevelType w:val="hybridMultilevel"/>
    <w:tmpl w:val="15CC7F84"/>
    <w:lvl w:ilvl="0" w:tplc="567E75F8">
      <w:start w:val="1"/>
      <w:numFmt w:val="lowerLetter"/>
      <w:lvlText w:val="(%1)"/>
      <w:lvlJc w:val="left"/>
      <w:pPr>
        <w:ind w:left="1820" w:hanging="110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20BEB"/>
    <w:multiLevelType w:val="hybridMultilevel"/>
    <w:tmpl w:val="AD44BE38"/>
    <w:lvl w:ilvl="0" w:tplc="9442445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871E6F"/>
    <w:multiLevelType w:val="hybridMultilevel"/>
    <w:tmpl w:val="AFE8E12C"/>
    <w:lvl w:ilvl="0" w:tplc="FC3C2AB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D27F38"/>
    <w:multiLevelType w:val="hybridMultilevel"/>
    <w:tmpl w:val="32E01B80"/>
    <w:lvl w:ilvl="0" w:tplc="BE6A9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366BD"/>
    <w:multiLevelType w:val="hybridMultilevel"/>
    <w:tmpl w:val="ACC22836"/>
    <w:lvl w:ilvl="0" w:tplc="8D126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680BF2"/>
    <w:multiLevelType w:val="hybridMultilevel"/>
    <w:tmpl w:val="88B0340C"/>
    <w:lvl w:ilvl="0" w:tplc="567ADFB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FB658F"/>
    <w:multiLevelType w:val="hybridMultilevel"/>
    <w:tmpl w:val="D4C40A14"/>
    <w:lvl w:ilvl="0" w:tplc="DA32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E4A10"/>
    <w:multiLevelType w:val="hybridMultilevel"/>
    <w:tmpl w:val="63704D3E"/>
    <w:lvl w:ilvl="0" w:tplc="84CC0D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553CA3"/>
    <w:multiLevelType w:val="hybridMultilevel"/>
    <w:tmpl w:val="33A82192"/>
    <w:lvl w:ilvl="0" w:tplc="5058B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13138F"/>
    <w:multiLevelType w:val="hybridMultilevel"/>
    <w:tmpl w:val="001EFF90"/>
    <w:lvl w:ilvl="0" w:tplc="FCDE6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C48A8"/>
    <w:multiLevelType w:val="hybridMultilevel"/>
    <w:tmpl w:val="54B4E3EE"/>
    <w:lvl w:ilvl="0" w:tplc="639E16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16093"/>
    <w:multiLevelType w:val="hybridMultilevel"/>
    <w:tmpl w:val="EE061606"/>
    <w:lvl w:ilvl="0" w:tplc="8AE63B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9C1C6A"/>
    <w:multiLevelType w:val="hybridMultilevel"/>
    <w:tmpl w:val="83A4CC6C"/>
    <w:lvl w:ilvl="0" w:tplc="0CDA6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5B010C"/>
    <w:multiLevelType w:val="hybridMultilevel"/>
    <w:tmpl w:val="3DCE950C"/>
    <w:lvl w:ilvl="0" w:tplc="85B61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24390A"/>
    <w:multiLevelType w:val="hybridMultilevel"/>
    <w:tmpl w:val="8F74E8D0"/>
    <w:lvl w:ilvl="0" w:tplc="B8EA6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EA46EC"/>
    <w:multiLevelType w:val="hybridMultilevel"/>
    <w:tmpl w:val="93DAA026"/>
    <w:lvl w:ilvl="0" w:tplc="72B0364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2"/>
  </w:num>
  <w:num w:numId="6">
    <w:abstractNumId w:val="11"/>
  </w:num>
  <w:num w:numId="7">
    <w:abstractNumId w:val="10"/>
  </w:num>
  <w:num w:numId="8">
    <w:abstractNumId w:val="4"/>
  </w:num>
  <w:num w:numId="9">
    <w:abstractNumId w:val="20"/>
  </w:num>
  <w:num w:numId="10">
    <w:abstractNumId w:val="15"/>
  </w:num>
  <w:num w:numId="11">
    <w:abstractNumId w:val="1"/>
  </w:num>
  <w:num w:numId="12">
    <w:abstractNumId w:val="19"/>
  </w:num>
  <w:num w:numId="13">
    <w:abstractNumId w:val="16"/>
  </w:num>
  <w:num w:numId="14">
    <w:abstractNumId w:val="14"/>
  </w:num>
  <w:num w:numId="15">
    <w:abstractNumId w:val="3"/>
  </w:num>
  <w:num w:numId="16">
    <w:abstractNumId w:val="5"/>
  </w:num>
  <w:num w:numId="17">
    <w:abstractNumId w:val="8"/>
  </w:num>
  <w:num w:numId="18">
    <w:abstractNumId w:val="17"/>
  </w:num>
  <w:num w:numId="19">
    <w:abstractNumId w:val="13"/>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45"/>
    <w:rsid w:val="000039C1"/>
    <w:rsid w:val="00004382"/>
    <w:rsid w:val="00010ECE"/>
    <w:rsid w:val="0001243E"/>
    <w:rsid w:val="00012C30"/>
    <w:rsid w:val="000164EE"/>
    <w:rsid w:val="000172EC"/>
    <w:rsid w:val="0002358F"/>
    <w:rsid w:val="00023C6F"/>
    <w:rsid w:val="0002594F"/>
    <w:rsid w:val="0002794C"/>
    <w:rsid w:val="0003722C"/>
    <w:rsid w:val="000404E2"/>
    <w:rsid w:val="00041DFF"/>
    <w:rsid w:val="000439F3"/>
    <w:rsid w:val="0004571A"/>
    <w:rsid w:val="00051296"/>
    <w:rsid w:val="0005240E"/>
    <w:rsid w:val="00052D2C"/>
    <w:rsid w:val="00055DC5"/>
    <w:rsid w:val="00057A74"/>
    <w:rsid w:val="000602B6"/>
    <w:rsid w:val="000664F0"/>
    <w:rsid w:val="00070447"/>
    <w:rsid w:val="00072F82"/>
    <w:rsid w:val="000762E8"/>
    <w:rsid w:val="00076EF6"/>
    <w:rsid w:val="0008025E"/>
    <w:rsid w:val="0008065A"/>
    <w:rsid w:val="00080C6B"/>
    <w:rsid w:val="000825A0"/>
    <w:rsid w:val="00082CEF"/>
    <w:rsid w:val="00083BEF"/>
    <w:rsid w:val="000847FA"/>
    <w:rsid w:val="00084E57"/>
    <w:rsid w:val="0008664B"/>
    <w:rsid w:val="00096E50"/>
    <w:rsid w:val="000B0A9A"/>
    <w:rsid w:val="000B1183"/>
    <w:rsid w:val="000B3474"/>
    <w:rsid w:val="000B3B52"/>
    <w:rsid w:val="000B5EF1"/>
    <w:rsid w:val="000C2BD3"/>
    <w:rsid w:val="000C6693"/>
    <w:rsid w:val="000C68C3"/>
    <w:rsid w:val="000C7EB9"/>
    <w:rsid w:val="000D11BB"/>
    <w:rsid w:val="000D1F2B"/>
    <w:rsid w:val="000D47C2"/>
    <w:rsid w:val="000E5665"/>
    <w:rsid w:val="000E6FF4"/>
    <w:rsid w:val="000F6592"/>
    <w:rsid w:val="000F6682"/>
    <w:rsid w:val="000F7433"/>
    <w:rsid w:val="000F775D"/>
    <w:rsid w:val="00102E37"/>
    <w:rsid w:val="0010425C"/>
    <w:rsid w:val="00106AE9"/>
    <w:rsid w:val="00106B37"/>
    <w:rsid w:val="00113150"/>
    <w:rsid w:val="00114B80"/>
    <w:rsid w:val="00114F68"/>
    <w:rsid w:val="00115BF6"/>
    <w:rsid w:val="001173EE"/>
    <w:rsid w:val="00121D77"/>
    <w:rsid w:val="00122385"/>
    <w:rsid w:val="00122CF8"/>
    <w:rsid w:val="00124920"/>
    <w:rsid w:val="00126B0D"/>
    <w:rsid w:val="00126DC0"/>
    <w:rsid w:val="001276B8"/>
    <w:rsid w:val="0013078F"/>
    <w:rsid w:val="00133D3A"/>
    <w:rsid w:val="00135517"/>
    <w:rsid w:val="00140A33"/>
    <w:rsid w:val="00143C9C"/>
    <w:rsid w:val="00144934"/>
    <w:rsid w:val="00145CC7"/>
    <w:rsid w:val="00153FF5"/>
    <w:rsid w:val="001551BC"/>
    <w:rsid w:val="00162DE7"/>
    <w:rsid w:val="00165EDF"/>
    <w:rsid w:val="00172A97"/>
    <w:rsid w:val="001771E0"/>
    <w:rsid w:val="00180700"/>
    <w:rsid w:val="00182E58"/>
    <w:rsid w:val="00184109"/>
    <w:rsid w:val="00184D56"/>
    <w:rsid w:val="001855A9"/>
    <w:rsid w:val="00187D20"/>
    <w:rsid w:val="00192EC2"/>
    <w:rsid w:val="00194EE6"/>
    <w:rsid w:val="001A0476"/>
    <w:rsid w:val="001A0D35"/>
    <w:rsid w:val="001A1CA0"/>
    <w:rsid w:val="001A2201"/>
    <w:rsid w:val="001A50E4"/>
    <w:rsid w:val="001B17E1"/>
    <w:rsid w:val="001B5179"/>
    <w:rsid w:val="001C1D8B"/>
    <w:rsid w:val="001C1D9A"/>
    <w:rsid w:val="001C35B6"/>
    <w:rsid w:val="001C5B27"/>
    <w:rsid w:val="001D067E"/>
    <w:rsid w:val="001D0D46"/>
    <w:rsid w:val="001D37B3"/>
    <w:rsid w:val="001D4399"/>
    <w:rsid w:val="001E0198"/>
    <w:rsid w:val="001E08A8"/>
    <w:rsid w:val="001E0A59"/>
    <w:rsid w:val="001E517E"/>
    <w:rsid w:val="001E690B"/>
    <w:rsid w:val="002016CC"/>
    <w:rsid w:val="0020453A"/>
    <w:rsid w:val="00207893"/>
    <w:rsid w:val="00210C5D"/>
    <w:rsid w:val="00210DAB"/>
    <w:rsid w:val="00216A55"/>
    <w:rsid w:val="00222466"/>
    <w:rsid w:val="00230E04"/>
    <w:rsid w:val="002360A6"/>
    <w:rsid w:val="00236A6D"/>
    <w:rsid w:val="00237F5E"/>
    <w:rsid w:val="00241E32"/>
    <w:rsid w:val="00244E99"/>
    <w:rsid w:val="00250A41"/>
    <w:rsid w:val="00252F83"/>
    <w:rsid w:val="002552DB"/>
    <w:rsid w:val="0025561C"/>
    <w:rsid w:val="0025569F"/>
    <w:rsid w:val="00255C85"/>
    <w:rsid w:val="00256692"/>
    <w:rsid w:val="0026059D"/>
    <w:rsid w:val="00262531"/>
    <w:rsid w:val="00263A00"/>
    <w:rsid w:val="00275217"/>
    <w:rsid w:val="00276158"/>
    <w:rsid w:val="0028126F"/>
    <w:rsid w:val="002822F8"/>
    <w:rsid w:val="002863B6"/>
    <w:rsid w:val="00290C31"/>
    <w:rsid w:val="002935C7"/>
    <w:rsid w:val="00295296"/>
    <w:rsid w:val="00295E7F"/>
    <w:rsid w:val="002A6F45"/>
    <w:rsid w:val="002B2C7E"/>
    <w:rsid w:val="002B36E7"/>
    <w:rsid w:val="002B3861"/>
    <w:rsid w:val="002B4E6C"/>
    <w:rsid w:val="002C0752"/>
    <w:rsid w:val="002C1982"/>
    <w:rsid w:val="002C2AD2"/>
    <w:rsid w:val="002C4DA1"/>
    <w:rsid w:val="002C5241"/>
    <w:rsid w:val="002C62A0"/>
    <w:rsid w:val="002C6B7B"/>
    <w:rsid w:val="002C7673"/>
    <w:rsid w:val="002C78D1"/>
    <w:rsid w:val="002D1F64"/>
    <w:rsid w:val="002D20C9"/>
    <w:rsid w:val="002D4883"/>
    <w:rsid w:val="002D5424"/>
    <w:rsid w:val="002E1792"/>
    <w:rsid w:val="002E48A9"/>
    <w:rsid w:val="002E5551"/>
    <w:rsid w:val="002F10A6"/>
    <w:rsid w:val="002F7C32"/>
    <w:rsid w:val="003026FC"/>
    <w:rsid w:val="00306C26"/>
    <w:rsid w:val="003104EF"/>
    <w:rsid w:val="00316995"/>
    <w:rsid w:val="0033037A"/>
    <w:rsid w:val="003320B0"/>
    <w:rsid w:val="00332D42"/>
    <w:rsid w:val="00343828"/>
    <w:rsid w:val="00343ECC"/>
    <w:rsid w:val="00344C61"/>
    <w:rsid w:val="00345A7A"/>
    <w:rsid w:val="00346F80"/>
    <w:rsid w:val="00347758"/>
    <w:rsid w:val="003477D5"/>
    <w:rsid w:val="00353840"/>
    <w:rsid w:val="00355F62"/>
    <w:rsid w:val="0035609F"/>
    <w:rsid w:val="00357296"/>
    <w:rsid w:val="0036250A"/>
    <w:rsid w:val="0036511E"/>
    <w:rsid w:val="0036691F"/>
    <w:rsid w:val="0036723E"/>
    <w:rsid w:val="003702CC"/>
    <w:rsid w:val="00370B5C"/>
    <w:rsid w:val="0037231E"/>
    <w:rsid w:val="003833EB"/>
    <w:rsid w:val="003876F8"/>
    <w:rsid w:val="00392265"/>
    <w:rsid w:val="00392B22"/>
    <w:rsid w:val="003930AD"/>
    <w:rsid w:val="00393820"/>
    <w:rsid w:val="00397391"/>
    <w:rsid w:val="0039785B"/>
    <w:rsid w:val="003A224E"/>
    <w:rsid w:val="003A5D1E"/>
    <w:rsid w:val="003A667A"/>
    <w:rsid w:val="003B19D2"/>
    <w:rsid w:val="003B698A"/>
    <w:rsid w:val="003C3C46"/>
    <w:rsid w:val="003C3C99"/>
    <w:rsid w:val="003C5605"/>
    <w:rsid w:val="003D0613"/>
    <w:rsid w:val="003D18D0"/>
    <w:rsid w:val="003D26FA"/>
    <w:rsid w:val="003D29CF"/>
    <w:rsid w:val="003D413E"/>
    <w:rsid w:val="003D45AA"/>
    <w:rsid w:val="003E255B"/>
    <w:rsid w:val="003E2A24"/>
    <w:rsid w:val="003E330F"/>
    <w:rsid w:val="003E4EE1"/>
    <w:rsid w:val="003E4F9A"/>
    <w:rsid w:val="003F2666"/>
    <w:rsid w:val="003F3D58"/>
    <w:rsid w:val="003F5ED6"/>
    <w:rsid w:val="003F61B3"/>
    <w:rsid w:val="00403AB7"/>
    <w:rsid w:val="00404E1C"/>
    <w:rsid w:val="00404F4C"/>
    <w:rsid w:val="00407038"/>
    <w:rsid w:val="00412596"/>
    <w:rsid w:val="00421AB8"/>
    <w:rsid w:val="00425DBF"/>
    <w:rsid w:val="0042740C"/>
    <w:rsid w:val="00433F4F"/>
    <w:rsid w:val="00436D2A"/>
    <w:rsid w:val="00437EE4"/>
    <w:rsid w:val="00437F37"/>
    <w:rsid w:val="0044075D"/>
    <w:rsid w:val="004417E7"/>
    <w:rsid w:val="00445B04"/>
    <w:rsid w:val="00450168"/>
    <w:rsid w:val="004516E8"/>
    <w:rsid w:val="00457CFE"/>
    <w:rsid w:val="00461D6C"/>
    <w:rsid w:val="00470C11"/>
    <w:rsid w:val="004729D7"/>
    <w:rsid w:val="0047611A"/>
    <w:rsid w:val="00476298"/>
    <w:rsid w:val="0048132F"/>
    <w:rsid w:val="004814F0"/>
    <w:rsid w:val="00481C29"/>
    <w:rsid w:val="00486245"/>
    <w:rsid w:val="00486866"/>
    <w:rsid w:val="00491F97"/>
    <w:rsid w:val="00493011"/>
    <w:rsid w:val="004967F1"/>
    <w:rsid w:val="004B1671"/>
    <w:rsid w:val="004B180F"/>
    <w:rsid w:val="004B19DB"/>
    <w:rsid w:val="004B5614"/>
    <w:rsid w:val="004B5926"/>
    <w:rsid w:val="004B59C5"/>
    <w:rsid w:val="004B6C71"/>
    <w:rsid w:val="004C3ABE"/>
    <w:rsid w:val="004C606C"/>
    <w:rsid w:val="004C6A56"/>
    <w:rsid w:val="004D1A5A"/>
    <w:rsid w:val="004E1BB9"/>
    <w:rsid w:val="004E3DBD"/>
    <w:rsid w:val="004E6604"/>
    <w:rsid w:val="004F25EE"/>
    <w:rsid w:val="004F40DC"/>
    <w:rsid w:val="004F46EB"/>
    <w:rsid w:val="00506482"/>
    <w:rsid w:val="00512AC9"/>
    <w:rsid w:val="00514FC0"/>
    <w:rsid w:val="00515B0E"/>
    <w:rsid w:val="00516B13"/>
    <w:rsid w:val="00517759"/>
    <w:rsid w:val="00520484"/>
    <w:rsid w:val="00521AE3"/>
    <w:rsid w:val="00521FE9"/>
    <w:rsid w:val="0052449B"/>
    <w:rsid w:val="005273E9"/>
    <w:rsid w:val="005301E8"/>
    <w:rsid w:val="005320E6"/>
    <w:rsid w:val="0053252E"/>
    <w:rsid w:val="00534635"/>
    <w:rsid w:val="00537DC4"/>
    <w:rsid w:val="00547FCE"/>
    <w:rsid w:val="00551BA1"/>
    <w:rsid w:val="005532FB"/>
    <w:rsid w:val="00560E1F"/>
    <w:rsid w:val="0056383C"/>
    <w:rsid w:val="00571EFA"/>
    <w:rsid w:val="00573887"/>
    <w:rsid w:val="00574B7B"/>
    <w:rsid w:val="00574E5F"/>
    <w:rsid w:val="00575D10"/>
    <w:rsid w:val="00575D41"/>
    <w:rsid w:val="00577693"/>
    <w:rsid w:val="00581AE2"/>
    <w:rsid w:val="005858AB"/>
    <w:rsid w:val="005901A4"/>
    <w:rsid w:val="0059050F"/>
    <w:rsid w:val="00590805"/>
    <w:rsid w:val="00591561"/>
    <w:rsid w:val="005A07B0"/>
    <w:rsid w:val="005A0EDD"/>
    <w:rsid w:val="005A1713"/>
    <w:rsid w:val="005A2C8B"/>
    <w:rsid w:val="005A5F94"/>
    <w:rsid w:val="005B2216"/>
    <w:rsid w:val="005B29AE"/>
    <w:rsid w:val="005B40DF"/>
    <w:rsid w:val="005B562A"/>
    <w:rsid w:val="005C1ADF"/>
    <w:rsid w:val="005C1E3C"/>
    <w:rsid w:val="005C2FB5"/>
    <w:rsid w:val="005D0CE8"/>
    <w:rsid w:val="005D0E68"/>
    <w:rsid w:val="005D75C9"/>
    <w:rsid w:val="005E0F3D"/>
    <w:rsid w:val="005E1E8A"/>
    <w:rsid w:val="005E5853"/>
    <w:rsid w:val="005E6735"/>
    <w:rsid w:val="005F10B5"/>
    <w:rsid w:val="005F1FC8"/>
    <w:rsid w:val="005F5F27"/>
    <w:rsid w:val="005F7957"/>
    <w:rsid w:val="00600B62"/>
    <w:rsid w:val="00601AAD"/>
    <w:rsid w:val="00601BE4"/>
    <w:rsid w:val="0060211D"/>
    <w:rsid w:val="006021A4"/>
    <w:rsid w:val="006024A1"/>
    <w:rsid w:val="006034C0"/>
    <w:rsid w:val="00604583"/>
    <w:rsid w:val="00605A31"/>
    <w:rsid w:val="00610BC3"/>
    <w:rsid w:val="006135D8"/>
    <w:rsid w:val="006154E0"/>
    <w:rsid w:val="00615D54"/>
    <w:rsid w:val="00616255"/>
    <w:rsid w:val="006207C6"/>
    <w:rsid w:val="00624561"/>
    <w:rsid w:val="00627DF0"/>
    <w:rsid w:val="006321EE"/>
    <w:rsid w:val="00633D49"/>
    <w:rsid w:val="00634B7F"/>
    <w:rsid w:val="00634D29"/>
    <w:rsid w:val="00650D7A"/>
    <w:rsid w:val="00652752"/>
    <w:rsid w:val="00661E1C"/>
    <w:rsid w:val="00665060"/>
    <w:rsid w:val="00674097"/>
    <w:rsid w:val="00675E05"/>
    <w:rsid w:val="006762F2"/>
    <w:rsid w:val="006806E2"/>
    <w:rsid w:val="006834A6"/>
    <w:rsid w:val="00683C72"/>
    <w:rsid w:val="006858B5"/>
    <w:rsid w:val="00686E37"/>
    <w:rsid w:val="00686E48"/>
    <w:rsid w:val="00687CEB"/>
    <w:rsid w:val="006914A9"/>
    <w:rsid w:val="006928CE"/>
    <w:rsid w:val="00695996"/>
    <w:rsid w:val="006A0373"/>
    <w:rsid w:val="006A1B7C"/>
    <w:rsid w:val="006A234B"/>
    <w:rsid w:val="006A461C"/>
    <w:rsid w:val="006A6780"/>
    <w:rsid w:val="006B0980"/>
    <w:rsid w:val="006B1DC5"/>
    <w:rsid w:val="006B28F0"/>
    <w:rsid w:val="006B3985"/>
    <w:rsid w:val="006B3C9E"/>
    <w:rsid w:val="006B4827"/>
    <w:rsid w:val="006B6F9D"/>
    <w:rsid w:val="006C12D9"/>
    <w:rsid w:val="006C2393"/>
    <w:rsid w:val="006C6079"/>
    <w:rsid w:val="006C6C5D"/>
    <w:rsid w:val="006C6D4F"/>
    <w:rsid w:val="006D0B34"/>
    <w:rsid w:val="006E171E"/>
    <w:rsid w:val="006E5057"/>
    <w:rsid w:val="006E6506"/>
    <w:rsid w:val="006F003B"/>
    <w:rsid w:val="006F0126"/>
    <w:rsid w:val="006F17F6"/>
    <w:rsid w:val="006F2FC1"/>
    <w:rsid w:val="006F3E8B"/>
    <w:rsid w:val="006F51E4"/>
    <w:rsid w:val="006F5539"/>
    <w:rsid w:val="006F614F"/>
    <w:rsid w:val="006F626A"/>
    <w:rsid w:val="006F7521"/>
    <w:rsid w:val="006F7538"/>
    <w:rsid w:val="0070278C"/>
    <w:rsid w:val="007073A0"/>
    <w:rsid w:val="00722BBB"/>
    <w:rsid w:val="007266A6"/>
    <w:rsid w:val="00726FD2"/>
    <w:rsid w:val="0073115B"/>
    <w:rsid w:val="007311FC"/>
    <w:rsid w:val="00732038"/>
    <w:rsid w:val="0073245B"/>
    <w:rsid w:val="007343FA"/>
    <w:rsid w:val="007354CF"/>
    <w:rsid w:val="007370FA"/>
    <w:rsid w:val="007376B4"/>
    <w:rsid w:val="007427D5"/>
    <w:rsid w:val="00746E29"/>
    <w:rsid w:val="00755EE9"/>
    <w:rsid w:val="0075761B"/>
    <w:rsid w:val="00761BB7"/>
    <w:rsid w:val="00762B56"/>
    <w:rsid w:val="0076662E"/>
    <w:rsid w:val="00770097"/>
    <w:rsid w:val="0077082E"/>
    <w:rsid w:val="0077634E"/>
    <w:rsid w:val="00776AC2"/>
    <w:rsid w:val="0077715A"/>
    <w:rsid w:val="007837FD"/>
    <w:rsid w:val="00784EC8"/>
    <w:rsid w:val="00791D3F"/>
    <w:rsid w:val="00792EB9"/>
    <w:rsid w:val="00793F8B"/>
    <w:rsid w:val="00795204"/>
    <w:rsid w:val="007A2FB8"/>
    <w:rsid w:val="007A487B"/>
    <w:rsid w:val="007A5558"/>
    <w:rsid w:val="007B0D1A"/>
    <w:rsid w:val="007B40EE"/>
    <w:rsid w:val="007C5C83"/>
    <w:rsid w:val="007C600C"/>
    <w:rsid w:val="007C6135"/>
    <w:rsid w:val="007E2DE0"/>
    <w:rsid w:val="007E35C1"/>
    <w:rsid w:val="007E3714"/>
    <w:rsid w:val="007E3764"/>
    <w:rsid w:val="007E7138"/>
    <w:rsid w:val="007E7146"/>
    <w:rsid w:val="007E7AEA"/>
    <w:rsid w:val="007F08E6"/>
    <w:rsid w:val="007F1F22"/>
    <w:rsid w:val="007F288A"/>
    <w:rsid w:val="007F3EA1"/>
    <w:rsid w:val="007F48D8"/>
    <w:rsid w:val="007F6E18"/>
    <w:rsid w:val="007F6FE3"/>
    <w:rsid w:val="00801FAF"/>
    <w:rsid w:val="008029AA"/>
    <w:rsid w:val="008056B4"/>
    <w:rsid w:val="00805C02"/>
    <w:rsid w:val="00807527"/>
    <w:rsid w:val="00812DE1"/>
    <w:rsid w:val="00813F26"/>
    <w:rsid w:val="00813FA3"/>
    <w:rsid w:val="0081538C"/>
    <w:rsid w:val="00817519"/>
    <w:rsid w:val="0081781A"/>
    <w:rsid w:val="00823005"/>
    <w:rsid w:val="00823CF8"/>
    <w:rsid w:val="00825061"/>
    <w:rsid w:val="00825393"/>
    <w:rsid w:val="00826F0A"/>
    <w:rsid w:val="00833BC3"/>
    <w:rsid w:val="008362EB"/>
    <w:rsid w:val="00840BBB"/>
    <w:rsid w:val="0084205C"/>
    <w:rsid w:val="0084277F"/>
    <w:rsid w:val="0084398E"/>
    <w:rsid w:val="0085236A"/>
    <w:rsid w:val="008566A0"/>
    <w:rsid w:val="00860A28"/>
    <w:rsid w:val="00861EE1"/>
    <w:rsid w:val="00865111"/>
    <w:rsid w:val="00865F78"/>
    <w:rsid w:val="00865F99"/>
    <w:rsid w:val="0086611F"/>
    <w:rsid w:val="0087038A"/>
    <w:rsid w:val="0087098D"/>
    <w:rsid w:val="00870F23"/>
    <w:rsid w:val="00883322"/>
    <w:rsid w:val="00890108"/>
    <w:rsid w:val="008946F9"/>
    <w:rsid w:val="008974C2"/>
    <w:rsid w:val="00897685"/>
    <w:rsid w:val="008A4160"/>
    <w:rsid w:val="008B4D8F"/>
    <w:rsid w:val="008B631D"/>
    <w:rsid w:val="008B7BDF"/>
    <w:rsid w:val="008B7C29"/>
    <w:rsid w:val="008C06C7"/>
    <w:rsid w:val="008C40EB"/>
    <w:rsid w:val="008C7313"/>
    <w:rsid w:val="008D29D4"/>
    <w:rsid w:val="008D447A"/>
    <w:rsid w:val="008D4B47"/>
    <w:rsid w:val="008E0526"/>
    <w:rsid w:val="008E0B46"/>
    <w:rsid w:val="008E16DE"/>
    <w:rsid w:val="008E78E4"/>
    <w:rsid w:val="008F017C"/>
    <w:rsid w:val="008F217F"/>
    <w:rsid w:val="008F612E"/>
    <w:rsid w:val="008F741F"/>
    <w:rsid w:val="0090084B"/>
    <w:rsid w:val="00901582"/>
    <w:rsid w:val="009044FB"/>
    <w:rsid w:val="009119E3"/>
    <w:rsid w:val="00930275"/>
    <w:rsid w:val="00931502"/>
    <w:rsid w:val="00931E7B"/>
    <w:rsid w:val="0093229F"/>
    <w:rsid w:val="009361B5"/>
    <w:rsid w:val="00936733"/>
    <w:rsid w:val="00950E04"/>
    <w:rsid w:val="00951C54"/>
    <w:rsid w:val="009521E9"/>
    <w:rsid w:val="00956C61"/>
    <w:rsid w:val="00965EB6"/>
    <w:rsid w:val="0097168D"/>
    <w:rsid w:val="00973973"/>
    <w:rsid w:val="009746FA"/>
    <w:rsid w:val="0097567D"/>
    <w:rsid w:val="00977686"/>
    <w:rsid w:val="009849CF"/>
    <w:rsid w:val="009915E5"/>
    <w:rsid w:val="009919D5"/>
    <w:rsid w:val="00991F9D"/>
    <w:rsid w:val="00993C72"/>
    <w:rsid w:val="009A5A47"/>
    <w:rsid w:val="009A5E30"/>
    <w:rsid w:val="009A630A"/>
    <w:rsid w:val="009B19CA"/>
    <w:rsid w:val="009B4A87"/>
    <w:rsid w:val="009B75E0"/>
    <w:rsid w:val="009C1F1E"/>
    <w:rsid w:val="009C4700"/>
    <w:rsid w:val="009C6237"/>
    <w:rsid w:val="009C71E8"/>
    <w:rsid w:val="009C7B3B"/>
    <w:rsid w:val="009E3DA7"/>
    <w:rsid w:val="009E617D"/>
    <w:rsid w:val="009F524F"/>
    <w:rsid w:val="009F6F09"/>
    <w:rsid w:val="00A16734"/>
    <w:rsid w:val="00A2038A"/>
    <w:rsid w:val="00A217B2"/>
    <w:rsid w:val="00A2180D"/>
    <w:rsid w:val="00A27224"/>
    <w:rsid w:val="00A3009A"/>
    <w:rsid w:val="00A31B5A"/>
    <w:rsid w:val="00A35501"/>
    <w:rsid w:val="00A36507"/>
    <w:rsid w:val="00A42086"/>
    <w:rsid w:val="00A43B83"/>
    <w:rsid w:val="00A45638"/>
    <w:rsid w:val="00A45BC4"/>
    <w:rsid w:val="00A52861"/>
    <w:rsid w:val="00A54C9B"/>
    <w:rsid w:val="00A60BF0"/>
    <w:rsid w:val="00A61BA7"/>
    <w:rsid w:val="00A62790"/>
    <w:rsid w:val="00A62E32"/>
    <w:rsid w:val="00A65BB1"/>
    <w:rsid w:val="00A7115F"/>
    <w:rsid w:val="00A719A9"/>
    <w:rsid w:val="00A771A5"/>
    <w:rsid w:val="00A779C3"/>
    <w:rsid w:val="00A81E12"/>
    <w:rsid w:val="00A855CA"/>
    <w:rsid w:val="00A87058"/>
    <w:rsid w:val="00A87245"/>
    <w:rsid w:val="00A90200"/>
    <w:rsid w:val="00A9149F"/>
    <w:rsid w:val="00A923F0"/>
    <w:rsid w:val="00A92F1E"/>
    <w:rsid w:val="00A93CDB"/>
    <w:rsid w:val="00A93D41"/>
    <w:rsid w:val="00A95576"/>
    <w:rsid w:val="00A97CEC"/>
    <w:rsid w:val="00A97D4E"/>
    <w:rsid w:val="00AB041E"/>
    <w:rsid w:val="00AB0A88"/>
    <w:rsid w:val="00AB43CA"/>
    <w:rsid w:val="00AB73EB"/>
    <w:rsid w:val="00AB7FC3"/>
    <w:rsid w:val="00AC466E"/>
    <w:rsid w:val="00AC4EA4"/>
    <w:rsid w:val="00AC5A99"/>
    <w:rsid w:val="00AC74B5"/>
    <w:rsid w:val="00AC7C1E"/>
    <w:rsid w:val="00AC7F29"/>
    <w:rsid w:val="00AD1634"/>
    <w:rsid w:val="00AD249E"/>
    <w:rsid w:val="00AD3443"/>
    <w:rsid w:val="00AD490D"/>
    <w:rsid w:val="00AD5C49"/>
    <w:rsid w:val="00AD6892"/>
    <w:rsid w:val="00AD7404"/>
    <w:rsid w:val="00AD7DF5"/>
    <w:rsid w:val="00AE4997"/>
    <w:rsid w:val="00AF0758"/>
    <w:rsid w:val="00AF62A6"/>
    <w:rsid w:val="00B06E4F"/>
    <w:rsid w:val="00B107C7"/>
    <w:rsid w:val="00B15B4A"/>
    <w:rsid w:val="00B2013F"/>
    <w:rsid w:val="00B20173"/>
    <w:rsid w:val="00B220BF"/>
    <w:rsid w:val="00B248FD"/>
    <w:rsid w:val="00B320E7"/>
    <w:rsid w:val="00B32235"/>
    <w:rsid w:val="00B35148"/>
    <w:rsid w:val="00B3663E"/>
    <w:rsid w:val="00B40F7D"/>
    <w:rsid w:val="00B43014"/>
    <w:rsid w:val="00B460B8"/>
    <w:rsid w:val="00B46214"/>
    <w:rsid w:val="00B50225"/>
    <w:rsid w:val="00B510AC"/>
    <w:rsid w:val="00B523AA"/>
    <w:rsid w:val="00B52E7A"/>
    <w:rsid w:val="00B54448"/>
    <w:rsid w:val="00B56041"/>
    <w:rsid w:val="00B60957"/>
    <w:rsid w:val="00B621F5"/>
    <w:rsid w:val="00B638AC"/>
    <w:rsid w:val="00B6553A"/>
    <w:rsid w:val="00B712E1"/>
    <w:rsid w:val="00B71BBE"/>
    <w:rsid w:val="00B805CF"/>
    <w:rsid w:val="00B8190F"/>
    <w:rsid w:val="00B82A76"/>
    <w:rsid w:val="00B82AE6"/>
    <w:rsid w:val="00B9214A"/>
    <w:rsid w:val="00B97C71"/>
    <w:rsid w:val="00BA065F"/>
    <w:rsid w:val="00BA6B2E"/>
    <w:rsid w:val="00BA7A03"/>
    <w:rsid w:val="00BB6F96"/>
    <w:rsid w:val="00BC02B7"/>
    <w:rsid w:val="00BC4F10"/>
    <w:rsid w:val="00BC4FEB"/>
    <w:rsid w:val="00BE6607"/>
    <w:rsid w:val="00BE6AD5"/>
    <w:rsid w:val="00BF0AB0"/>
    <w:rsid w:val="00BF1802"/>
    <w:rsid w:val="00BF67F3"/>
    <w:rsid w:val="00C0221D"/>
    <w:rsid w:val="00C035CD"/>
    <w:rsid w:val="00C05C2E"/>
    <w:rsid w:val="00C10799"/>
    <w:rsid w:val="00C200DD"/>
    <w:rsid w:val="00C2103B"/>
    <w:rsid w:val="00C2295B"/>
    <w:rsid w:val="00C245BD"/>
    <w:rsid w:val="00C319F0"/>
    <w:rsid w:val="00C331BB"/>
    <w:rsid w:val="00C37802"/>
    <w:rsid w:val="00C37D94"/>
    <w:rsid w:val="00C42533"/>
    <w:rsid w:val="00C43C25"/>
    <w:rsid w:val="00C4498C"/>
    <w:rsid w:val="00C45E00"/>
    <w:rsid w:val="00C46102"/>
    <w:rsid w:val="00C51699"/>
    <w:rsid w:val="00C53B73"/>
    <w:rsid w:val="00C54369"/>
    <w:rsid w:val="00C60F7A"/>
    <w:rsid w:val="00C6198E"/>
    <w:rsid w:val="00C61E39"/>
    <w:rsid w:val="00C62B11"/>
    <w:rsid w:val="00C714A7"/>
    <w:rsid w:val="00C7467D"/>
    <w:rsid w:val="00C75D19"/>
    <w:rsid w:val="00C77AC4"/>
    <w:rsid w:val="00C80331"/>
    <w:rsid w:val="00C828F6"/>
    <w:rsid w:val="00C83923"/>
    <w:rsid w:val="00C86210"/>
    <w:rsid w:val="00C8640D"/>
    <w:rsid w:val="00C90DD0"/>
    <w:rsid w:val="00C91BC2"/>
    <w:rsid w:val="00C92E9A"/>
    <w:rsid w:val="00C957B9"/>
    <w:rsid w:val="00C95D5D"/>
    <w:rsid w:val="00C9702B"/>
    <w:rsid w:val="00C9710A"/>
    <w:rsid w:val="00CA3BD9"/>
    <w:rsid w:val="00CA3F24"/>
    <w:rsid w:val="00CB0719"/>
    <w:rsid w:val="00CB234D"/>
    <w:rsid w:val="00CB34D4"/>
    <w:rsid w:val="00CB3605"/>
    <w:rsid w:val="00CB3619"/>
    <w:rsid w:val="00CB4F2C"/>
    <w:rsid w:val="00CC01E4"/>
    <w:rsid w:val="00CC34CC"/>
    <w:rsid w:val="00CC5E8F"/>
    <w:rsid w:val="00CD10DD"/>
    <w:rsid w:val="00CD2343"/>
    <w:rsid w:val="00CD27AD"/>
    <w:rsid w:val="00CF0D8F"/>
    <w:rsid w:val="00CF2291"/>
    <w:rsid w:val="00CF3B89"/>
    <w:rsid w:val="00D0259B"/>
    <w:rsid w:val="00D02783"/>
    <w:rsid w:val="00D12917"/>
    <w:rsid w:val="00D23B41"/>
    <w:rsid w:val="00D242B6"/>
    <w:rsid w:val="00D3049B"/>
    <w:rsid w:val="00D30D11"/>
    <w:rsid w:val="00D324B6"/>
    <w:rsid w:val="00D33FC2"/>
    <w:rsid w:val="00D34988"/>
    <w:rsid w:val="00D34EE7"/>
    <w:rsid w:val="00D37835"/>
    <w:rsid w:val="00D37A4D"/>
    <w:rsid w:val="00D438B5"/>
    <w:rsid w:val="00D43B04"/>
    <w:rsid w:val="00D447E7"/>
    <w:rsid w:val="00D51D3E"/>
    <w:rsid w:val="00D53B2B"/>
    <w:rsid w:val="00D56148"/>
    <w:rsid w:val="00D6522B"/>
    <w:rsid w:val="00D66E91"/>
    <w:rsid w:val="00D673A5"/>
    <w:rsid w:val="00D67863"/>
    <w:rsid w:val="00D67D52"/>
    <w:rsid w:val="00D7031B"/>
    <w:rsid w:val="00D753D9"/>
    <w:rsid w:val="00D7628C"/>
    <w:rsid w:val="00D81F94"/>
    <w:rsid w:val="00D829E1"/>
    <w:rsid w:val="00D835D6"/>
    <w:rsid w:val="00D84A72"/>
    <w:rsid w:val="00D90337"/>
    <w:rsid w:val="00D91632"/>
    <w:rsid w:val="00D96999"/>
    <w:rsid w:val="00D978C4"/>
    <w:rsid w:val="00DA1320"/>
    <w:rsid w:val="00DA22B3"/>
    <w:rsid w:val="00DA4F31"/>
    <w:rsid w:val="00DB5854"/>
    <w:rsid w:val="00DB6A70"/>
    <w:rsid w:val="00DC4C8A"/>
    <w:rsid w:val="00DC630B"/>
    <w:rsid w:val="00DD35D5"/>
    <w:rsid w:val="00DD4C14"/>
    <w:rsid w:val="00DD5115"/>
    <w:rsid w:val="00DD6640"/>
    <w:rsid w:val="00DE0FB2"/>
    <w:rsid w:val="00DE3306"/>
    <w:rsid w:val="00DE3627"/>
    <w:rsid w:val="00DE761C"/>
    <w:rsid w:val="00DF05F0"/>
    <w:rsid w:val="00DF3A56"/>
    <w:rsid w:val="00DF497E"/>
    <w:rsid w:val="00DF54C6"/>
    <w:rsid w:val="00DF6516"/>
    <w:rsid w:val="00DF6EC5"/>
    <w:rsid w:val="00DF7D7D"/>
    <w:rsid w:val="00E03293"/>
    <w:rsid w:val="00E04A9D"/>
    <w:rsid w:val="00E06534"/>
    <w:rsid w:val="00E1341E"/>
    <w:rsid w:val="00E2446B"/>
    <w:rsid w:val="00E30655"/>
    <w:rsid w:val="00E30A85"/>
    <w:rsid w:val="00E35F6B"/>
    <w:rsid w:val="00E4152D"/>
    <w:rsid w:val="00E427C4"/>
    <w:rsid w:val="00E43A65"/>
    <w:rsid w:val="00E514D7"/>
    <w:rsid w:val="00E5189F"/>
    <w:rsid w:val="00E52704"/>
    <w:rsid w:val="00E53591"/>
    <w:rsid w:val="00E56342"/>
    <w:rsid w:val="00E67B91"/>
    <w:rsid w:val="00E72164"/>
    <w:rsid w:val="00E721A0"/>
    <w:rsid w:val="00E748D6"/>
    <w:rsid w:val="00E8075F"/>
    <w:rsid w:val="00E8413D"/>
    <w:rsid w:val="00E84CDC"/>
    <w:rsid w:val="00E86D6B"/>
    <w:rsid w:val="00E87454"/>
    <w:rsid w:val="00E9046B"/>
    <w:rsid w:val="00E9100D"/>
    <w:rsid w:val="00E9354D"/>
    <w:rsid w:val="00E94189"/>
    <w:rsid w:val="00EA1F4E"/>
    <w:rsid w:val="00EA4DC6"/>
    <w:rsid w:val="00EB22ED"/>
    <w:rsid w:val="00EB2D5F"/>
    <w:rsid w:val="00EB53C0"/>
    <w:rsid w:val="00EB6629"/>
    <w:rsid w:val="00EC0910"/>
    <w:rsid w:val="00EC2C31"/>
    <w:rsid w:val="00EC427C"/>
    <w:rsid w:val="00EC4D6C"/>
    <w:rsid w:val="00EC578A"/>
    <w:rsid w:val="00EC6ED3"/>
    <w:rsid w:val="00ED0CAD"/>
    <w:rsid w:val="00ED6A96"/>
    <w:rsid w:val="00EE2A01"/>
    <w:rsid w:val="00EE6440"/>
    <w:rsid w:val="00EE6DFA"/>
    <w:rsid w:val="00EF1B97"/>
    <w:rsid w:val="00EF2833"/>
    <w:rsid w:val="00EF4039"/>
    <w:rsid w:val="00EF56BC"/>
    <w:rsid w:val="00EF6DE5"/>
    <w:rsid w:val="00F03767"/>
    <w:rsid w:val="00F067B0"/>
    <w:rsid w:val="00F102A5"/>
    <w:rsid w:val="00F1069A"/>
    <w:rsid w:val="00F11B1D"/>
    <w:rsid w:val="00F131CA"/>
    <w:rsid w:val="00F15039"/>
    <w:rsid w:val="00F15E07"/>
    <w:rsid w:val="00F22643"/>
    <w:rsid w:val="00F23334"/>
    <w:rsid w:val="00F26A8E"/>
    <w:rsid w:val="00F26D97"/>
    <w:rsid w:val="00F3370A"/>
    <w:rsid w:val="00F33D85"/>
    <w:rsid w:val="00F34A57"/>
    <w:rsid w:val="00F3728C"/>
    <w:rsid w:val="00F37486"/>
    <w:rsid w:val="00F52FCA"/>
    <w:rsid w:val="00F53BFB"/>
    <w:rsid w:val="00F55C66"/>
    <w:rsid w:val="00F574C0"/>
    <w:rsid w:val="00F61FE7"/>
    <w:rsid w:val="00F621F9"/>
    <w:rsid w:val="00F63886"/>
    <w:rsid w:val="00F6456B"/>
    <w:rsid w:val="00F67157"/>
    <w:rsid w:val="00F71331"/>
    <w:rsid w:val="00F729E6"/>
    <w:rsid w:val="00F751C1"/>
    <w:rsid w:val="00F772A9"/>
    <w:rsid w:val="00F80639"/>
    <w:rsid w:val="00F81C14"/>
    <w:rsid w:val="00F82F54"/>
    <w:rsid w:val="00F874EE"/>
    <w:rsid w:val="00F964E4"/>
    <w:rsid w:val="00FA12B1"/>
    <w:rsid w:val="00FA46A8"/>
    <w:rsid w:val="00FB011D"/>
    <w:rsid w:val="00FB5C43"/>
    <w:rsid w:val="00FC0938"/>
    <w:rsid w:val="00FC2CFA"/>
    <w:rsid w:val="00FC2D25"/>
    <w:rsid w:val="00FC4376"/>
    <w:rsid w:val="00FC6DE3"/>
    <w:rsid w:val="00FD7C05"/>
    <w:rsid w:val="00FE6183"/>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E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F45"/>
    <w:pPr>
      <w:tabs>
        <w:tab w:val="center" w:pos="4680"/>
        <w:tab w:val="right" w:pos="9360"/>
      </w:tabs>
    </w:pPr>
  </w:style>
  <w:style w:type="character" w:customStyle="1" w:styleId="FooterChar">
    <w:name w:val="Footer Char"/>
    <w:basedOn w:val="DefaultParagraphFont"/>
    <w:link w:val="Footer"/>
    <w:uiPriority w:val="99"/>
    <w:rsid w:val="002A6F45"/>
    <w:rPr>
      <w:rFonts w:ascii="Times New Roman" w:hAnsi="Times New Roman" w:cs="Times New Roman"/>
      <w:sz w:val="20"/>
      <w:szCs w:val="20"/>
    </w:rPr>
  </w:style>
  <w:style w:type="character" w:styleId="LineNumber">
    <w:name w:val="line number"/>
    <w:basedOn w:val="DefaultParagraphFont"/>
    <w:uiPriority w:val="99"/>
    <w:semiHidden/>
    <w:unhideWhenUsed/>
    <w:rsid w:val="00581AE2"/>
    <w:rPr>
      <w:rFonts w:ascii="Century Schoolbook" w:hAnsi="Century Schoolbook"/>
      <w:sz w:val="20"/>
    </w:rPr>
  </w:style>
  <w:style w:type="paragraph" w:styleId="BalloonText">
    <w:name w:val="Balloon Text"/>
    <w:basedOn w:val="Normal"/>
    <w:link w:val="BalloonTextChar"/>
    <w:uiPriority w:val="99"/>
    <w:semiHidden/>
    <w:unhideWhenUsed/>
    <w:rsid w:val="00C77AC4"/>
    <w:rPr>
      <w:rFonts w:ascii="Tahoma" w:hAnsi="Tahoma" w:cs="Tahoma"/>
      <w:sz w:val="16"/>
      <w:szCs w:val="16"/>
    </w:rPr>
  </w:style>
  <w:style w:type="character" w:customStyle="1" w:styleId="BalloonTextChar">
    <w:name w:val="Balloon Text Char"/>
    <w:basedOn w:val="DefaultParagraphFont"/>
    <w:link w:val="BalloonText"/>
    <w:uiPriority w:val="99"/>
    <w:semiHidden/>
    <w:rsid w:val="00C77AC4"/>
    <w:rPr>
      <w:rFonts w:ascii="Tahoma" w:hAnsi="Tahoma" w:cs="Tahoma"/>
      <w:sz w:val="16"/>
      <w:szCs w:val="16"/>
    </w:rPr>
  </w:style>
  <w:style w:type="paragraph" w:styleId="ListParagraph">
    <w:name w:val="List Paragraph"/>
    <w:basedOn w:val="Normal"/>
    <w:uiPriority w:val="34"/>
    <w:qFormat/>
    <w:rsid w:val="00344C61"/>
    <w:pPr>
      <w:autoSpaceDE/>
      <w:autoSpaceDN/>
      <w:adjustRightInd/>
      <w:spacing w:after="200" w:line="276" w:lineRule="auto"/>
      <w:ind w:left="720"/>
      <w:contextualSpacing/>
    </w:pPr>
    <w:rPr>
      <w:rFonts w:eastAsia="Times New Roman"/>
      <w:sz w:val="22"/>
      <w:szCs w:val="22"/>
    </w:rPr>
  </w:style>
  <w:style w:type="paragraph" w:styleId="Header">
    <w:name w:val="header"/>
    <w:basedOn w:val="Normal"/>
    <w:link w:val="HeaderChar"/>
    <w:uiPriority w:val="99"/>
    <w:unhideWhenUsed/>
    <w:rsid w:val="00AD7404"/>
    <w:pPr>
      <w:tabs>
        <w:tab w:val="center" w:pos="4680"/>
        <w:tab w:val="right" w:pos="9360"/>
      </w:tabs>
    </w:pPr>
  </w:style>
  <w:style w:type="character" w:customStyle="1" w:styleId="HeaderChar">
    <w:name w:val="Header Char"/>
    <w:basedOn w:val="DefaultParagraphFont"/>
    <w:link w:val="Header"/>
    <w:uiPriority w:val="99"/>
    <w:rsid w:val="00AD740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C5C83"/>
    <w:rPr>
      <w:sz w:val="16"/>
      <w:szCs w:val="16"/>
    </w:rPr>
  </w:style>
  <w:style w:type="paragraph" w:styleId="CommentText">
    <w:name w:val="annotation text"/>
    <w:basedOn w:val="Normal"/>
    <w:link w:val="CommentTextChar"/>
    <w:uiPriority w:val="99"/>
    <w:semiHidden/>
    <w:unhideWhenUsed/>
    <w:rsid w:val="007C5C83"/>
  </w:style>
  <w:style w:type="character" w:customStyle="1" w:styleId="CommentTextChar">
    <w:name w:val="Comment Text Char"/>
    <w:basedOn w:val="DefaultParagraphFont"/>
    <w:link w:val="CommentText"/>
    <w:uiPriority w:val="99"/>
    <w:semiHidden/>
    <w:rsid w:val="007C5C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C83"/>
    <w:rPr>
      <w:b/>
      <w:bCs/>
    </w:rPr>
  </w:style>
  <w:style w:type="character" w:customStyle="1" w:styleId="CommentSubjectChar">
    <w:name w:val="Comment Subject Char"/>
    <w:basedOn w:val="CommentTextChar"/>
    <w:link w:val="CommentSubject"/>
    <w:uiPriority w:val="99"/>
    <w:semiHidden/>
    <w:rsid w:val="007C5C83"/>
    <w:rPr>
      <w:rFonts w:ascii="Times New Roman" w:hAnsi="Times New Roman" w:cs="Times New Roman"/>
      <w:b/>
      <w:bCs/>
      <w:sz w:val="20"/>
      <w:szCs w:val="20"/>
    </w:rPr>
  </w:style>
  <w:style w:type="paragraph" w:styleId="Revision">
    <w:name w:val="Revision"/>
    <w:hidden/>
    <w:uiPriority w:val="99"/>
    <w:semiHidden/>
    <w:rsid w:val="007C5C83"/>
    <w:pPr>
      <w:spacing w:after="0" w:line="240" w:lineRule="auto"/>
    </w:pPr>
    <w:rPr>
      <w:rFonts w:ascii="Times New Roman" w:hAnsi="Times New Roman" w:cs="Times New Roman"/>
      <w:sz w:val="20"/>
      <w:szCs w:val="20"/>
    </w:rPr>
  </w:style>
  <w:style w:type="character" w:styleId="Strong">
    <w:name w:val="Strong"/>
    <w:basedOn w:val="DefaultParagraphFont"/>
    <w:uiPriority w:val="22"/>
    <w:qFormat/>
    <w:rsid w:val="00180700"/>
    <w:rPr>
      <w:b/>
      <w:bCs/>
    </w:rPr>
  </w:style>
  <w:style w:type="paragraph" w:customStyle="1" w:styleId="LongTitle">
    <w:name w:val="Long Title"/>
    <w:basedOn w:val="Normal"/>
    <w:rsid w:val="00A27224"/>
    <w:pPr>
      <w:autoSpaceDE/>
      <w:autoSpaceDN/>
      <w:adjustRightInd/>
      <w:spacing w:after="240"/>
      <w:ind w:left="720" w:hanging="720"/>
    </w:pPr>
    <w:rPr>
      <w:rFonts w:cstheme="minorBidi"/>
      <w:sz w:val="24"/>
      <w:szCs w:val="22"/>
    </w:rPr>
  </w:style>
  <w:style w:type="character" w:customStyle="1" w:styleId="apple-converted-space">
    <w:name w:val="apple-converted-space"/>
    <w:basedOn w:val="DefaultParagraphFont"/>
    <w:rsid w:val="000825A0"/>
  </w:style>
  <w:style w:type="paragraph" w:styleId="FootnoteText">
    <w:name w:val="footnote text"/>
    <w:basedOn w:val="Normal"/>
    <w:link w:val="FootnoteTextChar"/>
    <w:uiPriority w:val="99"/>
    <w:semiHidden/>
    <w:unhideWhenUsed/>
    <w:rsid w:val="00C61E39"/>
    <w:pPr>
      <w:autoSpaceDE/>
      <w:autoSpaceDN/>
      <w:adjustRightInd/>
    </w:pPr>
    <w:rPr>
      <w:rFonts w:eastAsia="Times New Roman"/>
    </w:rPr>
  </w:style>
  <w:style w:type="character" w:customStyle="1" w:styleId="FootnoteTextChar">
    <w:name w:val="Footnote Text Char"/>
    <w:basedOn w:val="DefaultParagraphFont"/>
    <w:link w:val="FootnoteText"/>
    <w:uiPriority w:val="99"/>
    <w:semiHidden/>
    <w:rsid w:val="00C61E39"/>
    <w:rPr>
      <w:rFonts w:ascii="Times New Roman" w:eastAsia="Times New Roman" w:hAnsi="Times New Roman" w:cs="Times New Roman"/>
      <w:sz w:val="20"/>
      <w:szCs w:val="20"/>
    </w:rPr>
  </w:style>
  <w:style w:type="paragraph" w:customStyle="1" w:styleId="SectionSubsection">
    <w:name w:val="SectionSubsection"/>
    <w:basedOn w:val="Normal"/>
    <w:rsid w:val="00991F9D"/>
    <w:pPr>
      <w:autoSpaceDE/>
      <w:autoSpaceDN/>
      <w:adjustRightInd/>
      <w:spacing w:line="480" w:lineRule="exact"/>
      <w:ind w:firstLine="720"/>
    </w:pPr>
    <w:rPr>
      <w:rFonts w:cstheme="minorBidi"/>
      <w:sz w:val="24"/>
      <w:szCs w:val="22"/>
    </w:rPr>
  </w:style>
  <w:style w:type="paragraph" w:customStyle="1" w:styleId="SectionParagraph">
    <w:name w:val="SectionParagraph"/>
    <w:basedOn w:val="Normal"/>
    <w:qFormat/>
    <w:rsid w:val="00991F9D"/>
    <w:pPr>
      <w:autoSpaceDE/>
      <w:autoSpaceDN/>
      <w:adjustRightInd/>
      <w:spacing w:line="480" w:lineRule="exact"/>
      <w:ind w:firstLine="1440"/>
    </w:pPr>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1663">
      <w:bodyDiv w:val="1"/>
      <w:marLeft w:val="0"/>
      <w:marRight w:val="0"/>
      <w:marTop w:val="0"/>
      <w:marBottom w:val="0"/>
      <w:divBdr>
        <w:top w:val="none" w:sz="0" w:space="0" w:color="auto"/>
        <w:left w:val="none" w:sz="0" w:space="0" w:color="auto"/>
        <w:bottom w:val="none" w:sz="0" w:space="0" w:color="auto"/>
        <w:right w:val="none" w:sz="0" w:space="0" w:color="auto"/>
      </w:divBdr>
    </w:div>
    <w:div w:id="264195156">
      <w:bodyDiv w:val="1"/>
      <w:marLeft w:val="0"/>
      <w:marRight w:val="0"/>
      <w:marTop w:val="0"/>
      <w:marBottom w:val="0"/>
      <w:divBdr>
        <w:top w:val="none" w:sz="0" w:space="0" w:color="auto"/>
        <w:left w:val="none" w:sz="0" w:space="0" w:color="auto"/>
        <w:bottom w:val="none" w:sz="0" w:space="0" w:color="auto"/>
        <w:right w:val="none" w:sz="0" w:space="0" w:color="auto"/>
      </w:divBdr>
    </w:div>
    <w:div w:id="309361624">
      <w:bodyDiv w:val="1"/>
      <w:marLeft w:val="0"/>
      <w:marRight w:val="0"/>
      <w:marTop w:val="0"/>
      <w:marBottom w:val="0"/>
      <w:divBdr>
        <w:top w:val="none" w:sz="0" w:space="0" w:color="auto"/>
        <w:left w:val="none" w:sz="0" w:space="0" w:color="auto"/>
        <w:bottom w:val="none" w:sz="0" w:space="0" w:color="auto"/>
        <w:right w:val="none" w:sz="0" w:space="0" w:color="auto"/>
      </w:divBdr>
    </w:div>
    <w:div w:id="426270423">
      <w:bodyDiv w:val="1"/>
      <w:marLeft w:val="0"/>
      <w:marRight w:val="0"/>
      <w:marTop w:val="0"/>
      <w:marBottom w:val="0"/>
      <w:divBdr>
        <w:top w:val="none" w:sz="0" w:space="0" w:color="auto"/>
        <w:left w:val="none" w:sz="0" w:space="0" w:color="auto"/>
        <w:bottom w:val="none" w:sz="0" w:space="0" w:color="auto"/>
        <w:right w:val="none" w:sz="0" w:space="0" w:color="auto"/>
      </w:divBdr>
    </w:div>
    <w:div w:id="645084375">
      <w:bodyDiv w:val="1"/>
      <w:marLeft w:val="0"/>
      <w:marRight w:val="0"/>
      <w:marTop w:val="0"/>
      <w:marBottom w:val="0"/>
      <w:divBdr>
        <w:top w:val="none" w:sz="0" w:space="0" w:color="auto"/>
        <w:left w:val="none" w:sz="0" w:space="0" w:color="auto"/>
        <w:bottom w:val="none" w:sz="0" w:space="0" w:color="auto"/>
        <w:right w:val="none" w:sz="0" w:space="0" w:color="auto"/>
      </w:divBdr>
    </w:div>
    <w:div w:id="682392950">
      <w:bodyDiv w:val="1"/>
      <w:marLeft w:val="0"/>
      <w:marRight w:val="0"/>
      <w:marTop w:val="0"/>
      <w:marBottom w:val="0"/>
      <w:divBdr>
        <w:top w:val="none" w:sz="0" w:space="0" w:color="auto"/>
        <w:left w:val="none" w:sz="0" w:space="0" w:color="auto"/>
        <w:bottom w:val="none" w:sz="0" w:space="0" w:color="auto"/>
        <w:right w:val="none" w:sz="0" w:space="0" w:color="auto"/>
      </w:divBdr>
    </w:div>
    <w:div w:id="882331247">
      <w:bodyDiv w:val="1"/>
      <w:marLeft w:val="0"/>
      <w:marRight w:val="0"/>
      <w:marTop w:val="0"/>
      <w:marBottom w:val="0"/>
      <w:divBdr>
        <w:top w:val="none" w:sz="0" w:space="0" w:color="auto"/>
        <w:left w:val="none" w:sz="0" w:space="0" w:color="auto"/>
        <w:bottom w:val="none" w:sz="0" w:space="0" w:color="auto"/>
        <w:right w:val="none" w:sz="0" w:space="0" w:color="auto"/>
      </w:divBdr>
    </w:div>
    <w:div w:id="896746797">
      <w:bodyDiv w:val="1"/>
      <w:marLeft w:val="0"/>
      <w:marRight w:val="0"/>
      <w:marTop w:val="0"/>
      <w:marBottom w:val="0"/>
      <w:divBdr>
        <w:top w:val="none" w:sz="0" w:space="0" w:color="auto"/>
        <w:left w:val="none" w:sz="0" w:space="0" w:color="auto"/>
        <w:bottom w:val="none" w:sz="0" w:space="0" w:color="auto"/>
        <w:right w:val="none" w:sz="0" w:space="0" w:color="auto"/>
      </w:divBdr>
    </w:div>
    <w:div w:id="1064333716">
      <w:bodyDiv w:val="1"/>
      <w:marLeft w:val="0"/>
      <w:marRight w:val="0"/>
      <w:marTop w:val="0"/>
      <w:marBottom w:val="0"/>
      <w:divBdr>
        <w:top w:val="none" w:sz="0" w:space="0" w:color="auto"/>
        <w:left w:val="none" w:sz="0" w:space="0" w:color="auto"/>
        <w:bottom w:val="none" w:sz="0" w:space="0" w:color="auto"/>
        <w:right w:val="none" w:sz="0" w:space="0" w:color="auto"/>
      </w:divBdr>
    </w:div>
    <w:div w:id="1250965696">
      <w:bodyDiv w:val="1"/>
      <w:marLeft w:val="0"/>
      <w:marRight w:val="0"/>
      <w:marTop w:val="0"/>
      <w:marBottom w:val="0"/>
      <w:divBdr>
        <w:top w:val="none" w:sz="0" w:space="0" w:color="auto"/>
        <w:left w:val="none" w:sz="0" w:space="0" w:color="auto"/>
        <w:bottom w:val="none" w:sz="0" w:space="0" w:color="auto"/>
        <w:right w:val="none" w:sz="0" w:space="0" w:color="auto"/>
      </w:divBdr>
      <w:divsChild>
        <w:div w:id="1670474781">
          <w:marLeft w:val="0"/>
          <w:marRight w:val="0"/>
          <w:marTop w:val="0"/>
          <w:marBottom w:val="0"/>
          <w:divBdr>
            <w:top w:val="none" w:sz="0" w:space="0" w:color="auto"/>
            <w:left w:val="none" w:sz="0" w:space="0" w:color="auto"/>
            <w:bottom w:val="none" w:sz="0" w:space="0" w:color="auto"/>
            <w:right w:val="none" w:sz="0" w:space="0" w:color="auto"/>
          </w:divBdr>
          <w:divsChild>
            <w:div w:id="50350041">
              <w:marLeft w:val="0"/>
              <w:marRight w:val="0"/>
              <w:marTop w:val="0"/>
              <w:marBottom w:val="0"/>
              <w:divBdr>
                <w:top w:val="none" w:sz="0" w:space="0" w:color="auto"/>
                <w:left w:val="none" w:sz="0" w:space="0" w:color="auto"/>
                <w:bottom w:val="none" w:sz="0" w:space="0" w:color="auto"/>
                <w:right w:val="none" w:sz="0" w:space="0" w:color="auto"/>
              </w:divBdr>
            </w:div>
            <w:div w:id="147943450">
              <w:marLeft w:val="0"/>
              <w:marRight w:val="0"/>
              <w:marTop w:val="0"/>
              <w:marBottom w:val="0"/>
              <w:divBdr>
                <w:top w:val="none" w:sz="0" w:space="0" w:color="auto"/>
                <w:left w:val="none" w:sz="0" w:space="0" w:color="auto"/>
                <w:bottom w:val="none" w:sz="0" w:space="0" w:color="auto"/>
                <w:right w:val="none" w:sz="0" w:space="0" w:color="auto"/>
              </w:divBdr>
            </w:div>
            <w:div w:id="166675829">
              <w:marLeft w:val="0"/>
              <w:marRight w:val="0"/>
              <w:marTop w:val="0"/>
              <w:marBottom w:val="0"/>
              <w:divBdr>
                <w:top w:val="none" w:sz="0" w:space="0" w:color="auto"/>
                <w:left w:val="none" w:sz="0" w:space="0" w:color="auto"/>
                <w:bottom w:val="none" w:sz="0" w:space="0" w:color="auto"/>
                <w:right w:val="none" w:sz="0" w:space="0" w:color="auto"/>
              </w:divBdr>
            </w:div>
            <w:div w:id="219293000">
              <w:marLeft w:val="0"/>
              <w:marRight w:val="0"/>
              <w:marTop w:val="0"/>
              <w:marBottom w:val="0"/>
              <w:divBdr>
                <w:top w:val="none" w:sz="0" w:space="0" w:color="auto"/>
                <w:left w:val="none" w:sz="0" w:space="0" w:color="auto"/>
                <w:bottom w:val="none" w:sz="0" w:space="0" w:color="auto"/>
                <w:right w:val="none" w:sz="0" w:space="0" w:color="auto"/>
              </w:divBdr>
            </w:div>
            <w:div w:id="314144607">
              <w:marLeft w:val="0"/>
              <w:marRight w:val="0"/>
              <w:marTop w:val="0"/>
              <w:marBottom w:val="0"/>
              <w:divBdr>
                <w:top w:val="none" w:sz="0" w:space="0" w:color="auto"/>
                <w:left w:val="none" w:sz="0" w:space="0" w:color="auto"/>
                <w:bottom w:val="none" w:sz="0" w:space="0" w:color="auto"/>
                <w:right w:val="none" w:sz="0" w:space="0" w:color="auto"/>
              </w:divBdr>
            </w:div>
            <w:div w:id="355665537">
              <w:marLeft w:val="0"/>
              <w:marRight w:val="0"/>
              <w:marTop w:val="0"/>
              <w:marBottom w:val="0"/>
              <w:divBdr>
                <w:top w:val="none" w:sz="0" w:space="0" w:color="auto"/>
                <w:left w:val="none" w:sz="0" w:space="0" w:color="auto"/>
                <w:bottom w:val="none" w:sz="0" w:space="0" w:color="auto"/>
                <w:right w:val="none" w:sz="0" w:space="0" w:color="auto"/>
              </w:divBdr>
            </w:div>
            <w:div w:id="705520443">
              <w:marLeft w:val="0"/>
              <w:marRight w:val="0"/>
              <w:marTop w:val="0"/>
              <w:marBottom w:val="0"/>
              <w:divBdr>
                <w:top w:val="none" w:sz="0" w:space="0" w:color="auto"/>
                <w:left w:val="none" w:sz="0" w:space="0" w:color="auto"/>
                <w:bottom w:val="none" w:sz="0" w:space="0" w:color="auto"/>
                <w:right w:val="none" w:sz="0" w:space="0" w:color="auto"/>
              </w:divBdr>
            </w:div>
            <w:div w:id="751201321">
              <w:marLeft w:val="0"/>
              <w:marRight w:val="0"/>
              <w:marTop w:val="0"/>
              <w:marBottom w:val="0"/>
              <w:divBdr>
                <w:top w:val="none" w:sz="0" w:space="0" w:color="auto"/>
                <w:left w:val="none" w:sz="0" w:space="0" w:color="auto"/>
                <w:bottom w:val="none" w:sz="0" w:space="0" w:color="auto"/>
                <w:right w:val="none" w:sz="0" w:space="0" w:color="auto"/>
              </w:divBdr>
            </w:div>
            <w:div w:id="894773896">
              <w:marLeft w:val="0"/>
              <w:marRight w:val="0"/>
              <w:marTop w:val="0"/>
              <w:marBottom w:val="0"/>
              <w:divBdr>
                <w:top w:val="none" w:sz="0" w:space="0" w:color="auto"/>
                <w:left w:val="none" w:sz="0" w:space="0" w:color="auto"/>
                <w:bottom w:val="none" w:sz="0" w:space="0" w:color="auto"/>
                <w:right w:val="none" w:sz="0" w:space="0" w:color="auto"/>
              </w:divBdr>
            </w:div>
            <w:div w:id="913972842">
              <w:marLeft w:val="0"/>
              <w:marRight w:val="0"/>
              <w:marTop w:val="0"/>
              <w:marBottom w:val="0"/>
              <w:divBdr>
                <w:top w:val="none" w:sz="0" w:space="0" w:color="auto"/>
                <w:left w:val="none" w:sz="0" w:space="0" w:color="auto"/>
                <w:bottom w:val="none" w:sz="0" w:space="0" w:color="auto"/>
                <w:right w:val="none" w:sz="0" w:space="0" w:color="auto"/>
              </w:divBdr>
            </w:div>
            <w:div w:id="1020352748">
              <w:marLeft w:val="0"/>
              <w:marRight w:val="0"/>
              <w:marTop w:val="0"/>
              <w:marBottom w:val="0"/>
              <w:divBdr>
                <w:top w:val="none" w:sz="0" w:space="0" w:color="auto"/>
                <w:left w:val="none" w:sz="0" w:space="0" w:color="auto"/>
                <w:bottom w:val="none" w:sz="0" w:space="0" w:color="auto"/>
                <w:right w:val="none" w:sz="0" w:space="0" w:color="auto"/>
              </w:divBdr>
            </w:div>
            <w:div w:id="1047534594">
              <w:marLeft w:val="0"/>
              <w:marRight w:val="0"/>
              <w:marTop w:val="0"/>
              <w:marBottom w:val="0"/>
              <w:divBdr>
                <w:top w:val="none" w:sz="0" w:space="0" w:color="auto"/>
                <w:left w:val="none" w:sz="0" w:space="0" w:color="auto"/>
                <w:bottom w:val="none" w:sz="0" w:space="0" w:color="auto"/>
                <w:right w:val="none" w:sz="0" w:space="0" w:color="auto"/>
              </w:divBdr>
            </w:div>
            <w:div w:id="1182166399">
              <w:marLeft w:val="0"/>
              <w:marRight w:val="0"/>
              <w:marTop w:val="0"/>
              <w:marBottom w:val="0"/>
              <w:divBdr>
                <w:top w:val="none" w:sz="0" w:space="0" w:color="auto"/>
                <w:left w:val="none" w:sz="0" w:space="0" w:color="auto"/>
                <w:bottom w:val="none" w:sz="0" w:space="0" w:color="auto"/>
                <w:right w:val="none" w:sz="0" w:space="0" w:color="auto"/>
              </w:divBdr>
            </w:div>
            <w:div w:id="1220358275">
              <w:marLeft w:val="0"/>
              <w:marRight w:val="0"/>
              <w:marTop w:val="0"/>
              <w:marBottom w:val="0"/>
              <w:divBdr>
                <w:top w:val="none" w:sz="0" w:space="0" w:color="auto"/>
                <w:left w:val="none" w:sz="0" w:space="0" w:color="auto"/>
                <w:bottom w:val="none" w:sz="0" w:space="0" w:color="auto"/>
                <w:right w:val="none" w:sz="0" w:space="0" w:color="auto"/>
              </w:divBdr>
            </w:div>
            <w:div w:id="1237671916">
              <w:marLeft w:val="0"/>
              <w:marRight w:val="0"/>
              <w:marTop w:val="0"/>
              <w:marBottom w:val="0"/>
              <w:divBdr>
                <w:top w:val="none" w:sz="0" w:space="0" w:color="auto"/>
                <w:left w:val="none" w:sz="0" w:space="0" w:color="auto"/>
                <w:bottom w:val="none" w:sz="0" w:space="0" w:color="auto"/>
                <w:right w:val="none" w:sz="0" w:space="0" w:color="auto"/>
              </w:divBdr>
            </w:div>
            <w:div w:id="1658924812">
              <w:marLeft w:val="0"/>
              <w:marRight w:val="0"/>
              <w:marTop w:val="0"/>
              <w:marBottom w:val="0"/>
              <w:divBdr>
                <w:top w:val="none" w:sz="0" w:space="0" w:color="auto"/>
                <w:left w:val="none" w:sz="0" w:space="0" w:color="auto"/>
                <w:bottom w:val="none" w:sz="0" w:space="0" w:color="auto"/>
                <w:right w:val="none" w:sz="0" w:space="0" w:color="auto"/>
              </w:divBdr>
            </w:div>
            <w:div w:id="1837723245">
              <w:marLeft w:val="0"/>
              <w:marRight w:val="0"/>
              <w:marTop w:val="0"/>
              <w:marBottom w:val="0"/>
              <w:divBdr>
                <w:top w:val="none" w:sz="0" w:space="0" w:color="auto"/>
                <w:left w:val="none" w:sz="0" w:space="0" w:color="auto"/>
                <w:bottom w:val="none" w:sz="0" w:space="0" w:color="auto"/>
                <w:right w:val="none" w:sz="0" w:space="0" w:color="auto"/>
              </w:divBdr>
            </w:div>
            <w:div w:id="1998917286">
              <w:marLeft w:val="0"/>
              <w:marRight w:val="0"/>
              <w:marTop w:val="0"/>
              <w:marBottom w:val="0"/>
              <w:divBdr>
                <w:top w:val="none" w:sz="0" w:space="0" w:color="auto"/>
                <w:left w:val="none" w:sz="0" w:space="0" w:color="auto"/>
                <w:bottom w:val="none" w:sz="0" w:space="0" w:color="auto"/>
                <w:right w:val="none" w:sz="0" w:space="0" w:color="auto"/>
              </w:divBdr>
            </w:div>
            <w:div w:id="2005469168">
              <w:marLeft w:val="0"/>
              <w:marRight w:val="0"/>
              <w:marTop w:val="0"/>
              <w:marBottom w:val="0"/>
              <w:divBdr>
                <w:top w:val="none" w:sz="0" w:space="0" w:color="auto"/>
                <w:left w:val="none" w:sz="0" w:space="0" w:color="auto"/>
                <w:bottom w:val="none" w:sz="0" w:space="0" w:color="auto"/>
                <w:right w:val="none" w:sz="0" w:space="0" w:color="auto"/>
              </w:divBdr>
            </w:div>
            <w:div w:id="2023819980">
              <w:marLeft w:val="0"/>
              <w:marRight w:val="0"/>
              <w:marTop w:val="0"/>
              <w:marBottom w:val="0"/>
              <w:divBdr>
                <w:top w:val="none" w:sz="0" w:space="0" w:color="auto"/>
                <w:left w:val="none" w:sz="0" w:space="0" w:color="auto"/>
                <w:bottom w:val="none" w:sz="0" w:space="0" w:color="auto"/>
                <w:right w:val="none" w:sz="0" w:space="0" w:color="auto"/>
              </w:divBdr>
            </w:div>
            <w:div w:id="2052685508">
              <w:marLeft w:val="0"/>
              <w:marRight w:val="0"/>
              <w:marTop w:val="0"/>
              <w:marBottom w:val="0"/>
              <w:divBdr>
                <w:top w:val="none" w:sz="0" w:space="0" w:color="auto"/>
                <w:left w:val="none" w:sz="0" w:space="0" w:color="auto"/>
                <w:bottom w:val="none" w:sz="0" w:space="0" w:color="auto"/>
                <w:right w:val="none" w:sz="0" w:space="0" w:color="auto"/>
              </w:divBdr>
            </w:div>
            <w:div w:id="2057535442">
              <w:marLeft w:val="0"/>
              <w:marRight w:val="0"/>
              <w:marTop w:val="0"/>
              <w:marBottom w:val="0"/>
              <w:divBdr>
                <w:top w:val="none" w:sz="0" w:space="0" w:color="auto"/>
                <w:left w:val="none" w:sz="0" w:space="0" w:color="auto"/>
                <w:bottom w:val="none" w:sz="0" w:space="0" w:color="auto"/>
                <w:right w:val="none" w:sz="0" w:space="0" w:color="auto"/>
              </w:divBdr>
            </w:div>
            <w:div w:id="2072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2060">
      <w:bodyDiv w:val="1"/>
      <w:marLeft w:val="0"/>
      <w:marRight w:val="0"/>
      <w:marTop w:val="0"/>
      <w:marBottom w:val="0"/>
      <w:divBdr>
        <w:top w:val="none" w:sz="0" w:space="0" w:color="auto"/>
        <w:left w:val="none" w:sz="0" w:space="0" w:color="auto"/>
        <w:bottom w:val="none" w:sz="0" w:space="0" w:color="auto"/>
        <w:right w:val="none" w:sz="0" w:space="0" w:color="auto"/>
      </w:divBdr>
    </w:div>
    <w:div w:id="1321229038">
      <w:bodyDiv w:val="1"/>
      <w:marLeft w:val="0"/>
      <w:marRight w:val="0"/>
      <w:marTop w:val="0"/>
      <w:marBottom w:val="0"/>
      <w:divBdr>
        <w:top w:val="none" w:sz="0" w:space="0" w:color="auto"/>
        <w:left w:val="none" w:sz="0" w:space="0" w:color="auto"/>
        <w:bottom w:val="none" w:sz="0" w:space="0" w:color="auto"/>
        <w:right w:val="none" w:sz="0" w:space="0" w:color="auto"/>
      </w:divBdr>
    </w:div>
    <w:div w:id="1369525068">
      <w:bodyDiv w:val="1"/>
      <w:marLeft w:val="0"/>
      <w:marRight w:val="0"/>
      <w:marTop w:val="0"/>
      <w:marBottom w:val="0"/>
      <w:divBdr>
        <w:top w:val="none" w:sz="0" w:space="0" w:color="auto"/>
        <w:left w:val="none" w:sz="0" w:space="0" w:color="auto"/>
        <w:bottom w:val="none" w:sz="0" w:space="0" w:color="auto"/>
        <w:right w:val="none" w:sz="0" w:space="0" w:color="auto"/>
      </w:divBdr>
    </w:div>
    <w:div w:id="1394238418">
      <w:bodyDiv w:val="1"/>
      <w:marLeft w:val="0"/>
      <w:marRight w:val="0"/>
      <w:marTop w:val="0"/>
      <w:marBottom w:val="0"/>
      <w:divBdr>
        <w:top w:val="none" w:sz="0" w:space="0" w:color="auto"/>
        <w:left w:val="none" w:sz="0" w:space="0" w:color="auto"/>
        <w:bottom w:val="none" w:sz="0" w:space="0" w:color="auto"/>
        <w:right w:val="none" w:sz="0" w:space="0" w:color="auto"/>
      </w:divBdr>
    </w:div>
    <w:div w:id="1458722606">
      <w:bodyDiv w:val="1"/>
      <w:marLeft w:val="0"/>
      <w:marRight w:val="0"/>
      <w:marTop w:val="0"/>
      <w:marBottom w:val="0"/>
      <w:divBdr>
        <w:top w:val="none" w:sz="0" w:space="0" w:color="auto"/>
        <w:left w:val="none" w:sz="0" w:space="0" w:color="auto"/>
        <w:bottom w:val="none" w:sz="0" w:space="0" w:color="auto"/>
        <w:right w:val="none" w:sz="0" w:space="0" w:color="auto"/>
      </w:divBdr>
    </w:div>
    <w:div w:id="1600945848">
      <w:bodyDiv w:val="1"/>
      <w:marLeft w:val="0"/>
      <w:marRight w:val="0"/>
      <w:marTop w:val="0"/>
      <w:marBottom w:val="0"/>
      <w:divBdr>
        <w:top w:val="none" w:sz="0" w:space="0" w:color="auto"/>
        <w:left w:val="none" w:sz="0" w:space="0" w:color="auto"/>
        <w:bottom w:val="none" w:sz="0" w:space="0" w:color="auto"/>
        <w:right w:val="none" w:sz="0" w:space="0" w:color="auto"/>
      </w:divBdr>
    </w:div>
    <w:div w:id="1612974942">
      <w:bodyDiv w:val="1"/>
      <w:marLeft w:val="0"/>
      <w:marRight w:val="0"/>
      <w:marTop w:val="0"/>
      <w:marBottom w:val="0"/>
      <w:divBdr>
        <w:top w:val="none" w:sz="0" w:space="0" w:color="auto"/>
        <w:left w:val="none" w:sz="0" w:space="0" w:color="auto"/>
        <w:bottom w:val="none" w:sz="0" w:space="0" w:color="auto"/>
        <w:right w:val="none" w:sz="0" w:space="0" w:color="auto"/>
      </w:divBdr>
    </w:div>
    <w:div w:id="1621957995">
      <w:bodyDiv w:val="1"/>
      <w:marLeft w:val="0"/>
      <w:marRight w:val="0"/>
      <w:marTop w:val="0"/>
      <w:marBottom w:val="0"/>
      <w:divBdr>
        <w:top w:val="none" w:sz="0" w:space="0" w:color="auto"/>
        <w:left w:val="none" w:sz="0" w:space="0" w:color="auto"/>
        <w:bottom w:val="none" w:sz="0" w:space="0" w:color="auto"/>
        <w:right w:val="none" w:sz="0" w:space="0" w:color="auto"/>
      </w:divBdr>
    </w:div>
    <w:div w:id="1696732002">
      <w:bodyDiv w:val="1"/>
      <w:marLeft w:val="0"/>
      <w:marRight w:val="0"/>
      <w:marTop w:val="0"/>
      <w:marBottom w:val="0"/>
      <w:divBdr>
        <w:top w:val="none" w:sz="0" w:space="0" w:color="auto"/>
        <w:left w:val="none" w:sz="0" w:space="0" w:color="auto"/>
        <w:bottom w:val="none" w:sz="0" w:space="0" w:color="auto"/>
        <w:right w:val="none" w:sz="0" w:space="0" w:color="auto"/>
      </w:divBdr>
    </w:div>
    <w:div w:id="1995332119">
      <w:bodyDiv w:val="1"/>
      <w:marLeft w:val="0"/>
      <w:marRight w:val="0"/>
      <w:marTop w:val="0"/>
      <w:marBottom w:val="0"/>
      <w:divBdr>
        <w:top w:val="none" w:sz="0" w:space="0" w:color="auto"/>
        <w:left w:val="none" w:sz="0" w:space="0" w:color="auto"/>
        <w:bottom w:val="none" w:sz="0" w:space="0" w:color="auto"/>
        <w:right w:val="none" w:sz="0" w:space="0" w:color="auto"/>
      </w:divBdr>
    </w:div>
    <w:div w:id="21296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7669D6-ABA0-4850-A86B-2ADF5722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2018-01-04T15:19:00Z</dcterms:created>
  <dcterms:modified xsi:type="dcterms:W3CDTF">2018-01-04T15:54:00Z</dcterms:modified>
</cp:coreProperties>
</file>