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50B2" w14:textId="77777777" w:rsidR="00AC6801" w:rsidRDefault="00AC6801" w:rsidP="00AC6801">
      <w:pPr>
        <w:pStyle w:val="Heading1"/>
        <w:jc w:val="both"/>
      </w:pPr>
    </w:p>
    <w:p w14:paraId="01C4AD36" w14:textId="77777777" w:rsidR="00AC6801" w:rsidRDefault="00AC6801" w:rsidP="00AC6801"/>
    <w:p w14:paraId="71359D59" w14:textId="77777777" w:rsidR="00AC6801" w:rsidRDefault="00AC6801" w:rsidP="00AC6801"/>
    <w:p w14:paraId="30E24A09" w14:textId="77777777" w:rsidR="00AC6801" w:rsidRDefault="00AC6801" w:rsidP="00AC6801">
      <w:pPr>
        <w:jc w:val="both"/>
      </w:pPr>
    </w:p>
    <w:p w14:paraId="743EF8A2" w14:textId="77777777" w:rsidR="00AC6801" w:rsidRDefault="00AC6801" w:rsidP="00AC6801">
      <w:pPr>
        <w:jc w:val="both"/>
      </w:pPr>
    </w:p>
    <w:p w14:paraId="2ED555FD" w14:textId="77777777" w:rsidR="00AC6801" w:rsidRDefault="00AC6801" w:rsidP="00AC6801">
      <w:pPr>
        <w:jc w:val="both"/>
      </w:pPr>
    </w:p>
    <w:p w14:paraId="49509D8E" w14:textId="77777777" w:rsidR="00AC6801" w:rsidRDefault="00AC6801" w:rsidP="00AC6801">
      <w:pPr>
        <w:jc w:val="both"/>
      </w:pPr>
    </w:p>
    <w:p w14:paraId="34B937D7" w14:textId="77777777" w:rsidR="00AC6801" w:rsidRDefault="00AC6801" w:rsidP="00AC6801">
      <w:pPr>
        <w:jc w:val="both"/>
      </w:pPr>
    </w:p>
    <w:p w14:paraId="409FF21F" w14:textId="77777777" w:rsidR="00AC6801" w:rsidRDefault="00AC6801" w:rsidP="00AC6801">
      <w:pPr>
        <w:jc w:val="both"/>
      </w:pPr>
    </w:p>
    <w:p w14:paraId="53185FE2" w14:textId="3CD8AD9B" w:rsidR="006A6254" w:rsidRPr="00471D97" w:rsidRDefault="002B35AD" w:rsidP="006A6254">
      <w:pPr>
        <w:ind w:left="5040" w:right="-360"/>
        <w:rPr>
          <w:sz w:val="23"/>
          <w:szCs w:val="23"/>
        </w:rPr>
      </w:pPr>
      <w:r>
        <w:rPr>
          <w:sz w:val="23"/>
          <w:szCs w:val="23"/>
        </w:rPr>
        <w:t xml:space="preserve">August </w:t>
      </w:r>
      <w:r w:rsidR="000308FE">
        <w:rPr>
          <w:sz w:val="23"/>
          <w:szCs w:val="23"/>
        </w:rPr>
        <w:t>20</w:t>
      </w:r>
      <w:r>
        <w:rPr>
          <w:sz w:val="23"/>
          <w:szCs w:val="23"/>
        </w:rPr>
        <w:t>, 2018</w:t>
      </w:r>
    </w:p>
    <w:p w14:paraId="69234C06" w14:textId="77777777" w:rsidR="00AC6801" w:rsidRPr="0020069C" w:rsidRDefault="00AC6801" w:rsidP="00AC6801">
      <w:pPr>
        <w:ind w:right="-360"/>
        <w:jc w:val="both"/>
      </w:pPr>
      <w:r w:rsidRPr="00471D97">
        <w:rPr>
          <w:sz w:val="23"/>
          <w:szCs w:val="23"/>
        </w:rPr>
        <w:tab/>
      </w:r>
      <w:r w:rsidRPr="00471D97">
        <w:rPr>
          <w:sz w:val="23"/>
          <w:szCs w:val="23"/>
        </w:rPr>
        <w:tab/>
      </w:r>
      <w:r w:rsidRPr="00471D97">
        <w:rPr>
          <w:sz w:val="23"/>
          <w:szCs w:val="23"/>
        </w:rPr>
        <w:tab/>
      </w:r>
      <w:r w:rsidRPr="00471D97">
        <w:rPr>
          <w:sz w:val="23"/>
          <w:szCs w:val="23"/>
        </w:rPr>
        <w:tab/>
      </w:r>
      <w:r w:rsidRPr="00471D97">
        <w:rPr>
          <w:sz w:val="23"/>
          <w:szCs w:val="23"/>
        </w:rPr>
        <w:tab/>
      </w:r>
      <w:r w:rsidRPr="00471D97">
        <w:rPr>
          <w:sz w:val="23"/>
          <w:szCs w:val="23"/>
        </w:rPr>
        <w:tab/>
      </w:r>
      <w:r w:rsidRPr="00471D97">
        <w:rPr>
          <w:sz w:val="23"/>
          <w:szCs w:val="23"/>
        </w:rPr>
        <w:tab/>
      </w:r>
      <w:r w:rsidRPr="0020069C">
        <w:tab/>
      </w:r>
    </w:p>
    <w:p w14:paraId="0A2863BD" w14:textId="77777777" w:rsidR="00AC6801" w:rsidRPr="0020069C" w:rsidRDefault="00AC6801" w:rsidP="00AC6801">
      <w:pPr>
        <w:ind w:right="-360"/>
        <w:jc w:val="both"/>
      </w:pPr>
    </w:p>
    <w:p w14:paraId="4A87102B" w14:textId="77777777" w:rsidR="00730A63" w:rsidRPr="0020069C" w:rsidRDefault="00730A63" w:rsidP="00AC6801">
      <w:pPr>
        <w:ind w:right="-360"/>
        <w:jc w:val="both"/>
      </w:pPr>
    </w:p>
    <w:p w14:paraId="4DF44E2D" w14:textId="53457C54" w:rsidR="006E42ED" w:rsidRDefault="0015118D" w:rsidP="006E42ED">
      <w:r>
        <w:t>Ken Grossinger</w:t>
      </w:r>
    </w:p>
    <w:p w14:paraId="3067F96D" w14:textId="5364A92C" w:rsidR="006E42ED" w:rsidRDefault="0015118D" w:rsidP="006E42ED">
      <w:r>
        <w:t>3025 N Street, N.W.</w:t>
      </w:r>
    </w:p>
    <w:p w14:paraId="37129A3C" w14:textId="4C893060" w:rsidR="00EB0385" w:rsidRDefault="006E42ED" w:rsidP="006E42ED">
      <w:r>
        <w:t>Washington, D.C. 200</w:t>
      </w:r>
      <w:r w:rsidR="0015118D">
        <w:t>07</w:t>
      </w:r>
    </w:p>
    <w:p w14:paraId="4BC6F126" w14:textId="4632F425" w:rsidR="00AC6801" w:rsidRPr="0020069C" w:rsidRDefault="00AC6801" w:rsidP="00AC6801">
      <w:pPr>
        <w:pStyle w:val="BodyText"/>
      </w:pPr>
    </w:p>
    <w:p w14:paraId="2A1E2ED4" w14:textId="1FB036CC" w:rsidR="00AC6801" w:rsidRPr="0020069C" w:rsidRDefault="00AC6801" w:rsidP="002A3E73">
      <w:pPr>
        <w:pStyle w:val="BodyText"/>
        <w:widowControl w:val="0"/>
        <w:ind w:firstLine="720"/>
      </w:pPr>
      <w:r w:rsidRPr="0020069C">
        <w:t>It is standard for the Council to submit questions to nominees</w:t>
      </w:r>
      <w:r w:rsidR="001A5D18" w:rsidRPr="0020069C">
        <w:t xml:space="preserve">.  I request </w:t>
      </w:r>
      <w:r w:rsidRPr="0020069C">
        <w:t>your response to the</w:t>
      </w:r>
      <w:r w:rsidR="001A5D18" w:rsidRPr="0020069C">
        <w:t xml:space="preserve"> following question</w:t>
      </w:r>
      <w:r w:rsidR="000B0EFD" w:rsidRPr="0020069C">
        <w:t>s</w:t>
      </w:r>
      <w:r w:rsidR="0035501F" w:rsidRPr="0020069C">
        <w:t xml:space="preserve"> no later than 12:00 p.m. on</w:t>
      </w:r>
      <w:r w:rsidRPr="0020069C">
        <w:t xml:space="preserve"> </w:t>
      </w:r>
      <w:r w:rsidR="00D02C5D" w:rsidRPr="0020069C">
        <w:t>Friday</w:t>
      </w:r>
      <w:r w:rsidRPr="0020069C">
        <w:t xml:space="preserve">, </w:t>
      </w:r>
      <w:r w:rsidR="00D7571E">
        <w:t>October 5th</w:t>
      </w:r>
      <w:r w:rsidR="00D02C5D" w:rsidRPr="0020069C">
        <w:t>, 2018</w:t>
      </w:r>
      <w:r w:rsidR="004F653D" w:rsidRPr="0020069C">
        <w:t>.</w:t>
      </w:r>
      <w:r w:rsidRPr="0020069C">
        <w:t xml:space="preserve"> </w:t>
      </w:r>
    </w:p>
    <w:p w14:paraId="62F73455" w14:textId="77777777" w:rsidR="00AC6801" w:rsidRPr="0020069C" w:rsidRDefault="00AC6801" w:rsidP="002A3E73">
      <w:pPr>
        <w:widowControl w:val="0"/>
        <w:jc w:val="both"/>
      </w:pPr>
    </w:p>
    <w:p w14:paraId="409F9F5C" w14:textId="4D9F192E" w:rsidR="00AC6801" w:rsidRDefault="00AC6801" w:rsidP="004E40CC">
      <w:pPr>
        <w:widowControl w:val="0"/>
        <w:numPr>
          <w:ilvl w:val="0"/>
          <w:numId w:val="1"/>
        </w:numPr>
        <w:tabs>
          <w:tab w:val="num" w:pos="720"/>
        </w:tabs>
        <w:spacing w:after="220"/>
        <w:ind w:left="720" w:hanging="720"/>
        <w:jc w:val="both"/>
      </w:pPr>
      <w:r w:rsidRPr="0020069C">
        <w:t>Pl</w:t>
      </w:r>
      <w:r w:rsidR="000A3944" w:rsidRPr="0020069C">
        <w:t>ease provide a copy of the</w:t>
      </w:r>
      <w:r w:rsidRPr="0020069C">
        <w:t xml:space="preserve"> Financial Disclosure Statement </w:t>
      </w:r>
      <w:r w:rsidR="000A3944" w:rsidRPr="0020069C">
        <w:t xml:space="preserve">you </w:t>
      </w:r>
      <w:r w:rsidRPr="0020069C">
        <w:t>filed with the Office of Campaign Finance</w:t>
      </w:r>
      <w:r w:rsidR="008604DE" w:rsidRPr="0020069C">
        <w:t xml:space="preserve"> or the Board of Ethics and Government Accountability</w:t>
      </w:r>
      <w:r w:rsidRPr="0020069C">
        <w:t xml:space="preserve">.  If you have not filed </w:t>
      </w:r>
      <w:r w:rsidR="000A3944" w:rsidRPr="0020069C">
        <w:t xml:space="preserve">a Financial Disclosure Statement, </w:t>
      </w:r>
      <w:r w:rsidRPr="0020069C">
        <w:t>please p</w:t>
      </w:r>
      <w:r w:rsidR="000A3944" w:rsidRPr="0020069C">
        <w:t xml:space="preserve">rovide answers to </w:t>
      </w:r>
      <w:r w:rsidR="00134CF6" w:rsidRPr="0020069C">
        <w:t>questions</w:t>
      </w:r>
      <w:r w:rsidRPr="0020069C">
        <w:t xml:space="preserve"> </w:t>
      </w:r>
      <w:r w:rsidR="00CA7580" w:rsidRPr="0020069C">
        <w:t>2-8</w:t>
      </w:r>
      <w:r w:rsidR="00D30C26" w:rsidRPr="0020069C">
        <w:t xml:space="preserve"> in lieu of that</w:t>
      </w:r>
      <w:r w:rsidR="000A3944" w:rsidRPr="0020069C">
        <w:t xml:space="preserve"> statement</w:t>
      </w:r>
      <w:r w:rsidRPr="0020069C">
        <w:t>.</w:t>
      </w:r>
    </w:p>
    <w:p w14:paraId="4A13BD97" w14:textId="77777777" w:rsidR="009F116A" w:rsidRDefault="00FF602F" w:rsidP="004B7D7F">
      <w:pPr>
        <w:widowControl w:val="0"/>
        <w:spacing w:after="220"/>
        <w:ind w:left="1080"/>
        <w:jc w:val="both"/>
        <w:rPr>
          <w:i/>
        </w:rPr>
      </w:pPr>
      <w:r w:rsidRPr="003E53C4">
        <w:rPr>
          <w:i/>
        </w:rPr>
        <w:t>Attached</w:t>
      </w:r>
      <w:r w:rsidR="00AF612C">
        <w:rPr>
          <w:i/>
        </w:rPr>
        <w:t xml:space="preserve">. </w:t>
      </w:r>
    </w:p>
    <w:p w14:paraId="46B15746" w14:textId="741AE475" w:rsidR="001A5D18" w:rsidRDefault="009F116A" w:rsidP="009F116A">
      <w:pPr>
        <w:widowControl w:val="0"/>
        <w:spacing w:after="220"/>
        <w:ind w:left="720" w:hanging="720"/>
        <w:jc w:val="both"/>
      </w:pPr>
      <w:r>
        <w:rPr>
          <w:i/>
        </w:rPr>
        <w:t xml:space="preserve">2. </w:t>
      </w:r>
      <w:r>
        <w:rPr>
          <w:i/>
        </w:rPr>
        <w:tab/>
      </w:r>
      <w:r w:rsidR="001A5D18" w:rsidRPr="0020069C">
        <w:t>Please provide the name of each business entity transacting any business with the District Government in which you have a beneficial interest valued in excess of $5,000, including publicly traded stock.</w:t>
      </w:r>
      <w:r w:rsidR="00FF602F">
        <w:t xml:space="preserve"> </w:t>
      </w:r>
    </w:p>
    <w:p w14:paraId="2ED4374A" w14:textId="593D7DA2" w:rsidR="00FF602F" w:rsidRPr="003E53C4" w:rsidRDefault="00FF602F" w:rsidP="00FF602F">
      <w:pPr>
        <w:spacing w:after="220"/>
        <w:ind w:left="1080"/>
        <w:jc w:val="both"/>
        <w:rPr>
          <w:i/>
        </w:rPr>
      </w:pPr>
      <w:r w:rsidRPr="003E53C4">
        <w:rPr>
          <w:i/>
        </w:rPr>
        <w:t>N/A</w:t>
      </w:r>
    </w:p>
    <w:p w14:paraId="1C6E03E1" w14:textId="394F2FA2" w:rsidR="001A5D18" w:rsidRDefault="009F116A" w:rsidP="009F116A">
      <w:pPr>
        <w:spacing w:after="220"/>
        <w:ind w:left="720" w:hanging="720"/>
        <w:jc w:val="both"/>
      </w:pPr>
      <w:r>
        <w:t xml:space="preserve">3. </w:t>
      </w:r>
      <w:r>
        <w:tab/>
      </w:r>
      <w:r w:rsidR="001A5D18" w:rsidRPr="0020069C">
        <w:t>Please provide the name of each business entity transacting any business (including consulting) with the District Government from which you or your immediate family have received (or are receiving) income for services rendered in excess of $1,000 during the past two years.</w:t>
      </w:r>
    </w:p>
    <w:p w14:paraId="36472234" w14:textId="58321495" w:rsidR="00FF602F" w:rsidRPr="003E53C4" w:rsidRDefault="00FF602F" w:rsidP="00FF602F">
      <w:pPr>
        <w:spacing w:after="220"/>
        <w:ind w:left="1080"/>
        <w:jc w:val="both"/>
        <w:rPr>
          <w:i/>
        </w:rPr>
      </w:pPr>
      <w:r w:rsidRPr="003E53C4">
        <w:rPr>
          <w:i/>
        </w:rPr>
        <w:t>N/A</w:t>
      </w:r>
    </w:p>
    <w:p w14:paraId="43979459" w14:textId="473A77D2" w:rsidR="00730A63" w:rsidRDefault="009F116A" w:rsidP="009F116A">
      <w:pPr>
        <w:spacing w:after="220"/>
        <w:ind w:left="720" w:hanging="720"/>
        <w:jc w:val="both"/>
      </w:pPr>
      <w:r>
        <w:t xml:space="preserve">4. </w:t>
      </w:r>
      <w:r>
        <w:tab/>
      </w:r>
      <w:r w:rsidR="001A5D18" w:rsidRPr="0020069C">
        <w:t>Please provide the name of each business entity transacting business with the District Government in which you or any member of your immediate family serves as an officer, director, partner, or agent.  Also list the position(s) held, a brief description of the entity, and any other pertinent details.</w:t>
      </w:r>
    </w:p>
    <w:p w14:paraId="565DB5F7" w14:textId="6FA7219D" w:rsidR="00FF602F" w:rsidRPr="003E53C4" w:rsidRDefault="00FF602F" w:rsidP="00FF602F">
      <w:pPr>
        <w:spacing w:after="220"/>
        <w:ind w:left="1080"/>
        <w:jc w:val="both"/>
        <w:rPr>
          <w:i/>
        </w:rPr>
      </w:pPr>
      <w:r w:rsidRPr="003E53C4">
        <w:rPr>
          <w:i/>
        </w:rPr>
        <w:t>N/A</w:t>
      </w:r>
    </w:p>
    <w:p w14:paraId="2922EA5B" w14:textId="0CD15A56" w:rsidR="001A5D18" w:rsidRDefault="009F116A" w:rsidP="009F116A">
      <w:pPr>
        <w:spacing w:after="220"/>
        <w:ind w:left="720" w:hanging="720"/>
        <w:jc w:val="both"/>
      </w:pPr>
      <w:r>
        <w:t xml:space="preserve">5. </w:t>
      </w:r>
      <w:r>
        <w:tab/>
      </w:r>
      <w:r w:rsidR="001A5D18" w:rsidRPr="0020069C">
        <w:t xml:space="preserve">Please provide the name of </w:t>
      </w:r>
      <w:r w:rsidR="007225A3" w:rsidRPr="0020069C">
        <w:t xml:space="preserve">any </w:t>
      </w:r>
      <w:r w:rsidR="001A5D18" w:rsidRPr="0020069C">
        <w:t>lender and the amount of liability for each outstanding liability borrowed by you or any member of your immediate family in excess of $5,000.  Do not include loans from a federal or state insured or regulated financial institution, or from any business enterprise regularly engaged in the business of providing revolving credit or installment accounts.</w:t>
      </w:r>
    </w:p>
    <w:p w14:paraId="0E265EEA" w14:textId="77831864" w:rsidR="00FF602F" w:rsidRPr="003E53C4" w:rsidRDefault="00FF602F" w:rsidP="00FF602F">
      <w:pPr>
        <w:spacing w:after="220"/>
        <w:ind w:left="1080"/>
        <w:jc w:val="both"/>
        <w:rPr>
          <w:i/>
        </w:rPr>
      </w:pPr>
      <w:r w:rsidRPr="003E53C4">
        <w:rPr>
          <w:i/>
        </w:rPr>
        <w:lastRenderedPageBreak/>
        <w:t>N/A</w:t>
      </w:r>
    </w:p>
    <w:p w14:paraId="3B857E99" w14:textId="071EDA49" w:rsidR="001A5D18" w:rsidRDefault="009F116A" w:rsidP="009F116A">
      <w:pPr>
        <w:spacing w:after="220"/>
        <w:ind w:left="720" w:hanging="720"/>
        <w:jc w:val="both"/>
      </w:pPr>
      <w:r>
        <w:t>6</w:t>
      </w:r>
      <w:r>
        <w:tab/>
      </w:r>
      <w:r w:rsidR="001A5D18" w:rsidRPr="0020069C">
        <w:t>Please list the location of all real property located in the District of Columbia in which you have an interest with a fair market value in excess of $5,000.</w:t>
      </w:r>
    </w:p>
    <w:p w14:paraId="1FD2D454" w14:textId="491A6BC9" w:rsidR="00FF602F" w:rsidRPr="003E53C4" w:rsidRDefault="0051472A" w:rsidP="00FF602F">
      <w:pPr>
        <w:spacing w:after="220"/>
        <w:ind w:left="1080"/>
        <w:jc w:val="both"/>
        <w:rPr>
          <w:i/>
        </w:rPr>
      </w:pPr>
      <w:r>
        <w:rPr>
          <w:i/>
        </w:rPr>
        <w:t>N/A</w:t>
      </w:r>
    </w:p>
    <w:p w14:paraId="0B568FBF" w14:textId="783D93C8" w:rsidR="001A5D18" w:rsidRDefault="009F116A" w:rsidP="009F116A">
      <w:pPr>
        <w:spacing w:after="220"/>
        <w:jc w:val="both"/>
      </w:pPr>
      <w:r>
        <w:t>7</w:t>
      </w:r>
      <w:r>
        <w:tab/>
      </w:r>
      <w:r w:rsidR="001A5D18" w:rsidRPr="0020069C">
        <w:t>Please list all professional and occupational licenses held by you.</w:t>
      </w:r>
    </w:p>
    <w:p w14:paraId="159A333F" w14:textId="65CCD561" w:rsidR="00FF602F" w:rsidRPr="003E53C4" w:rsidRDefault="00D411C2" w:rsidP="00FF602F">
      <w:pPr>
        <w:spacing w:after="220"/>
        <w:ind w:left="1080"/>
        <w:jc w:val="both"/>
        <w:rPr>
          <w:i/>
        </w:rPr>
      </w:pPr>
      <w:r>
        <w:rPr>
          <w:i/>
        </w:rPr>
        <w:t>N/A</w:t>
      </w:r>
    </w:p>
    <w:p w14:paraId="12D555E6" w14:textId="63B04128" w:rsidR="001A5D18" w:rsidRDefault="009F116A" w:rsidP="009F116A">
      <w:pPr>
        <w:spacing w:after="220"/>
        <w:jc w:val="both"/>
      </w:pPr>
      <w:r>
        <w:t>8</w:t>
      </w:r>
      <w:r>
        <w:tab/>
      </w:r>
      <w:r w:rsidR="001A5D18" w:rsidRPr="0020069C">
        <w:t>Please list any professional organizations of which you are currently a member.</w:t>
      </w:r>
    </w:p>
    <w:p w14:paraId="6711E9D3" w14:textId="68BA637B" w:rsidR="00FF602F" w:rsidRPr="003E53C4" w:rsidRDefault="00FF602F" w:rsidP="00FF602F">
      <w:pPr>
        <w:spacing w:after="220"/>
        <w:ind w:left="1080"/>
        <w:jc w:val="both"/>
        <w:rPr>
          <w:i/>
        </w:rPr>
      </w:pPr>
      <w:r w:rsidRPr="003E53C4">
        <w:rPr>
          <w:i/>
        </w:rPr>
        <w:t>N/A</w:t>
      </w:r>
    </w:p>
    <w:p w14:paraId="1D4D2549" w14:textId="21CB0A88" w:rsidR="001A5D18" w:rsidRDefault="009F116A" w:rsidP="009F116A">
      <w:pPr>
        <w:spacing w:after="220"/>
        <w:ind w:left="720" w:hanging="720"/>
        <w:jc w:val="both"/>
      </w:pPr>
      <w:r>
        <w:t>9</w:t>
      </w:r>
      <w:r>
        <w:tab/>
      </w:r>
      <w:r w:rsidR="001A5D18" w:rsidRPr="0020069C">
        <w:t>Please list all boards and commissions connected with the District government on which you are or have been a member</w:t>
      </w:r>
      <w:r w:rsidR="00D36DFD" w:rsidRPr="0020069C">
        <w:t xml:space="preserve"> in the past ten years</w:t>
      </w:r>
      <w:r w:rsidR="004B7D7F">
        <w:t xml:space="preserve">, </w:t>
      </w:r>
      <w:r w:rsidR="001A5D18" w:rsidRPr="0020069C">
        <w:t>and include the term of service for each.</w:t>
      </w:r>
    </w:p>
    <w:p w14:paraId="50122185" w14:textId="27FDABD4" w:rsidR="00FF602F" w:rsidRPr="003E53C4" w:rsidRDefault="00FF602F" w:rsidP="00FF602F">
      <w:pPr>
        <w:spacing w:after="220"/>
        <w:ind w:left="1080"/>
        <w:jc w:val="both"/>
        <w:rPr>
          <w:i/>
        </w:rPr>
      </w:pPr>
      <w:r w:rsidRPr="003E53C4">
        <w:rPr>
          <w:i/>
        </w:rPr>
        <w:t>DC</w:t>
      </w:r>
      <w:r w:rsidR="00D411C2">
        <w:rPr>
          <w:i/>
        </w:rPr>
        <w:t xml:space="preserve"> </w:t>
      </w:r>
      <w:r w:rsidRPr="003E53C4">
        <w:rPr>
          <w:i/>
        </w:rPr>
        <w:t>H</w:t>
      </w:r>
      <w:r w:rsidR="00D411C2">
        <w:rPr>
          <w:i/>
        </w:rPr>
        <w:t xml:space="preserve">ousing </w:t>
      </w:r>
      <w:r w:rsidRPr="003E53C4">
        <w:rPr>
          <w:i/>
        </w:rPr>
        <w:t>A</w:t>
      </w:r>
      <w:r w:rsidR="00D411C2">
        <w:rPr>
          <w:i/>
        </w:rPr>
        <w:t>uthority</w:t>
      </w:r>
      <w:r w:rsidRPr="003E53C4">
        <w:rPr>
          <w:i/>
        </w:rPr>
        <w:t xml:space="preserve"> – </w:t>
      </w:r>
      <w:r w:rsidR="003E53C4">
        <w:rPr>
          <w:i/>
        </w:rPr>
        <w:t xml:space="preserve">original </w:t>
      </w:r>
      <w:r w:rsidRPr="003E53C4">
        <w:rPr>
          <w:i/>
        </w:rPr>
        <w:t xml:space="preserve">board member </w:t>
      </w:r>
      <w:r w:rsidR="003E53C4" w:rsidRPr="003E53C4">
        <w:rPr>
          <w:i/>
        </w:rPr>
        <w:t xml:space="preserve">starting </w:t>
      </w:r>
      <w:r w:rsidRPr="003E53C4">
        <w:rPr>
          <w:i/>
        </w:rPr>
        <w:t xml:space="preserve">from </w:t>
      </w:r>
      <w:r w:rsidR="003E53C4" w:rsidRPr="003E53C4">
        <w:rPr>
          <w:i/>
        </w:rPr>
        <w:t>when receivership was lif</w:t>
      </w:r>
      <w:r w:rsidRPr="003E53C4">
        <w:rPr>
          <w:i/>
        </w:rPr>
        <w:t>ted until present day</w:t>
      </w:r>
      <w:r w:rsidR="009F116A">
        <w:rPr>
          <w:i/>
        </w:rPr>
        <w:t>. Service will conclude in 2019.</w:t>
      </w:r>
    </w:p>
    <w:p w14:paraId="339C14FF" w14:textId="5F466AFD" w:rsidR="000B3909" w:rsidRDefault="009F116A" w:rsidP="009F116A">
      <w:pPr>
        <w:spacing w:after="220"/>
        <w:ind w:left="720" w:hanging="720"/>
        <w:jc w:val="both"/>
      </w:pPr>
      <w:r>
        <w:t xml:space="preserve">10 </w:t>
      </w:r>
      <w:r>
        <w:tab/>
      </w:r>
      <w:r w:rsidR="000B3909" w:rsidRPr="0020069C">
        <w:t>Please list any other boards (e.g. Boards of Directors of a non-profit) on which you are a member.</w:t>
      </w:r>
    </w:p>
    <w:p w14:paraId="54614F5D" w14:textId="0C3E705E" w:rsidR="004B7D7F" w:rsidRPr="003E53C4" w:rsidRDefault="00FF602F" w:rsidP="004B7D7F">
      <w:pPr>
        <w:widowControl w:val="0"/>
        <w:spacing w:after="220"/>
        <w:ind w:left="1080"/>
        <w:jc w:val="both"/>
        <w:rPr>
          <w:i/>
        </w:rPr>
      </w:pPr>
      <w:r w:rsidRPr="003E53C4">
        <w:rPr>
          <w:i/>
        </w:rPr>
        <w:t>Global Greengrants Fund, Alliance for Justice, CrossCurrents Foundation, Nation Institute, People’s Action Institute</w:t>
      </w:r>
      <w:r w:rsidR="004B7D7F">
        <w:rPr>
          <w:i/>
        </w:rPr>
        <w:t xml:space="preserve">. </w:t>
      </w:r>
      <w:r w:rsidR="004B7D7F">
        <w:rPr>
          <w:i/>
        </w:rPr>
        <w:t>Since submitting the BEGA report, my wife and I have both stepped down from the Vera List center. And my tenure at the Environmental Grantmakers Association and the Grantmakers in the Art</w:t>
      </w:r>
      <w:r w:rsidR="004B7D7F">
        <w:rPr>
          <w:i/>
        </w:rPr>
        <w:t>s</w:t>
      </w:r>
      <w:r w:rsidR="004B7D7F">
        <w:rPr>
          <w:i/>
        </w:rPr>
        <w:t xml:space="preserve"> conclude 12/31/18</w:t>
      </w:r>
      <w:r w:rsidR="004B7D7F">
        <w:rPr>
          <w:i/>
        </w:rPr>
        <w:t>.</w:t>
      </w:r>
    </w:p>
    <w:p w14:paraId="05DFC2F6" w14:textId="3C1A349D" w:rsidR="00FF602F" w:rsidRPr="003E53C4" w:rsidRDefault="00FF602F" w:rsidP="003E53C4">
      <w:pPr>
        <w:spacing w:after="220"/>
        <w:ind w:left="1080"/>
        <w:jc w:val="both"/>
        <w:rPr>
          <w:i/>
        </w:rPr>
      </w:pPr>
    </w:p>
    <w:p w14:paraId="05DE4C50" w14:textId="575D8E33" w:rsidR="00370CE2" w:rsidRDefault="009F116A" w:rsidP="009F116A">
      <w:pPr>
        <w:spacing w:after="220"/>
        <w:ind w:left="720" w:hanging="720"/>
        <w:jc w:val="both"/>
      </w:pPr>
      <w:r>
        <w:t>11</w:t>
      </w:r>
      <w:r>
        <w:tab/>
      </w:r>
      <w:r w:rsidR="001A5D18" w:rsidRPr="0020069C">
        <w:t>Do you have any outstanding liability for taxes, fees, or other payments to the District, federal, or other state or local governments, either contested or uncontested?  If so, please provide documentation of attempts to pay the amount owed or to resolve the disputed claim.</w:t>
      </w:r>
    </w:p>
    <w:p w14:paraId="611C5282" w14:textId="1F8DFFD2" w:rsidR="00FF602F" w:rsidRPr="003E53C4" w:rsidRDefault="00FF602F" w:rsidP="00FF602F">
      <w:pPr>
        <w:spacing w:after="220"/>
        <w:ind w:left="1080"/>
        <w:jc w:val="both"/>
        <w:rPr>
          <w:i/>
        </w:rPr>
      </w:pPr>
      <w:r w:rsidRPr="003E53C4">
        <w:rPr>
          <w:i/>
        </w:rPr>
        <w:t>NO</w:t>
      </w:r>
      <w:r w:rsidR="00D411C2">
        <w:rPr>
          <w:i/>
        </w:rPr>
        <w:t>.</w:t>
      </w:r>
    </w:p>
    <w:p w14:paraId="3C224C17" w14:textId="7099EF73" w:rsidR="00370CE2" w:rsidRPr="00FF602F" w:rsidRDefault="009F116A" w:rsidP="009F116A">
      <w:pPr>
        <w:widowControl w:val="0"/>
        <w:spacing w:after="220"/>
        <w:ind w:left="720" w:hanging="720"/>
        <w:jc w:val="both"/>
      </w:pPr>
      <w:r>
        <w:t>12</w:t>
      </w:r>
      <w:r>
        <w:tab/>
      </w:r>
      <w:r w:rsidR="00C021BD" w:rsidRPr="0020069C">
        <w:t xml:space="preserve">Do you or any member of your immediate family have any interest, financial or otherwise, that may directly or indirectly pose a conflict of interest for you in performance of your duties </w:t>
      </w:r>
      <w:r w:rsidR="000B0EFD" w:rsidRPr="0020069C">
        <w:t>as</w:t>
      </w:r>
      <w:r w:rsidR="004E40CC" w:rsidRPr="0020069C">
        <w:rPr>
          <w:bCs/>
        </w:rPr>
        <w:t xml:space="preserve"> </w:t>
      </w:r>
      <w:r w:rsidR="00A561C3" w:rsidRPr="0020069C">
        <w:rPr>
          <w:bCs/>
        </w:rPr>
        <w:t>an UDC Board of Trustees member</w:t>
      </w:r>
      <w:r w:rsidR="00205D73" w:rsidRPr="0020069C">
        <w:rPr>
          <w:bCs/>
        </w:rPr>
        <w:t>?</w:t>
      </w:r>
    </w:p>
    <w:p w14:paraId="6A1CDC9C" w14:textId="259BF0A2" w:rsidR="00FF602F" w:rsidRPr="003E53C4" w:rsidRDefault="00FF602F" w:rsidP="00FF602F">
      <w:pPr>
        <w:widowControl w:val="0"/>
        <w:spacing w:after="220"/>
        <w:ind w:left="1080"/>
        <w:jc w:val="both"/>
        <w:rPr>
          <w:i/>
        </w:rPr>
      </w:pPr>
      <w:r w:rsidRPr="003E53C4">
        <w:rPr>
          <w:bCs/>
          <w:i/>
        </w:rPr>
        <w:t>NO</w:t>
      </w:r>
      <w:r w:rsidR="00D411C2">
        <w:rPr>
          <w:bCs/>
          <w:i/>
        </w:rPr>
        <w:t>.</w:t>
      </w:r>
    </w:p>
    <w:p w14:paraId="27AA8D9C" w14:textId="7B02CB99" w:rsidR="00FF602F" w:rsidRDefault="009F116A" w:rsidP="009F116A">
      <w:pPr>
        <w:ind w:left="720" w:hanging="720"/>
        <w:jc w:val="both"/>
      </w:pPr>
      <w:r>
        <w:t>13</w:t>
      </w:r>
      <w:r>
        <w:tab/>
      </w:r>
      <w:r w:rsidR="00AE7852" w:rsidRPr="0020069C">
        <w:t>Please describe any local political activity (i.e.</w:t>
      </w:r>
      <w:r w:rsidR="0089763F" w:rsidRPr="0020069C">
        <w:t xml:space="preserve"> the District of Columbia local elections or campaigns)</w:t>
      </w:r>
      <w:r w:rsidR="00AE7852" w:rsidRPr="0020069C">
        <w:t xml:space="preserve"> that you have engaged in over the past five years, including </w:t>
      </w:r>
      <w:r w:rsidR="0089763F" w:rsidRPr="0020069C">
        <w:t>any campaign contributions to a candidate or political action committee.</w:t>
      </w:r>
      <w:r w:rsidR="00FF602F">
        <w:t xml:space="preserve"> </w:t>
      </w:r>
    </w:p>
    <w:p w14:paraId="19FE1A73" w14:textId="77777777" w:rsidR="003E53C4" w:rsidRDefault="003E53C4" w:rsidP="00FF602F">
      <w:pPr>
        <w:ind w:left="1080"/>
        <w:jc w:val="both"/>
      </w:pPr>
    </w:p>
    <w:p w14:paraId="0ACDDC96" w14:textId="4982A6D3" w:rsidR="00AE7852" w:rsidRPr="003E53C4" w:rsidRDefault="00D7571E" w:rsidP="00FF602F">
      <w:pPr>
        <w:ind w:left="1080"/>
        <w:jc w:val="both"/>
        <w:rPr>
          <w:i/>
        </w:rPr>
      </w:pPr>
      <w:r>
        <w:rPr>
          <w:i/>
        </w:rPr>
        <w:lastRenderedPageBreak/>
        <w:t xml:space="preserve">Participation in some ANC meetings, </w:t>
      </w:r>
      <w:r w:rsidR="004F7FBA">
        <w:rPr>
          <w:i/>
        </w:rPr>
        <w:t>c</w:t>
      </w:r>
      <w:r w:rsidR="00FF602F" w:rsidRPr="003E53C4">
        <w:rPr>
          <w:i/>
        </w:rPr>
        <w:t>ampaign contribution to Andy Shallal for Mayor</w:t>
      </w:r>
      <w:r>
        <w:rPr>
          <w:i/>
        </w:rPr>
        <w:t xml:space="preserve"> </w:t>
      </w:r>
      <w:r w:rsidR="004B7D7F">
        <w:rPr>
          <w:i/>
        </w:rPr>
        <w:t xml:space="preserve">during the primary in 2014, </w:t>
      </w:r>
      <w:r>
        <w:rPr>
          <w:i/>
        </w:rPr>
        <w:t xml:space="preserve">and </w:t>
      </w:r>
      <w:r w:rsidR="00D55A0A">
        <w:rPr>
          <w:i/>
        </w:rPr>
        <w:t xml:space="preserve">gatherings to </w:t>
      </w:r>
      <w:r>
        <w:rPr>
          <w:i/>
        </w:rPr>
        <w:t xml:space="preserve">meet </w:t>
      </w:r>
      <w:r w:rsidR="004B7D7F">
        <w:rPr>
          <w:i/>
        </w:rPr>
        <w:t xml:space="preserve">or hear a few </w:t>
      </w:r>
      <w:r>
        <w:rPr>
          <w:i/>
        </w:rPr>
        <w:t xml:space="preserve">elected officials/candidates. </w:t>
      </w:r>
    </w:p>
    <w:p w14:paraId="16940BE2" w14:textId="77777777" w:rsidR="004736BB" w:rsidRPr="0020069C" w:rsidRDefault="004736BB" w:rsidP="00BF28FD"/>
    <w:p w14:paraId="4898A914" w14:textId="19391E71" w:rsidR="004736BB" w:rsidRDefault="009F116A" w:rsidP="009F116A">
      <w:pPr>
        <w:ind w:left="720" w:hanging="720"/>
        <w:jc w:val="both"/>
      </w:pPr>
      <w:r>
        <w:t>14</w:t>
      </w:r>
      <w:r>
        <w:tab/>
      </w:r>
      <w:r w:rsidR="004736BB" w:rsidRPr="0020069C">
        <w:t>Are you registered with any local, state, or federal government to lobby?  If so, list the jurisdiction(s) in which you are registered</w:t>
      </w:r>
      <w:r w:rsidR="00994233" w:rsidRPr="0020069C">
        <w:t>.</w:t>
      </w:r>
    </w:p>
    <w:p w14:paraId="4124E5F6" w14:textId="77777777" w:rsidR="003E53C4" w:rsidRDefault="003E53C4" w:rsidP="0004281D">
      <w:pPr>
        <w:ind w:left="1080"/>
        <w:jc w:val="both"/>
      </w:pPr>
    </w:p>
    <w:p w14:paraId="6B0E76E5" w14:textId="6A6B4C6B" w:rsidR="0004281D" w:rsidRPr="003E53C4" w:rsidRDefault="0004281D" w:rsidP="0004281D">
      <w:pPr>
        <w:ind w:left="1080"/>
        <w:jc w:val="both"/>
        <w:rPr>
          <w:i/>
        </w:rPr>
      </w:pPr>
      <w:r w:rsidRPr="003E53C4">
        <w:rPr>
          <w:i/>
        </w:rPr>
        <w:t>NO</w:t>
      </w:r>
      <w:r w:rsidR="00D411C2">
        <w:rPr>
          <w:i/>
        </w:rPr>
        <w:t>.</w:t>
      </w:r>
    </w:p>
    <w:p w14:paraId="429220CC" w14:textId="77777777" w:rsidR="00DA7B22" w:rsidRPr="0020069C" w:rsidRDefault="00DA7B22" w:rsidP="00D02C5D"/>
    <w:p w14:paraId="7DB3BFB8" w14:textId="3DA2BB3B" w:rsidR="000B0E17" w:rsidRDefault="009F116A" w:rsidP="009F116A">
      <w:pPr>
        <w:ind w:left="720" w:hanging="720"/>
        <w:jc w:val="both"/>
      </w:pPr>
      <w:r>
        <w:t>15</w:t>
      </w:r>
      <w:r>
        <w:tab/>
      </w:r>
      <w:r w:rsidR="000B0E17" w:rsidRPr="00730A63">
        <w:t xml:space="preserve">What do you believe is the role and purpose of the </w:t>
      </w:r>
      <w:r w:rsidR="000B0E17">
        <w:t>UDC Board of Trustees</w:t>
      </w:r>
      <w:r w:rsidR="000B0E17" w:rsidRPr="00730A63">
        <w:t>, and why have you agreed to serve?</w:t>
      </w:r>
    </w:p>
    <w:p w14:paraId="46F2BA90" w14:textId="77777777" w:rsidR="003E53C4" w:rsidRDefault="003E53C4" w:rsidP="0004281D">
      <w:pPr>
        <w:ind w:left="1080"/>
        <w:jc w:val="both"/>
      </w:pPr>
    </w:p>
    <w:p w14:paraId="79E4F6D0" w14:textId="0F772D57" w:rsidR="003E53C4" w:rsidRDefault="009A6C8A" w:rsidP="0004281D">
      <w:pPr>
        <w:ind w:left="1080"/>
        <w:jc w:val="both"/>
        <w:rPr>
          <w:i/>
        </w:rPr>
      </w:pPr>
      <w:r w:rsidRPr="003E53C4">
        <w:rPr>
          <w:i/>
        </w:rPr>
        <w:t xml:space="preserve">The primary roles </w:t>
      </w:r>
      <w:r w:rsidR="003E53C4">
        <w:rPr>
          <w:i/>
        </w:rPr>
        <w:t xml:space="preserve">of the UDC board </w:t>
      </w:r>
      <w:r w:rsidRPr="003E53C4">
        <w:rPr>
          <w:i/>
        </w:rPr>
        <w:t xml:space="preserve">include </w:t>
      </w:r>
      <w:r w:rsidR="00D411C2">
        <w:rPr>
          <w:i/>
        </w:rPr>
        <w:t>g</w:t>
      </w:r>
      <w:r w:rsidR="0004281D" w:rsidRPr="003E53C4">
        <w:rPr>
          <w:i/>
        </w:rPr>
        <w:t>ove</w:t>
      </w:r>
      <w:r w:rsidR="00E50BC2">
        <w:rPr>
          <w:i/>
        </w:rPr>
        <w:t>rnance, f</w:t>
      </w:r>
      <w:r w:rsidR="003E53C4">
        <w:rPr>
          <w:i/>
        </w:rPr>
        <w:t>iduciary oversight</w:t>
      </w:r>
      <w:r w:rsidR="0004281D" w:rsidRPr="003E53C4">
        <w:rPr>
          <w:i/>
        </w:rPr>
        <w:t>,</w:t>
      </w:r>
      <w:r w:rsidR="004F7FBA">
        <w:rPr>
          <w:i/>
        </w:rPr>
        <w:t xml:space="preserve"> providing </w:t>
      </w:r>
      <w:r w:rsidR="0004281D" w:rsidRPr="003E53C4">
        <w:rPr>
          <w:i/>
        </w:rPr>
        <w:t>input on overall policy direction</w:t>
      </w:r>
      <w:r w:rsidR="004F7FBA">
        <w:rPr>
          <w:i/>
        </w:rPr>
        <w:t xml:space="preserve"> and </w:t>
      </w:r>
      <w:r w:rsidR="0004281D" w:rsidRPr="003E53C4">
        <w:rPr>
          <w:i/>
        </w:rPr>
        <w:t xml:space="preserve">fundraising. </w:t>
      </w:r>
      <w:r w:rsidR="004F7FBA">
        <w:rPr>
          <w:i/>
        </w:rPr>
        <w:t xml:space="preserve">I believe that board members also play an important role by monitoring the impact of university decisions on the student body, community and city. </w:t>
      </w:r>
      <w:r w:rsidRPr="003E53C4">
        <w:rPr>
          <w:i/>
        </w:rPr>
        <w:t>I</w:t>
      </w:r>
      <w:r w:rsidR="0004281D" w:rsidRPr="003E53C4">
        <w:rPr>
          <w:i/>
        </w:rPr>
        <w:t xml:space="preserve"> have a strong commitment to education and </w:t>
      </w:r>
      <w:r w:rsidRPr="003E53C4">
        <w:rPr>
          <w:i/>
        </w:rPr>
        <w:t xml:space="preserve">I </w:t>
      </w:r>
      <w:r w:rsidR="003E53C4">
        <w:rPr>
          <w:i/>
        </w:rPr>
        <w:t>hope to contribute my talents and experience to strengthening the work</w:t>
      </w:r>
      <w:r w:rsidR="009B101E">
        <w:rPr>
          <w:i/>
        </w:rPr>
        <w:t xml:space="preserve"> of the board in service of </w:t>
      </w:r>
      <w:r w:rsidR="003E53C4">
        <w:rPr>
          <w:i/>
        </w:rPr>
        <w:t>students.</w:t>
      </w:r>
    </w:p>
    <w:p w14:paraId="4FDB82E2" w14:textId="77777777" w:rsidR="003E53C4" w:rsidRDefault="003E53C4" w:rsidP="0004281D">
      <w:pPr>
        <w:ind w:left="1080"/>
        <w:jc w:val="both"/>
        <w:rPr>
          <w:i/>
        </w:rPr>
      </w:pPr>
    </w:p>
    <w:p w14:paraId="654381CB" w14:textId="3AA66B7F" w:rsidR="000B0E17" w:rsidRDefault="009F116A" w:rsidP="009F116A">
      <w:pPr>
        <w:ind w:left="720" w:hanging="720"/>
        <w:jc w:val="both"/>
        <w:rPr>
          <w:sz w:val="23"/>
          <w:szCs w:val="23"/>
        </w:rPr>
      </w:pPr>
      <w:r>
        <w:rPr>
          <w:sz w:val="23"/>
          <w:szCs w:val="23"/>
        </w:rPr>
        <w:t>16</w:t>
      </w:r>
      <w:r>
        <w:rPr>
          <w:sz w:val="23"/>
          <w:szCs w:val="23"/>
        </w:rPr>
        <w:tab/>
      </w:r>
      <w:r w:rsidR="000B0E17" w:rsidRPr="00471D97">
        <w:rPr>
          <w:sz w:val="23"/>
          <w:szCs w:val="23"/>
        </w:rPr>
        <w:t>Please describe your background and experience that qualify you to serve on the Board.  Include in your response any experience you have in higher education.</w:t>
      </w:r>
    </w:p>
    <w:p w14:paraId="5D3312A1" w14:textId="77777777" w:rsidR="003E53C4" w:rsidRDefault="003E53C4" w:rsidP="0004281D">
      <w:pPr>
        <w:ind w:left="1080"/>
        <w:jc w:val="both"/>
        <w:rPr>
          <w:sz w:val="23"/>
          <w:szCs w:val="23"/>
        </w:rPr>
      </w:pPr>
    </w:p>
    <w:p w14:paraId="1166373B" w14:textId="56BC38B8" w:rsidR="00CB09B3" w:rsidRDefault="0004281D" w:rsidP="0004281D">
      <w:pPr>
        <w:ind w:left="1080"/>
        <w:jc w:val="both"/>
        <w:rPr>
          <w:i/>
          <w:sz w:val="23"/>
          <w:szCs w:val="23"/>
        </w:rPr>
      </w:pPr>
      <w:r w:rsidRPr="003E53C4">
        <w:rPr>
          <w:i/>
          <w:sz w:val="23"/>
          <w:szCs w:val="23"/>
        </w:rPr>
        <w:t xml:space="preserve">I </w:t>
      </w:r>
      <w:r w:rsidR="003E53C4">
        <w:rPr>
          <w:i/>
          <w:sz w:val="23"/>
          <w:szCs w:val="23"/>
        </w:rPr>
        <w:t xml:space="preserve">have personal experience with higher education, having received </w:t>
      </w:r>
      <w:r w:rsidRPr="003E53C4">
        <w:rPr>
          <w:i/>
          <w:sz w:val="23"/>
          <w:szCs w:val="23"/>
        </w:rPr>
        <w:t xml:space="preserve">a Masters Degree </w:t>
      </w:r>
      <w:r w:rsidR="009B101E">
        <w:rPr>
          <w:i/>
          <w:sz w:val="23"/>
          <w:szCs w:val="23"/>
        </w:rPr>
        <w:t xml:space="preserve">and academic honors </w:t>
      </w:r>
      <w:r w:rsidRPr="003E53C4">
        <w:rPr>
          <w:i/>
          <w:sz w:val="23"/>
          <w:szCs w:val="23"/>
        </w:rPr>
        <w:t xml:space="preserve">in Social Work from Columbia University. </w:t>
      </w:r>
      <w:r w:rsidR="003E53C4">
        <w:rPr>
          <w:i/>
          <w:sz w:val="23"/>
          <w:szCs w:val="23"/>
        </w:rPr>
        <w:t xml:space="preserve">I’ve also been involved with several other universities including American University, </w:t>
      </w:r>
      <w:r w:rsidR="00B752C3">
        <w:rPr>
          <w:i/>
          <w:sz w:val="23"/>
          <w:szCs w:val="23"/>
        </w:rPr>
        <w:t>GWU</w:t>
      </w:r>
      <w:r w:rsidR="009B101E">
        <w:rPr>
          <w:i/>
          <w:sz w:val="23"/>
          <w:szCs w:val="23"/>
        </w:rPr>
        <w:t>, UCLA</w:t>
      </w:r>
      <w:r w:rsidR="003E53C4">
        <w:rPr>
          <w:i/>
          <w:sz w:val="23"/>
          <w:szCs w:val="23"/>
        </w:rPr>
        <w:t xml:space="preserve"> and the Maryland Institute of Contemporary Art </w:t>
      </w:r>
      <w:r w:rsidR="00CB09B3">
        <w:rPr>
          <w:i/>
          <w:sz w:val="23"/>
          <w:szCs w:val="23"/>
        </w:rPr>
        <w:t>through</w:t>
      </w:r>
      <w:r w:rsidR="003E53C4">
        <w:rPr>
          <w:i/>
          <w:sz w:val="23"/>
          <w:szCs w:val="23"/>
        </w:rPr>
        <w:t xml:space="preserve"> my work at the CrossCurrents Foundation. </w:t>
      </w:r>
      <w:r w:rsidRPr="003E53C4">
        <w:rPr>
          <w:i/>
          <w:sz w:val="23"/>
          <w:szCs w:val="23"/>
        </w:rPr>
        <w:t xml:space="preserve">I have served on many boards in my lifetime (see above for a list of current board service) </w:t>
      </w:r>
      <w:r w:rsidR="00CB09B3">
        <w:rPr>
          <w:i/>
          <w:sz w:val="23"/>
          <w:szCs w:val="23"/>
        </w:rPr>
        <w:t xml:space="preserve">and </w:t>
      </w:r>
      <w:r w:rsidR="00E50BC2">
        <w:rPr>
          <w:i/>
          <w:sz w:val="23"/>
          <w:szCs w:val="23"/>
        </w:rPr>
        <w:t xml:space="preserve">will draw on my experience with </w:t>
      </w:r>
      <w:r w:rsidR="00B752C3">
        <w:rPr>
          <w:i/>
          <w:sz w:val="23"/>
          <w:szCs w:val="23"/>
        </w:rPr>
        <w:t>these boards</w:t>
      </w:r>
      <w:r w:rsidR="00D55A0A">
        <w:rPr>
          <w:i/>
          <w:sz w:val="23"/>
          <w:szCs w:val="23"/>
        </w:rPr>
        <w:t xml:space="preserve">. </w:t>
      </w:r>
      <w:r w:rsidR="00B752C3">
        <w:rPr>
          <w:i/>
          <w:sz w:val="23"/>
          <w:szCs w:val="23"/>
        </w:rPr>
        <w:t xml:space="preserve"> </w:t>
      </w:r>
      <w:r w:rsidR="00CB09B3">
        <w:rPr>
          <w:i/>
          <w:sz w:val="23"/>
          <w:szCs w:val="23"/>
        </w:rPr>
        <w:t xml:space="preserve"> In addition, th</w:t>
      </w:r>
      <w:r w:rsidR="00D55A0A">
        <w:rPr>
          <w:i/>
          <w:sz w:val="23"/>
          <w:szCs w:val="23"/>
        </w:rPr>
        <w:t>r</w:t>
      </w:r>
      <w:r w:rsidR="00CB09B3">
        <w:rPr>
          <w:i/>
          <w:sz w:val="23"/>
          <w:szCs w:val="23"/>
        </w:rPr>
        <w:t xml:space="preserve">ough my </w:t>
      </w:r>
      <w:r w:rsidR="004949AA" w:rsidRPr="003E53C4">
        <w:rPr>
          <w:i/>
          <w:sz w:val="23"/>
          <w:szCs w:val="23"/>
        </w:rPr>
        <w:t>15 plus years</w:t>
      </w:r>
      <w:r w:rsidR="00CB09B3">
        <w:rPr>
          <w:i/>
          <w:sz w:val="23"/>
          <w:szCs w:val="23"/>
        </w:rPr>
        <w:t xml:space="preserve"> of experience on the DCHA board, I </w:t>
      </w:r>
      <w:r w:rsidR="004949AA" w:rsidRPr="003E53C4">
        <w:rPr>
          <w:i/>
          <w:sz w:val="23"/>
          <w:szCs w:val="23"/>
        </w:rPr>
        <w:t xml:space="preserve">have </w:t>
      </w:r>
      <w:r w:rsidR="00AA7C19">
        <w:rPr>
          <w:i/>
          <w:sz w:val="23"/>
          <w:szCs w:val="23"/>
        </w:rPr>
        <w:t xml:space="preserve">relevant </w:t>
      </w:r>
      <w:r w:rsidR="00CB09B3">
        <w:rPr>
          <w:i/>
          <w:sz w:val="23"/>
          <w:szCs w:val="23"/>
        </w:rPr>
        <w:t>knowledge of how a city agency interacts with city government and the community.</w:t>
      </w:r>
    </w:p>
    <w:p w14:paraId="6FFDF46C" w14:textId="77777777" w:rsidR="007B43BF" w:rsidRPr="0020069C" w:rsidRDefault="007B43BF" w:rsidP="002114CF">
      <w:pPr>
        <w:jc w:val="both"/>
      </w:pPr>
    </w:p>
    <w:p w14:paraId="7C96D947" w14:textId="74E4A813" w:rsidR="00BC6E90" w:rsidRDefault="009F116A" w:rsidP="009F116A">
      <w:pPr>
        <w:widowControl w:val="0"/>
        <w:ind w:left="720" w:hanging="720"/>
        <w:jc w:val="both"/>
      </w:pPr>
      <w:r>
        <w:t xml:space="preserve">17 </w:t>
      </w:r>
      <w:r>
        <w:tab/>
      </w:r>
      <w:r w:rsidR="00BC6E90" w:rsidRPr="0020069C">
        <w:t xml:space="preserve">(a) </w:t>
      </w:r>
      <w:r w:rsidR="00E17F49" w:rsidRPr="0020069C">
        <w:t xml:space="preserve"> </w:t>
      </w:r>
      <w:r w:rsidR="00BC6E90" w:rsidRPr="0020069C">
        <w:t>What do you see as the top five priorities for the University, and how do you see the Board facilitating each of these priorities?</w:t>
      </w:r>
    </w:p>
    <w:p w14:paraId="67AA2654" w14:textId="77777777" w:rsidR="00F72460" w:rsidRDefault="00F72460" w:rsidP="003E53C4">
      <w:pPr>
        <w:widowControl w:val="0"/>
        <w:ind w:left="1080"/>
        <w:jc w:val="both"/>
      </w:pPr>
    </w:p>
    <w:p w14:paraId="1A7FE851" w14:textId="7B7C9978" w:rsidR="003E53C4" w:rsidRPr="00F72460" w:rsidRDefault="00F72460" w:rsidP="003E53C4">
      <w:pPr>
        <w:widowControl w:val="0"/>
        <w:ind w:left="1080"/>
        <w:jc w:val="both"/>
        <w:rPr>
          <w:i/>
        </w:rPr>
      </w:pPr>
      <w:r w:rsidRPr="00F72460">
        <w:rPr>
          <w:i/>
        </w:rPr>
        <w:t xml:space="preserve">Top priorities include increasing the graduation rate, increasing incoming revenue </w:t>
      </w:r>
      <w:r w:rsidR="00B752C3">
        <w:rPr>
          <w:i/>
        </w:rPr>
        <w:t xml:space="preserve">for </w:t>
      </w:r>
      <w:r w:rsidRPr="00F72460">
        <w:rPr>
          <w:i/>
        </w:rPr>
        <w:t>capital projects</w:t>
      </w:r>
      <w:r w:rsidR="00B752C3">
        <w:rPr>
          <w:i/>
        </w:rPr>
        <w:t xml:space="preserve">, increasing incoming revenue for </w:t>
      </w:r>
      <w:r w:rsidRPr="00F72460">
        <w:rPr>
          <w:i/>
        </w:rPr>
        <w:t xml:space="preserve">academic programs, building the communications program between the University and the community, </w:t>
      </w:r>
      <w:r w:rsidR="00AF612C">
        <w:rPr>
          <w:i/>
        </w:rPr>
        <w:t xml:space="preserve">and </w:t>
      </w:r>
      <w:r w:rsidRPr="00F72460">
        <w:rPr>
          <w:i/>
        </w:rPr>
        <w:t>increasing our appeal to students, faculty and prospective donors.</w:t>
      </w:r>
      <w:r w:rsidR="009B101E">
        <w:rPr>
          <w:i/>
        </w:rPr>
        <w:t xml:space="preserve"> Board committee work with clear goals for each committee </w:t>
      </w:r>
      <w:r w:rsidR="00D55A0A">
        <w:rPr>
          <w:i/>
        </w:rPr>
        <w:t>is the starting point. As is drawing on the talents of varying board members to develop appropriate plans. Engaging the board to the fullest extent possible is really the key to understanding how it can be most effective.</w:t>
      </w:r>
    </w:p>
    <w:p w14:paraId="0F759627" w14:textId="77777777" w:rsidR="004949AA" w:rsidRPr="00F72460" w:rsidRDefault="004949AA" w:rsidP="003E53C4">
      <w:pPr>
        <w:widowControl w:val="0"/>
        <w:ind w:left="1080"/>
        <w:jc w:val="both"/>
        <w:rPr>
          <w:i/>
        </w:rPr>
      </w:pPr>
    </w:p>
    <w:p w14:paraId="421A7759" w14:textId="77777777" w:rsidR="00BC6E90" w:rsidRPr="0020069C" w:rsidRDefault="00BC6E90" w:rsidP="00BC6E90">
      <w:pPr>
        <w:ind w:left="720"/>
        <w:jc w:val="both"/>
      </w:pPr>
    </w:p>
    <w:p w14:paraId="0C61633B" w14:textId="6E39C74D" w:rsidR="009E3A39" w:rsidRDefault="00BC6E90" w:rsidP="00756E4F">
      <w:pPr>
        <w:ind w:left="720"/>
        <w:jc w:val="both"/>
      </w:pPr>
      <w:r w:rsidRPr="0020069C">
        <w:t xml:space="preserve">(b)  </w:t>
      </w:r>
      <w:r w:rsidR="00FD03DE" w:rsidRPr="0020069C">
        <w:t>What is your vision for UDC over the next five years</w:t>
      </w:r>
      <w:r w:rsidR="009903C3" w:rsidRPr="0020069C">
        <w:t xml:space="preserve">?  </w:t>
      </w:r>
      <w:r w:rsidR="00210E9A">
        <w:t xml:space="preserve">Include </w:t>
      </w:r>
      <w:r w:rsidR="0068622A" w:rsidRPr="0020069C">
        <w:t xml:space="preserve">in your answer what you believe should be the relationship between the Flagship and the Community College.  </w:t>
      </w:r>
    </w:p>
    <w:p w14:paraId="399FD8EC" w14:textId="4451AAA1" w:rsidR="00F72460" w:rsidRDefault="00F72460" w:rsidP="00756E4F">
      <w:pPr>
        <w:ind w:left="720"/>
        <w:jc w:val="both"/>
      </w:pPr>
    </w:p>
    <w:p w14:paraId="47888735" w14:textId="77777777" w:rsidR="00417B90" w:rsidRDefault="00417B90" w:rsidP="00756E4F">
      <w:pPr>
        <w:ind w:left="720"/>
        <w:jc w:val="both"/>
        <w:rPr>
          <w:i/>
        </w:rPr>
      </w:pPr>
    </w:p>
    <w:p w14:paraId="5DEEF756" w14:textId="7AAB9471" w:rsidR="00417B90" w:rsidRDefault="00417B90" w:rsidP="00417B90">
      <w:pPr>
        <w:ind w:left="720"/>
        <w:jc w:val="both"/>
        <w:rPr>
          <w:i/>
        </w:rPr>
      </w:pPr>
      <w:r w:rsidRPr="00B752C3">
        <w:rPr>
          <w:i/>
        </w:rPr>
        <w:lastRenderedPageBreak/>
        <w:t xml:space="preserve">My vision </w:t>
      </w:r>
      <w:r w:rsidR="004F7FBA">
        <w:rPr>
          <w:i/>
        </w:rPr>
        <w:t xml:space="preserve">is a vibrant </w:t>
      </w:r>
      <w:r>
        <w:rPr>
          <w:i/>
        </w:rPr>
        <w:t xml:space="preserve">university campus enriched by a growing student body, greater graduation rates and </w:t>
      </w:r>
      <w:r w:rsidR="004F7FBA">
        <w:rPr>
          <w:i/>
        </w:rPr>
        <w:t xml:space="preserve">expanding </w:t>
      </w:r>
      <w:r>
        <w:rPr>
          <w:i/>
        </w:rPr>
        <w:t>academic programs that shine not only in the District but across the nation. To achieve this vision I believe in laser focus on the University priorities</w:t>
      </w:r>
      <w:r w:rsidR="00D55A0A">
        <w:rPr>
          <w:i/>
        </w:rPr>
        <w:t xml:space="preserve">, </w:t>
      </w:r>
      <w:r>
        <w:rPr>
          <w:i/>
        </w:rPr>
        <w:t>those I mention here or others derived through consultation with the board, student body and city.</w:t>
      </w:r>
    </w:p>
    <w:p w14:paraId="35A033C6" w14:textId="4043B7D2" w:rsidR="00417B90" w:rsidRDefault="00417B90" w:rsidP="00417B90">
      <w:pPr>
        <w:jc w:val="both"/>
        <w:rPr>
          <w:i/>
        </w:rPr>
      </w:pPr>
    </w:p>
    <w:p w14:paraId="102CDA76" w14:textId="6D667089" w:rsidR="00B752C3" w:rsidRPr="00B752C3" w:rsidRDefault="00D55A0A" w:rsidP="00756E4F">
      <w:pPr>
        <w:ind w:left="720"/>
        <w:jc w:val="both"/>
        <w:rPr>
          <w:i/>
        </w:rPr>
      </w:pPr>
      <w:r>
        <w:rPr>
          <w:i/>
        </w:rPr>
        <w:t>In general,</w:t>
      </w:r>
      <w:r w:rsidR="00B752C3" w:rsidRPr="00B752C3">
        <w:rPr>
          <w:i/>
        </w:rPr>
        <w:t xml:space="preserve"> t</w:t>
      </w:r>
      <w:r w:rsidR="004F7FBA">
        <w:rPr>
          <w:i/>
        </w:rPr>
        <w:t>he relationship between the Flagship and Community C</w:t>
      </w:r>
      <w:r w:rsidR="00F72460" w:rsidRPr="00B752C3">
        <w:rPr>
          <w:i/>
        </w:rPr>
        <w:t>ollege shou</w:t>
      </w:r>
      <w:r>
        <w:rPr>
          <w:i/>
        </w:rPr>
        <w:t xml:space="preserve">ld be both independent and </w:t>
      </w:r>
      <w:r w:rsidR="00F72460" w:rsidRPr="00B752C3">
        <w:rPr>
          <w:i/>
        </w:rPr>
        <w:t xml:space="preserve">interactive. </w:t>
      </w:r>
      <w:r w:rsidR="004F7FBA">
        <w:rPr>
          <w:i/>
        </w:rPr>
        <w:t>That is, the Community C</w:t>
      </w:r>
      <w:r w:rsidR="00F72460" w:rsidRPr="00B752C3">
        <w:rPr>
          <w:i/>
        </w:rPr>
        <w:t xml:space="preserve">ollege is designed primarily </w:t>
      </w:r>
      <w:r w:rsidR="004F7FBA">
        <w:rPr>
          <w:i/>
        </w:rPr>
        <w:t>for graduating students with</w:t>
      </w:r>
      <w:r w:rsidR="00F72460" w:rsidRPr="00B752C3">
        <w:rPr>
          <w:i/>
        </w:rPr>
        <w:t xml:space="preserve"> </w:t>
      </w:r>
      <w:r w:rsidR="00B752C3" w:rsidRPr="00B752C3">
        <w:rPr>
          <w:i/>
        </w:rPr>
        <w:t>associate</w:t>
      </w:r>
      <w:r w:rsidR="00F72460" w:rsidRPr="00B752C3">
        <w:rPr>
          <w:i/>
        </w:rPr>
        <w:t xml:space="preserve"> degree</w:t>
      </w:r>
      <w:r w:rsidR="00B752C3" w:rsidRPr="00B752C3">
        <w:rPr>
          <w:i/>
        </w:rPr>
        <w:t>s</w:t>
      </w:r>
      <w:r w:rsidR="00F72460" w:rsidRPr="00B752C3">
        <w:rPr>
          <w:i/>
        </w:rPr>
        <w:t xml:space="preserve"> and </w:t>
      </w:r>
      <w:r w:rsidR="004F7FBA">
        <w:rPr>
          <w:i/>
        </w:rPr>
        <w:t>benefit</w:t>
      </w:r>
      <w:r w:rsidR="00AF612C">
        <w:rPr>
          <w:i/>
        </w:rPr>
        <w:t>ting</w:t>
      </w:r>
      <w:r w:rsidR="004F7FBA">
        <w:rPr>
          <w:i/>
        </w:rPr>
        <w:t xml:space="preserve"> from the academic </w:t>
      </w:r>
      <w:r w:rsidR="00AF612C">
        <w:rPr>
          <w:i/>
        </w:rPr>
        <w:t>resources</w:t>
      </w:r>
      <w:r w:rsidR="004F7FBA">
        <w:rPr>
          <w:i/>
        </w:rPr>
        <w:t xml:space="preserve"> of the Flagship. </w:t>
      </w:r>
      <w:r w:rsidR="00B752C3" w:rsidRPr="00B752C3">
        <w:rPr>
          <w:i/>
        </w:rPr>
        <w:t>T</w:t>
      </w:r>
      <w:r w:rsidR="00F72460" w:rsidRPr="00B752C3">
        <w:rPr>
          <w:i/>
        </w:rPr>
        <w:t xml:space="preserve">he Community College </w:t>
      </w:r>
      <w:r w:rsidR="00B752C3" w:rsidRPr="00B752C3">
        <w:rPr>
          <w:i/>
        </w:rPr>
        <w:t>could also be further developed as a feeder institution to UDC</w:t>
      </w:r>
      <w:r w:rsidR="00AF612C">
        <w:rPr>
          <w:i/>
        </w:rPr>
        <w:t xml:space="preserve"> s</w:t>
      </w:r>
      <w:r w:rsidR="00B752C3" w:rsidRPr="00B752C3">
        <w:rPr>
          <w:i/>
        </w:rPr>
        <w:t xml:space="preserve">o collaboration between the two are essential. </w:t>
      </w:r>
    </w:p>
    <w:p w14:paraId="1CCF5706" w14:textId="594A5386" w:rsidR="00B752C3" w:rsidRPr="00B752C3" w:rsidRDefault="00B752C3" w:rsidP="00756E4F">
      <w:pPr>
        <w:ind w:left="720"/>
        <w:jc w:val="both"/>
        <w:rPr>
          <w:i/>
        </w:rPr>
      </w:pPr>
    </w:p>
    <w:p w14:paraId="003DC70A" w14:textId="4EE55A2A" w:rsidR="00D02C5D" w:rsidRPr="0020069C" w:rsidRDefault="00D02C5D" w:rsidP="00D02C5D">
      <w:pPr>
        <w:jc w:val="both"/>
      </w:pPr>
    </w:p>
    <w:p w14:paraId="589A805D" w14:textId="43CB8156" w:rsidR="00394C46" w:rsidRDefault="009F116A" w:rsidP="009F116A">
      <w:pPr>
        <w:ind w:left="720" w:hanging="720"/>
        <w:jc w:val="both"/>
      </w:pPr>
      <w:r>
        <w:t>18</w:t>
      </w:r>
      <w:r>
        <w:tab/>
      </w:r>
      <w:r w:rsidR="00394C46" w:rsidRPr="0020069C">
        <w:t>What is your strategy for increasing enrollment and retention at UDC, including at the flagship, the Community College, and the workforce development and lifelong learning programs.</w:t>
      </w:r>
    </w:p>
    <w:p w14:paraId="0A106300" w14:textId="62DBA9F5" w:rsidR="00417B90" w:rsidRDefault="00417B90" w:rsidP="00417B90">
      <w:pPr>
        <w:jc w:val="both"/>
      </w:pPr>
    </w:p>
    <w:p w14:paraId="689CD809" w14:textId="6573A326" w:rsidR="00D7571E" w:rsidRDefault="00417B90" w:rsidP="00417B90">
      <w:pPr>
        <w:ind w:left="720"/>
        <w:jc w:val="both"/>
        <w:rPr>
          <w:i/>
        </w:rPr>
      </w:pPr>
      <w:r w:rsidRPr="00417B90">
        <w:rPr>
          <w:i/>
        </w:rPr>
        <w:t xml:space="preserve">With additional income we can do more to increase enrollment and retention. </w:t>
      </w:r>
      <w:r w:rsidR="00AF612C">
        <w:rPr>
          <w:i/>
        </w:rPr>
        <w:t>W</w:t>
      </w:r>
      <w:r w:rsidRPr="00417B90">
        <w:rPr>
          <w:i/>
        </w:rPr>
        <w:t xml:space="preserve">e need to raise more money! Money that is put into capital projects, academic </w:t>
      </w:r>
      <w:r w:rsidR="00AF612C">
        <w:rPr>
          <w:i/>
        </w:rPr>
        <w:t xml:space="preserve">and sports </w:t>
      </w:r>
      <w:r w:rsidRPr="00417B90">
        <w:rPr>
          <w:i/>
        </w:rPr>
        <w:t>programs</w:t>
      </w:r>
      <w:r w:rsidR="00AF612C">
        <w:rPr>
          <w:i/>
        </w:rPr>
        <w:t xml:space="preserve">, </w:t>
      </w:r>
      <w:r w:rsidR="00D7571E">
        <w:rPr>
          <w:i/>
        </w:rPr>
        <w:t>student government</w:t>
      </w:r>
      <w:r>
        <w:rPr>
          <w:i/>
        </w:rPr>
        <w:t xml:space="preserve"> and more. </w:t>
      </w:r>
      <w:r w:rsidR="00AF612C">
        <w:rPr>
          <w:i/>
        </w:rPr>
        <w:t>A robust recruitment program</w:t>
      </w:r>
      <w:r w:rsidR="004F7FBA">
        <w:rPr>
          <w:i/>
        </w:rPr>
        <w:t xml:space="preserve">, especially targeted to the larger DC area, is essential. </w:t>
      </w:r>
      <w:r>
        <w:rPr>
          <w:i/>
        </w:rPr>
        <w:t xml:space="preserve">We need to constantly survey our student population, professors and other university stakeholders about their experiences to inform our planning. </w:t>
      </w:r>
      <w:r w:rsidR="00D7571E">
        <w:rPr>
          <w:i/>
        </w:rPr>
        <w:t xml:space="preserve">Likewise, we need to continue to survey the community we serve. </w:t>
      </w:r>
    </w:p>
    <w:p w14:paraId="271A8147" w14:textId="77777777" w:rsidR="00D7571E" w:rsidRDefault="00D7571E" w:rsidP="00417B90">
      <w:pPr>
        <w:ind w:left="720"/>
        <w:jc w:val="both"/>
        <w:rPr>
          <w:i/>
        </w:rPr>
      </w:pPr>
    </w:p>
    <w:p w14:paraId="6BA30A44" w14:textId="07E0A108" w:rsidR="00753A9F" w:rsidRPr="00417B90" w:rsidRDefault="00D7571E" w:rsidP="00417B90">
      <w:pPr>
        <w:ind w:left="720"/>
        <w:jc w:val="both"/>
        <w:rPr>
          <w:i/>
        </w:rPr>
      </w:pPr>
      <w:r>
        <w:rPr>
          <w:i/>
        </w:rPr>
        <w:t>Strengthening our schools is a long-term project. There are no easy solutions. But by approaching each area in a methodical way, with specific pl</w:t>
      </w:r>
      <w:r w:rsidR="00D55A0A">
        <w:rPr>
          <w:i/>
        </w:rPr>
        <w:t xml:space="preserve">ans for areas of growth we can </w:t>
      </w:r>
      <w:r>
        <w:rPr>
          <w:i/>
        </w:rPr>
        <w:t xml:space="preserve">slowly chip away. </w:t>
      </w:r>
    </w:p>
    <w:p w14:paraId="39CACF58" w14:textId="77777777" w:rsidR="00753A9F" w:rsidRDefault="00753A9F" w:rsidP="00753A9F">
      <w:pPr>
        <w:ind w:left="1080"/>
        <w:jc w:val="both"/>
      </w:pPr>
    </w:p>
    <w:p w14:paraId="5BB65200" w14:textId="77777777" w:rsidR="00753A9F" w:rsidRDefault="00753A9F" w:rsidP="00753A9F">
      <w:pPr>
        <w:ind w:left="1080"/>
        <w:jc w:val="both"/>
      </w:pPr>
    </w:p>
    <w:p w14:paraId="345B72A1" w14:textId="6B73B7BC" w:rsidR="009A6C8A" w:rsidRDefault="00417B90" w:rsidP="00417B90">
      <w:pPr>
        <w:jc w:val="both"/>
      </w:pPr>
      <w:r>
        <w:t xml:space="preserve">19. </w:t>
      </w:r>
      <w:r>
        <w:tab/>
      </w:r>
      <w:r w:rsidR="00D02C5D" w:rsidRPr="0020069C">
        <w:t>What steps do you think the University should take to increase private fundraising</w:t>
      </w:r>
      <w:r w:rsidR="00CD4DBC">
        <w:t>?</w:t>
      </w:r>
      <w:r w:rsidR="009A6C8A">
        <w:t xml:space="preserve"> </w:t>
      </w:r>
    </w:p>
    <w:p w14:paraId="3A8362ED" w14:textId="77777777" w:rsidR="00CB09B3" w:rsidRDefault="00CB09B3" w:rsidP="009A6C8A">
      <w:pPr>
        <w:ind w:left="1080"/>
        <w:jc w:val="both"/>
      </w:pPr>
    </w:p>
    <w:p w14:paraId="4F5793EF" w14:textId="207591C7" w:rsidR="00D02C5D" w:rsidRPr="00CB09B3" w:rsidRDefault="009A6C8A" w:rsidP="009A6C8A">
      <w:pPr>
        <w:ind w:left="1080"/>
        <w:jc w:val="both"/>
        <w:rPr>
          <w:i/>
        </w:rPr>
      </w:pPr>
      <w:r w:rsidRPr="00CB09B3">
        <w:rPr>
          <w:i/>
        </w:rPr>
        <w:t>A landscape assessment of funding prospects</w:t>
      </w:r>
      <w:r w:rsidR="00B314E0">
        <w:rPr>
          <w:i/>
        </w:rPr>
        <w:t xml:space="preserve"> from</w:t>
      </w:r>
      <w:r w:rsidRPr="00CB09B3">
        <w:rPr>
          <w:i/>
        </w:rPr>
        <w:t xml:space="preserve"> private sources</w:t>
      </w:r>
      <w:r w:rsidR="00CB09B3" w:rsidRPr="00CB09B3">
        <w:rPr>
          <w:i/>
        </w:rPr>
        <w:t xml:space="preserve"> followed by a str</w:t>
      </w:r>
      <w:r w:rsidR="00753A9F">
        <w:rPr>
          <w:i/>
        </w:rPr>
        <w:t>ategic plan to use this</w:t>
      </w:r>
      <w:r w:rsidR="00CB09B3" w:rsidRPr="00CB09B3">
        <w:rPr>
          <w:i/>
        </w:rPr>
        <w:t xml:space="preserve"> assessment to increase revenue. </w:t>
      </w:r>
      <w:r w:rsidR="00753A9F">
        <w:rPr>
          <w:i/>
        </w:rPr>
        <w:t>Private sources would include alth</w:t>
      </w:r>
      <w:r w:rsidR="00A07453">
        <w:rPr>
          <w:i/>
        </w:rPr>
        <w:t>ough not be limited to national&amp; local f</w:t>
      </w:r>
      <w:bookmarkStart w:id="0" w:name="_GoBack"/>
      <w:bookmarkEnd w:id="0"/>
      <w:r w:rsidR="00753A9F">
        <w:rPr>
          <w:i/>
        </w:rPr>
        <w:t>oundations, partnerships with education advocates and high net worth individuals.</w:t>
      </w:r>
    </w:p>
    <w:p w14:paraId="1CBDE6BF" w14:textId="77777777" w:rsidR="00D02C5D" w:rsidRPr="00CB09B3" w:rsidRDefault="00D02C5D" w:rsidP="00D02C5D">
      <w:pPr>
        <w:pStyle w:val="ListParagraph"/>
        <w:jc w:val="both"/>
        <w:rPr>
          <w:i/>
        </w:rPr>
      </w:pPr>
    </w:p>
    <w:p w14:paraId="5445D243" w14:textId="17C37BA2" w:rsidR="000F10E4" w:rsidRDefault="000F10E4" w:rsidP="00753A9F">
      <w:pPr>
        <w:ind w:left="1080"/>
        <w:jc w:val="both"/>
      </w:pPr>
      <w:r w:rsidRPr="0020069C">
        <w:t>The University has several capital projects that it needs to complete but has limited funding to do so.  What are your priorities with regard to the University’s capital projects</w:t>
      </w:r>
      <w:r w:rsidR="00747D1B">
        <w:t>?</w:t>
      </w:r>
      <w:r w:rsidR="00753A9F">
        <w:t xml:space="preserve"> </w:t>
      </w:r>
    </w:p>
    <w:p w14:paraId="42B31BA0" w14:textId="77777777" w:rsidR="00753A9F" w:rsidRDefault="00753A9F" w:rsidP="00753A9F">
      <w:pPr>
        <w:ind w:left="1080"/>
        <w:jc w:val="both"/>
      </w:pPr>
    </w:p>
    <w:p w14:paraId="416ABD09" w14:textId="306F39D9" w:rsidR="00753A9F" w:rsidRPr="00753A9F" w:rsidRDefault="00753A9F" w:rsidP="00753A9F">
      <w:pPr>
        <w:ind w:left="1080"/>
        <w:jc w:val="both"/>
        <w:rPr>
          <w:i/>
        </w:rPr>
      </w:pPr>
      <w:r w:rsidRPr="00753A9F">
        <w:rPr>
          <w:i/>
        </w:rPr>
        <w:t xml:space="preserve">I will assist the University in any way possible to raise the </w:t>
      </w:r>
      <w:r w:rsidR="00D7571E">
        <w:rPr>
          <w:i/>
        </w:rPr>
        <w:t>needed capital</w:t>
      </w:r>
      <w:r w:rsidRPr="00753A9F">
        <w:rPr>
          <w:i/>
        </w:rPr>
        <w:t xml:space="preserve">. </w:t>
      </w:r>
    </w:p>
    <w:p w14:paraId="0F28965E" w14:textId="77777777" w:rsidR="006F4D43" w:rsidRPr="0020069C" w:rsidRDefault="006F4D43" w:rsidP="00BF2779">
      <w:pPr>
        <w:jc w:val="both"/>
      </w:pPr>
    </w:p>
    <w:p w14:paraId="4AE25481" w14:textId="77777777" w:rsidR="00BF2779" w:rsidRPr="0020069C" w:rsidRDefault="00BF2779" w:rsidP="00BF2779">
      <w:pPr>
        <w:jc w:val="both"/>
      </w:pPr>
      <w:r w:rsidRPr="0020069C">
        <w:tab/>
      </w:r>
      <w:r w:rsidRPr="0020069C">
        <w:tab/>
      </w:r>
    </w:p>
    <w:p w14:paraId="4FAEAF2B" w14:textId="77777777" w:rsidR="007225A3" w:rsidRPr="0020069C" w:rsidRDefault="007225A3" w:rsidP="007225A3">
      <w:pPr>
        <w:ind w:left="5040"/>
        <w:jc w:val="both"/>
      </w:pPr>
    </w:p>
    <w:p w14:paraId="7B82F22A" w14:textId="77777777" w:rsidR="007225A3" w:rsidRPr="0020069C" w:rsidRDefault="007225A3" w:rsidP="007225A3">
      <w:pPr>
        <w:ind w:left="5040"/>
        <w:jc w:val="both"/>
      </w:pPr>
    </w:p>
    <w:p w14:paraId="69912486" w14:textId="77777777" w:rsidR="007225A3" w:rsidRPr="0020069C" w:rsidRDefault="007225A3" w:rsidP="005D1005">
      <w:pPr>
        <w:spacing w:line="120" w:lineRule="auto"/>
        <w:ind w:left="5040"/>
        <w:jc w:val="both"/>
      </w:pPr>
    </w:p>
    <w:p w14:paraId="00331ED9" w14:textId="463B492C" w:rsidR="005D1005" w:rsidRPr="0020069C" w:rsidRDefault="007225A3" w:rsidP="005D1005">
      <w:pPr>
        <w:tabs>
          <w:tab w:val="left" w:pos="5040"/>
        </w:tabs>
        <w:jc w:val="both"/>
      </w:pPr>
      <w:r w:rsidRPr="0020069C">
        <w:tab/>
      </w:r>
    </w:p>
    <w:p w14:paraId="26C2C915" w14:textId="1DEA729A" w:rsidR="00AC6801" w:rsidRPr="0020069C" w:rsidRDefault="00AC6801" w:rsidP="00A552A9">
      <w:pPr>
        <w:spacing w:after="120"/>
        <w:jc w:val="both"/>
      </w:pPr>
    </w:p>
    <w:sectPr w:rsidR="00AC6801" w:rsidRPr="0020069C" w:rsidSect="00D25DEA">
      <w:headerReference w:type="default" r:id="rId8"/>
      <w:pgSz w:w="12240" w:h="15840" w:code="1"/>
      <w:pgMar w:top="72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B62D" w14:textId="77777777" w:rsidR="001D2F0A" w:rsidRDefault="001D2F0A" w:rsidP="00A50620">
      <w:r>
        <w:separator/>
      </w:r>
    </w:p>
  </w:endnote>
  <w:endnote w:type="continuationSeparator" w:id="0">
    <w:p w14:paraId="5C6012A0" w14:textId="77777777" w:rsidR="001D2F0A" w:rsidRDefault="001D2F0A" w:rsidP="00A5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76571" w14:textId="77777777" w:rsidR="001D2F0A" w:rsidRDefault="001D2F0A" w:rsidP="00A50620">
      <w:r>
        <w:separator/>
      </w:r>
    </w:p>
  </w:footnote>
  <w:footnote w:type="continuationSeparator" w:id="0">
    <w:p w14:paraId="5A8C1D1F" w14:textId="77777777" w:rsidR="001D2F0A" w:rsidRDefault="001D2F0A" w:rsidP="00A5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1B5C" w14:textId="0605F5C8" w:rsidR="00926EA1" w:rsidRDefault="00926EA1" w:rsidP="00730A63">
    <w:pPr>
      <w:jc w:val="right"/>
      <w:rPr>
        <w:rStyle w:val="PageNumber"/>
      </w:rPr>
    </w:pPr>
    <w:r>
      <w:tab/>
    </w:r>
    <w:r>
      <w:tab/>
    </w:r>
    <w:r>
      <w:tab/>
    </w:r>
    <w:r>
      <w:tab/>
    </w:r>
    <w:r>
      <w:tab/>
      <w:t xml:space="preserve"> </w:t>
    </w:r>
    <w:r>
      <w:tab/>
    </w:r>
    <w:r>
      <w:tab/>
      <w:t xml:space="preserve">   </w:t>
    </w:r>
    <w:r>
      <w:tab/>
    </w:r>
    <w:r w:rsidR="00D02C5D">
      <w:t xml:space="preserve">August </w:t>
    </w:r>
    <w:r w:rsidR="004B7534">
      <w:t>20,</w:t>
    </w:r>
    <w:r w:rsidR="00D02C5D">
      <w:t xml:space="preserve"> 2018</w:t>
    </w:r>
  </w:p>
  <w:p w14:paraId="4A429A0C" w14:textId="550D9990" w:rsidR="00926EA1" w:rsidRDefault="00926EA1" w:rsidP="00730A63">
    <w:pPr>
      <w:pStyle w:val="Header"/>
      <w:tabs>
        <w:tab w:val="clear" w:pos="8640"/>
        <w:tab w:val="right" w:pos="9360"/>
      </w:tabs>
      <w:jc w:val="right"/>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sidR="000808A1">
      <w:rPr>
        <w:rStyle w:val="PageNumber"/>
        <w:noProof/>
      </w:rPr>
      <w:t>2</w:t>
    </w:r>
    <w:r>
      <w:rPr>
        <w:rStyle w:val="PageNumber"/>
      </w:rPr>
      <w:fldChar w:fldCharType="end"/>
    </w:r>
    <w:r w:rsidR="000808A1">
      <w:rPr>
        <w:rStyle w:val="PageNumber"/>
      </w:rPr>
      <w:t xml:space="preserve"> of </w:t>
    </w:r>
    <w:r w:rsidR="0020069C">
      <w:rPr>
        <w:rStyle w:val="PageNumber"/>
      </w:rPr>
      <w:t>3</w:t>
    </w:r>
  </w:p>
  <w:p w14:paraId="781CA17D" w14:textId="77777777" w:rsidR="00926EA1" w:rsidRDefault="00926EA1">
    <w:pPr>
      <w:pStyle w:val="Header"/>
    </w:pPr>
  </w:p>
  <w:p w14:paraId="7D6C1E29" w14:textId="77777777" w:rsidR="00926EA1" w:rsidRDefault="00926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4C13"/>
    <w:multiLevelType w:val="hybridMultilevel"/>
    <w:tmpl w:val="5CB26D30"/>
    <w:lvl w:ilvl="0" w:tplc="0409000F">
      <w:start w:val="1"/>
      <w:numFmt w:val="decimal"/>
      <w:lvlText w:val="%1."/>
      <w:lvlJc w:val="left"/>
      <w:pPr>
        <w:tabs>
          <w:tab w:val="num" w:pos="1440"/>
        </w:tabs>
        <w:ind w:left="1440" w:hanging="360"/>
      </w:pPr>
    </w:lvl>
    <w:lvl w:ilvl="1" w:tplc="2A8C872C">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41B6215"/>
    <w:multiLevelType w:val="hybridMultilevel"/>
    <w:tmpl w:val="11D8FFF6"/>
    <w:lvl w:ilvl="0" w:tplc="8F14694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01"/>
    <w:rsid w:val="00005960"/>
    <w:rsid w:val="000264FA"/>
    <w:rsid w:val="000308FE"/>
    <w:rsid w:val="00036DC6"/>
    <w:rsid w:val="00041679"/>
    <w:rsid w:val="0004281D"/>
    <w:rsid w:val="00070B90"/>
    <w:rsid w:val="000808A1"/>
    <w:rsid w:val="000850BB"/>
    <w:rsid w:val="000A3944"/>
    <w:rsid w:val="000B0DEE"/>
    <w:rsid w:val="000B0E17"/>
    <w:rsid w:val="000B0EFD"/>
    <w:rsid w:val="000B3909"/>
    <w:rsid w:val="000C06C4"/>
    <w:rsid w:val="000D03C7"/>
    <w:rsid w:val="000D6807"/>
    <w:rsid w:val="000F10E4"/>
    <w:rsid w:val="000F7119"/>
    <w:rsid w:val="00107253"/>
    <w:rsid w:val="001241F4"/>
    <w:rsid w:val="0012455D"/>
    <w:rsid w:val="00134CF6"/>
    <w:rsid w:val="0015118D"/>
    <w:rsid w:val="00151C75"/>
    <w:rsid w:val="00157A2C"/>
    <w:rsid w:val="00175F34"/>
    <w:rsid w:val="001A12B2"/>
    <w:rsid w:val="001A5D18"/>
    <w:rsid w:val="001B0799"/>
    <w:rsid w:val="001C0A85"/>
    <w:rsid w:val="001D2F0A"/>
    <w:rsid w:val="001D63B3"/>
    <w:rsid w:val="001F27F0"/>
    <w:rsid w:val="0020069C"/>
    <w:rsid w:val="00205D73"/>
    <w:rsid w:val="00210E9A"/>
    <w:rsid w:val="002114CF"/>
    <w:rsid w:val="002156F0"/>
    <w:rsid w:val="00223D66"/>
    <w:rsid w:val="00225ABF"/>
    <w:rsid w:val="00230387"/>
    <w:rsid w:val="0023130E"/>
    <w:rsid w:val="00231526"/>
    <w:rsid w:val="002333B6"/>
    <w:rsid w:val="002363AC"/>
    <w:rsid w:val="00247EDC"/>
    <w:rsid w:val="00262299"/>
    <w:rsid w:val="002912F2"/>
    <w:rsid w:val="002A2A26"/>
    <w:rsid w:val="002A2D07"/>
    <w:rsid w:val="002A3E0D"/>
    <w:rsid w:val="002A3E73"/>
    <w:rsid w:val="002B35AD"/>
    <w:rsid w:val="002B3B0A"/>
    <w:rsid w:val="002F0F48"/>
    <w:rsid w:val="002F589C"/>
    <w:rsid w:val="00351019"/>
    <w:rsid w:val="00353870"/>
    <w:rsid w:val="0035501F"/>
    <w:rsid w:val="00355FF8"/>
    <w:rsid w:val="00370CE2"/>
    <w:rsid w:val="003731A9"/>
    <w:rsid w:val="00373E94"/>
    <w:rsid w:val="00394C46"/>
    <w:rsid w:val="003B1744"/>
    <w:rsid w:val="003B3A04"/>
    <w:rsid w:val="003C5970"/>
    <w:rsid w:val="003D68B8"/>
    <w:rsid w:val="003E2962"/>
    <w:rsid w:val="003E53C4"/>
    <w:rsid w:val="003F3FD9"/>
    <w:rsid w:val="004128DD"/>
    <w:rsid w:val="00417B90"/>
    <w:rsid w:val="00466A56"/>
    <w:rsid w:val="00471D97"/>
    <w:rsid w:val="004736BB"/>
    <w:rsid w:val="004805F2"/>
    <w:rsid w:val="00491322"/>
    <w:rsid w:val="004949AA"/>
    <w:rsid w:val="004B2D89"/>
    <w:rsid w:val="004B7534"/>
    <w:rsid w:val="004B7D7F"/>
    <w:rsid w:val="004C00D0"/>
    <w:rsid w:val="004D52D2"/>
    <w:rsid w:val="004D7127"/>
    <w:rsid w:val="004E07DC"/>
    <w:rsid w:val="004E40CC"/>
    <w:rsid w:val="004F653D"/>
    <w:rsid w:val="004F7FBA"/>
    <w:rsid w:val="005127F9"/>
    <w:rsid w:val="0051472A"/>
    <w:rsid w:val="005331C8"/>
    <w:rsid w:val="00542D25"/>
    <w:rsid w:val="00560F4D"/>
    <w:rsid w:val="00561A17"/>
    <w:rsid w:val="0057786D"/>
    <w:rsid w:val="00582829"/>
    <w:rsid w:val="005913CB"/>
    <w:rsid w:val="005931D6"/>
    <w:rsid w:val="005A2CE6"/>
    <w:rsid w:val="005A55C5"/>
    <w:rsid w:val="005A7E74"/>
    <w:rsid w:val="005B7A8B"/>
    <w:rsid w:val="005D1005"/>
    <w:rsid w:val="005D4249"/>
    <w:rsid w:val="005D6A85"/>
    <w:rsid w:val="005F2F0A"/>
    <w:rsid w:val="005F3761"/>
    <w:rsid w:val="00600FD7"/>
    <w:rsid w:val="00604C22"/>
    <w:rsid w:val="0061352E"/>
    <w:rsid w:val="00616EA8"/>
    <w:rsid w:val="00627BE9"/>
    <w:rsid w:val="0064546E"/>
    <w:rsid w:val="006460C7"/>
    <w:rsid w:val="0067253C"/>
    <w:rsid w:val="00680DD5"/>
    <w:rsid w:val="0068622A"/>
    <w:rsid w:val="006A6254"/>
    <w:rsid w:val="006C086B"/>
    <w:rsid w:val="006D3100"/>
    <w:rsid w:val="006E42ED"/>
    <w:rsid w:val="006E5236"/>
    <w:rsid w:val="006F4D43"/>
    <w:rsid w:val="0071701C"/>
    <w:rsid w:val="007225A3"/>
    <w:rsid w:val="00730A63"/>
    <w:rsid w:val="0073170E"/>
    <w:rsid w:val="00747D1B"/>
    <w:rsid w:val="00753A9F"/>
    <w:rsid w:val="007547C7"/>
    <w:rsid w:val="007568BC"/>
    <w:rsid w:val="00756E4F"/>
    <w:rsid w:val="0077769C"/>
    <w:rsid w:val="007A2E53"/>
    <w:rsid w:val="007B14A3"/>
    <w:rsid w:val="007B158F"/>
    <w:rsid w:val="007B43BF"/>
    <w:rsid w:val="007C564B"/>
    <w:rsid w:val="007C661F"/>
    <w:rsid w:val="007E1CD9"/>
    <w:rsid w:val="007E71B9"/>
    <w:rsid w:val="007F37FC"/>
    <w:rsid w:val="00814586"/>
    <w:rsid w:val="00821DC3"/>
    <w:rsid w:val="008338A3"/>
    <w:rsid w:val="0084336D"/>
    <w:rsid w:val="00845AF4"/>
    <w:rsid w:val="008604DE"/>
    <w:rsid w:val="00863D49"/>
    <w:rsid w:val="0086740A"/>
    <w:rsid w:val="0087195D"/>
    <w:rsid w:val="00875625"/>
    <w:rsid w:val="00891669"/>
    <w:rsid w:val="00894102"/>
    <w:rsid w:val="0089763F"/>
    <w:rsid w:val="008A7E60"/>
    <w:rsid w:val="008B300D"/>
    <w:rsid w:val="008B346F"/>
    <w:rsid w:val="008E0AFE"/>
    <w:rsid w:val="008F7554"/>
    <w:rsid w:val="00926EA1"/>
    <w:rsid w:val="00951981"/>
    <w:rsid w:val="009903C3"/>
    <w:rsid w:val="00994233"/>
    <w:rsid w:val="009977CD"/>
    <w:rsid w:val="009A6C8A"/>
    <w:rsid w:val="009B101E"/>
    <w:rsid w:val="009B3FE9"/>
    <w:rsid w:val="009B45C9"/>
    <w:rsid w:val="009E0A8D"/>
    <w:rsid w:val="009E3A39"/>
    <w:rsid w:val="009E4DDE"/>
    <w:rsid w:val="009F116A"/>
    <w:rsid w:val="009F1D6B"/>
    <w:rsid w:val="00A03158"/>
    <w:rsid w:val="00A0319E"/>
    <w:rsid w:val="00A067B9"/>
    <w:rsid w:val="00A07453"/>
    <w:rsid w:val="00A1159F"/>
    <w:rsid w:val="00A20BDE"/>
    <w:rsid w:val="00A45269"/>
    <w:rsid w:val="00A501A5"/>
    <w:rsid w:val="00A50620"/>
    <w:rsid w:val="00A552A9"/>
    <w:rsid w:val="00A561C3"/>
    <w:rsid w:val="00A60871"/>
    <w:rsid w:val="00AA1255"/>
    <w:rsid w:val="00AA1F89"/>
    <w:rsid w:val="00AA7C19"/>
    <w:rsid w:val="00AB6D5A"/>
    <w:rsid w:val="00AC3107"/>
    <w:rsid w:val="00AC6801"/>
    <w:rsid w:val="00AC7F88"/>
    <w:rsid w:val="00AE32D2"/>
    <w:rsid w:val="00AE6A65"/>
    <w:rsid w:val="00AE7852"/>
    <w:rsid w:val="00AE7CCC"/>
    <w:rsid w:val="00AF13DA"/>
    <w:rsid w:val="00AF3C4D"/>
    <w:rsid w:val="00AF612C"/>
    <w:rsid w:val="00B00797"/>
    <w:rsid w:val="00B1502D"/>
    <w:rsid w:val="00B15D2A"/>
    <w:rsid w:val="00B23B9D"/>
    <w:rsid w:val="00B249A0"/>
    <w:rsid w:val="00B279E6"/>
    <w:rsid w:val="00B314E0"/>
    <w:rsid w:val="00B323CB"/>
    <w:rsid w:val="00B33014"/>
    <w:rsid w:val="00B4749F"/>
    <w:rsid w:val="00B5455A"/>
    <w:rsid w:val="00B6551B"/>
    <w:rsid w:val="00B67CE0"/>
    <w:rsid w:val="00B72126"/>
    <w:rsid w:val="00B74D53"/>
    <w:rsid w:val="00B752C3"/>
    <w:rsid w:val="00B767F6"/>
    <w:rsid w:val="00B80ABC"/>
    <w:rsid w:val="00B94ED2"/>
    <w:rsid w:val="00BC6E90"/>
    <w:rsid w:val="00BD5844"/>
    <w:rsid w:val="00BF2779"/>
    <w:rsid w:val="00BF28FD"/>
    <w:rsid w:val="00C021BD"/>
    <w:rsid w:val="00C1514A"/>
    <w:rsid w:val="00C15843"/>
    <w:rsid w:val="00C45B48"/>
    <w:rsid w:val="00C511B7"/>
    <w:rsid w:val="00C6488F"/>
    <w:rsid w:val="00CA304E"/>
    <w:rsid w:val="00CA7580"/>
    <w:rsid w:val="00CB09B3"/>
    <w:rsid w:val="00CC48B9"/>
    <w:rsid w:val="00CD4DBC"/>
    <w:rsid w:val="00CE2F5C"/>
    <w:rsid w:val="00CE56CB"/>
    <w:rsid w:val="00D02C5D"/>
    <w:rsid w:val="00D038C5"/>
    <w:rsid w:val="00D052A1"/>
    <w:rsid w:val="00D104BF"/>
    <w:rsid w:val="00D120A5"/>
    <w:rsid w:val="00D25DEA"/>
    <w:rsid w:val="00D30C26"/>
    <w:rsid w:val="00D36DFD"/>
    <w:rsid w:val="00D411C2"/>
    <w:rsid w:val="00D42DC5"/>
    <w:rsid w:val="00D53FDE"/>
    <w:rsid w:val="00D5528D"/>
    <w:rsid w:val="00D55A0A"/>
    <w:rsid w:val="00D7571E"/>
    <w:rsid w:val="00D96DE4"/>
    <w:rsid w:val="00DA0C29"/>
    <w:rsid w:val="00DA7B22"/>
    <w:rsid w:val="00DB1D89"/>
    <w:rsid w:val="00DB5DB4"/>
    <w:rsid w:val="00DC2378"/>
    <w:rsid w:val="00DD3120"/>
    <w:rsid w:val="00DE021E"/>
    <w:rsid w:val="00DE796B"/>
    <w:rsid w:val="00E03167"/>
    <w:rsid w:val="00E06EFA"/>
    <w:rsid w:val="00E17F49"/>
    <w:rsid w:val="00E20F47"/>
    <w:rsid w:val="00E32485"/>
    <w:rsid w:val="00E426D7"/>
    <w:rsid w:val="00E42D8C"/>
    <w:rsid w:val="00E43BB9"/>
    <w:rsid w:val="00E44979"/>
    <w:rsid w:val="00E50BC2"/>
    <w:rsid w:val="00E663E1"/>
    <w:rsid w:val="00E7284F"/>
    <w:rsid w:val="00E743FF"/>
    <w:rsid w:val="00E7742E"/>
    <w:rsid w:val="00E842A7"/>
    <w:rsid w:val="00EB0385"/>
    <w:rsid w:val="00EB106A"/>
    <w:rsid w:val="00EC649A"/>
    <w:rsid w:val="00EC7A8B"/>
    <w:rsid w:val="00F02259"/>
    <w:rsid w:val="00F074E1"/>
    <w:rsid w:val="00F2618B"/>
    <w:rsid w:val="00F352CC"/>
    <w:rsid w:val="00F37448"/>
    <w:rsid w:val="00F567D3"/>
    <w:rsid w:val="00F72460"/>
    <w:rsid w:val="00F7379E"/>
    <w:rsid w:val="00F93F32"/>
    <w:rsid w:val="00F96EF1"/>
    <w:rsid w:val="00F9718B"/>
    <w:rsid w:val="00FA1268"/>
    <w:rsid w:val="00FA76C2"/>
    <w:rsid w:val="00FB1CCD"/>
    <w:rsid w:val="00FB2BA7"/>
    <w:rsid w:val="00FC13D4"/>
    <w:rsid w:val="00FC4B5C"/>
    <w:rsid w:val="00FD03DE"/>
    <w:rsid w:val="00FD1664"/>
    <w:rsid w:val="00FD2405"/>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BC310"/>
  <w15:docId w15:val="{5323D7CB-17A6-462B-814C-2ECBDB9C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8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680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801"/>
    <w:rPr>
      <w:rFonts w:ascii="Times New Roman" w:eastAsia="Times New Roman" w:hAnsi="Times New Roman" w:cs="Times New Roman"/>
      <w:b/>
      <w:bCs/>
      <w:sz w:val="24"/>
      <w:szCs w:val="24"/>
    </w:rPr>
  </w:style>
  <w:style w:type="paragraph" w:styleId="Header">
    <w:name w:val="header"/>
    <w:basedOn w:val="Normal"/>
    <w:link w:val="HeaderChar"/>
    <w:unhideWhenUsed/>
    <w:rsid w:val="00AC6801"/>
    <w:pPr>
      <w:tabs>
        <w:tab w:val="center" w:pos="4320"/>
        <w:tab w:val="right" w:pos="8640"/>
      </w:tabs>
    </w:pPr>
  </w:style>
  <w:style w:type="character" w:customStyle="1" w:styleId="HeaderChar">
    <w:name w:val="Header Char"/>
    <w:basedOn w:val="DefaultParagraphFont"/>
    <w:link w:val="Header"/>
    <w:rsid w:val="00AC680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C6801"/>
    <w:pPr>
      <w:jc w:val="both"/>
    </w:pPr>
  </w:style>
  <w:style w:type="character" w:customStyle="1" w:styleId="BodyTextChar">
    <w:name w:val="Body Text Char"/>
    <w:basedOn w:val="DefaultParagraphFont"/>
    <w:link w:val="BodyText"/>
    <w:semiHidden/>
    <w:rsid w:val="00AC6801"/>
    <w:rPr>
      <w:rFonts w:ascii="Times New Roman" w:eastAsia="Times New Roman" w:hAnsi="Times New Roman" w:cs="Times New Roman"/>
      <w:sz w:val="24"/>
      <w:szCs w:val="24"/>
    </w:rPr>
  </w:style>
  <w:style w:type="paragraph" w:styleId="ListParagraph">
    <w:name w:val="List Paragraph"/>
    <w:basedOn w:val="Normal"/>
    <w:uiPriority w:val="34"/>
    <w:qFormat/>
    <w:rsid w:val="00AC6801"/>
    <w:pPr>
      <w:ind w:left="720"/>
    </w:pPr>
  </w:style>
  <w:style w:type="paragraph" w:styleId="Footer">
    <w:name w:val="footer"/>
    <w:basedOn w:val="Normal"/>
    <w:link w:val="FooterChar"/>
    <w:uiPriority w:val="99"/>
    <w:unhideWhenUsed/>
    <w:rsid w:val="00A50620"/>
    <w:pPr>
      <w:tabs>
        <w:tab w:val="center" w:pos="4680"/>
        <w:tab w:val="right" w:pos="9360"/>
      </w:tabs>
    </w:pPr>
  </w:style>
  <w:style w:type="character" w:customStyle="1" w:styleId="FooterChar">
    <w:name w:val="Footer Char"/>
    <w:basedOn w:val="DefaultParagraphFont"/>
    <w:link w:val="Footer"/>
    <w:uiPriority w:val="99"/>
    <w:rsid w:val="00A50620"/>
    <w:rPr>
      <w:rFonts w:ascii="Times New Roman" w:eastAsia="Times New Roman" w:hAnsi="Times New Roman" w:cs="Times New Roman"/>
      <w:sz w:val="24"/>
      <w:szCs w:val="24"/>
    </w:rPr>
  </w:style>
  <w:style w:type="character" w:styleId="PageNumber">
    <w:name w:val="page number"/>
    <w:basedOn w:val="DefaultParagraphFont"/>
    <w:rsid w:val="00A50620"/>
  </w:style>
  <w:style w:type="paragraph" w:styleId="BalloonText">
    <w:name w:val="Balloon Text"/>
    <w:basedOn w:val="Normal"/>
    <w:link w:val="BalloonTextChar"/>
    <w:uiPriority w:val="99"/>
    <w:semiHidden/>
    <w:unhideWhenUsed/>
    <w:rsid w:val="00875625"/>
    <w:rPr>
      <w:rFonts w:ascii="Tahoma" w:hAnsi="Tahoma" w:cs="Tahoma"/>
      <w:sz w:val="16"/>
      <w:szCs w:val="16"/>
    </w:rPr>
  </w:style>
  <w:style w:type="character" w:customStyle="1" w:styleId="BalloonTextChar">
    <w:name w:val="Balloon Text Char"/>
    <w:basedOn w:val="DefaultParagraphFont"/>
    <w:link w:val="BalloonText"/>
    <w:uiPriority w:val="99"/>
    <w:semiHidden/>
    <w:rsid w:val="008756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13D4"/>
    <w:rPr>
      <w:sz w:val="16"/>
      <w:szCs w:val="16"/>
    </w:rPr>
  </w:style>
  <w:style w:type="paragraph" w:styleId="CommentText">
    <w:name w:val="annotation text"/>
    <w:basedOn w:val="Normal"/>
    <w:link w:val="CommentTextChar"/>
    <w:uiPriority w:val="99"/>
    <w:semiHidden/>
    <w:unhideWhenUsed/>
    <w:rsid w:val="00FC13D4"/>
    <w:rPr>
      <w:sz w:val="20"/>
      <w:szCs w:val="20"/>
    </w:rPr>
  </w:style>
  <w:style w:type="character" w:customStyle="1" w:styleId="CommentTextChar">
    <w:name w:val="Comment Text Char"/>
    <w:basedOn w:val="DefaultParagraphFont"/>
    <w:link w:val="CommentText"/>
    <w:uiPriority w:val="99"/>
    <w:semiHidden/>
    <w:rsid w:val="00FC13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3D4"/>
    <w:rPr>
      <w:b/>
      <w:bCs/>
    </w:rPr>
  </w:style>
  <w:style w:type="character" w:customStyle="1" w:styleId="CommentSubjectChar">
    <w:name w:val="Comment Subject Char"/>
    <w:basedOn w:val="CommentTextChar"/>
    <w:link w:val="CommentSubject"/>
    <w:uiPriority w:val="99"/>
    <w:semiHidden/>
    <w:rsid w:val="00FC13D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C13D4"/>
    <w:rPr>
      <w:sz w:val="20"/>
      <w:szCs w:val="20"/>
    </w:rPr>
  </w:style>
  <w:style w:type="character" w:customStyle="1" w:styleId="FootnoteTextChar">
    <w:name w:val="Footnote Text Char"/>
    <w:basedOn w:val="DefaultParagraphFont"/>
    <w:link w:val="FootnoteText"/>
    <w:uiPriority w:val="99"/>
    <w:semiHidden/>
    <w:rsid w:val="00FC13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13D4"/>
    <w:rPr>
      <w:vertAlign w:val="superscript"/>
    </w:rPr>
  </w:style>
  <w:style w:type="character" w:styleId="Hyperlink">
    <w:name w:val="Hyperlink"/>
    <w:basedOn w:val="DefaultParagraphFont"/>
    <w:uiPriority w:val="99"/>
    <w:unhideWhenUsed/>
    <w:rsid w:val="00355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890C-740A-CB44-ABFE-FC646E07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Ken Grossinger</cp:lastModifiedBy>
  <cp:revision>5</cp:revision>
  <cp:lastPrinted>2018-09-28T13:30:00Z</cp:lastPrinted>
  <dcterms:created xsi:type="dcterms:W3CDTF">2018-09-27T18:41:00Z</dcterms:created>
  <dcterms:modified xsi:type="dcterms:W3CDTF">2018-10-05T17:16:00Z</dcterms:modified>
</cp:coreProperties>
</file>