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23BAA" w14:textId="5DEDFBFF" w:rsidR="007B72DF" w:rsidRDefault="007B72DF"/>
    <w:p w14:paraId="0C2F8E15" w14:textId="77777777" w:rsidR="00A21D3E" w:rsidRPr="00B413DA" w:rsidRDefault="00A21D3E" w:rsidP="00A21D3E">
      <w:pPr>
        <w:keepNext/>
        <w:spacing w:before="160" w:after="0" w:line="240" w:lineRule="auto"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 w:rsidRPr="00B413DA">
        <w:rPr>
          <w:rFonts w:eastAsia="Times New Roman"/>
          <w:b/>
          <w:bCs/>
          <w:color w:val="000000"/>
          <w:sz w:val="22"/>
          <w:szCs w:val="22"/>
        </w:rPr>
        <w:t>CHAIRMAN PHIL MENDELSON</w:t>
      </w:r>
    </w:p>
    <w:p w14:paraId="176A73D4" w14:textId="77777777" w:rsidR="00A21D3E" w:rsidRPr="00B413DA" w:rsidRDefault="00A21D3E" w:rsidP="00A21D3E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 w:rsidRPr="00B413DA">
        <w:rPr>
          <w:rFonts w:eastAsia="Times New Roman"/>
          <w:b/>
          <w:bCs/>
          <w:color w:val="000000"/>
          <w:sz w:val="22"/>
          <w:szCs w:val="22"/>
        </w:rPr>
        <w:t>COMMITTEE OF THE WHOLE</w:t>
      </w:r>
    </w:p>
    <w:p w14:paraId="69EA4855" w14:textId="77777777" w:rsidR="00A21D3E" w:rsidRPr="00B413DA" w:rsidRDefault="00A21D3E" w:rsidP="00A21D3E">
      <w:pPr>
        <w:keepNext/>
        <w:spacing w:after="0" w:line="276" w:lineRule="auto"/>
        <w:jc w:val="center"/>
        <w:outlineLvl w:val="2"/>
        <w:rPr>
          <w:rFonts w:eastAsia="Times New Roman"/>
          <w:b/>
          <w:bCs/>
          <w:color w:val="000000"/>
          <w:sz w:val="22"/>
          <w:szCs w:val="22"/>
        </w:rPr>
      </w:pPr>
      <w:r w:rsidRPr="00B413DA">
        <w:rPr>
          <w:rFonts w:eastAsia="Times New Roman"/>
          <w:b/>
          <w:bCs/>
          <w:color w:val="000000"/>
          <w:sz w:val="22"/>
          <w:szCs w:val="22"/>
        </w:rPr>
        <w:t>ANNOUNCE</w:t>
      </w:r>
      <w:r>
        <w:rPr>
          <w:rFonts w:eastAsia="Times New Roman"/>
          <w:b/>
          <w:bCs/>
          <w:color w:val="000000"/>
          <w:sz w:val="22"/>
          <w:szCs w:val="22"/>
        </w:rPr>
        <w:t>S</w:t>
      </w:r>
      <w:r w:rsidRPr="00B413DA">
        <w:rPr>
          <w:rFonts w:eastAsia="Times New Roman"/>
          <w:b/>
          <w:bCs/>
          <w:color w:val="000000"/>
          <w:sz w:val="22"/>
          <w:szCs w:val="22"/>
        </w:rPr>
        <w:t xml:space="preserve"> A PUBLIC HEARING </w:t>
      </w:r>
    </w:p>
    <w:p w14:paraId="5BE5C72F" w14:textId="77777777" w:rsidR="00A21D3E" w:rsidRPr="00B413DA" w:rsidRDefault="00A21D3E" w:rsidP="00A21D3E">
      <w:pPr>
        <w:spacing w:after="0" w:line="276" w:lineRule="auto"/>
        <w:jc w:val="center"/>
        <w:rPr>
          <w:sz w:val="22"/>
          <w:szCs w:val="22"/>
        </w:rPr>
      </w:pPr>
      <w:r w:rsidRPr="00B413DA">
        <w:rPr>
          <w:sz w:val="22"/>
          <w:szCs w:val="22"/>
        </w:rPr>
        <w:t>on</w:t>
      </w:r>
    </w:p>
    <w:p w14:paraId="19173BE8" w14:textId="77777777" w:rsidR="00A21D3E" w:rsidRPr="00B413DA" w:rsidRDefault="00A21D3E" w:rsidP="00A21D3E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B413DA">
        <w:rPr>
          <w:b/>
          <w:bCs/>
          <w:sz w:val="22"/>
          <w:szCs w:val="22"/>
        </w:rPr>
        <w:t>Bill 23-</w:t>
      </w:r>
      <w:r>
        <w:rPr>
          <w:b/>
          <w:bCs/>
          <w:sz w:val="22"/>
          <w:szCs w:val="22"/>
        </w:rPr>
        <w:t>361</w:t>
      </w:r>
      <w:r w:rsidRPr="00B413DA">
        <w:rPr>
          <w:b/>
          <w:bCs/>
          <w:sz w:val="22"/>
          <w:szCs w:val="22"/>
        </w:rPr>
        <w:t xml:space="preserve">, </w:t>
      </w:r>
      <w:r w:rsidRPr="007F188D">
        <w:rPr>
          <w:b/>
          <w:bCs/>
          <w:sz w:val="22"/>
          <w:szCs w:val="22"/>
        </w:rPr>
        <w:t>Equal Access to Changing Tables Amendment Act of 2019</w:t>
      </w:r>
    </w:p>
    <w:p w14:paraId="2B61E0FD" w14:textId="77777777" w:rsidR="00A21D3E" w:rsidRPr="00B413DA" w:rsidRDefault="00A21D3E" w:rsidP="00A21D3E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B413DA">
        <w:rPr>
          <w:b/>
          <w:bCs/>
          <w:sz w:val="22"/>
          <w:szCs w:val="22"/>
        </w:rPr>
        <w:t>Bill 23-</w:t>
      </w:r>
      <w:r>
        <w:rPr>
          <w:b/>
          <w:bCs/>
          <w:sz w:val="22"/>
          <w:szCs w:val="22"/>
        </w:rPr>
        <w:t xml:space="preserve">394, </w:t>
      </w:r>
      <w:r w:rsidRPr="007F188D">
        <w:rPr>
          <w:b/>
          <w:bCs/>
          <w:sz w:val="22"/>
          <w:szCs w:val="22"/>
        </w:rPr>
        <w:t>Tenant and Homeowner Accountability and Protection Amendment Act of 2019</w:t>
      </w:r>
    </w:p>
    <w:p w14:paraId="65011C1B" w14:textId="77777777" w:rsidR="00A21D3E" w:rsidRDefault="00A21D3E" w:rsidP="00A21D3E">
      <w:pPr>
        <w:spacing w:after="0" w:line="276" w:lineRule="auto"/>
        <w:jc w:val="center"/>
        <w:rPr>
          <w:b/>
          <w:bCs/>
          <w:sz w:val="22"/>
          <w:szCs w:val="22"/>
        </w:rPr>
      </w:pPr>
      <w:r w:rsidRPr="00B413DA">
        <w:rPr>
          <w:b/>
          <w:bCs/>
          <w:sz w:val="22"/>
          <w:szCs w:val="22"/>
        </w:rPr>
        <w:t>Bill 23-</w:t>
      </w:r>
      <w:r>
        <w:rPr>
          <w:b/>
          <w:bCs/>
          <w:sz w:val="22"/>
          <w:szCs w:val="22"/>
        </w:rPr>
        <w:t xml:space="preserve">456, </w:t>
      </w:r>
      <w:r w:rsidRPr="007F188D">
        <w:rPr>
          <w:b/>
          <w:bCs/>
          <w:sz w:val="22"/>
          <w:szCs w:val="22"/>
        </w:rPr>
        <w:t>Abatement and Condemnation of Nuisance Properties Amendment Act of 2019</w:t>
      </w:r>
    </w:p>
    <w:p w14:paraId="76A01B9C" w14:textId="77777777" w:rsidR="00A21D3E" w:rsidRPr="00B413DA" w:rsidRDefault="00A21D3E" w:rsidP="00A21D3E">
      <w:pPr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Bill 23-499, </w:t>
      </w:r>
      <w:r w:rsidRPr="007F188D">
        <w:rPr>
          <w:b/>
          <w:bCs/>
          <w:sz w:val="22"/>
          <w:szCs w:val="22"/>
        </w:rPr>
        <w:t>Housing Provider Repeated Violation Enhancement Amendment Act of 2019</w:t>
      </w:r>
    </w:p>
    <w:p w14:paraId="77502DC6" w14:textId="77777777" w:rsidR="00A21D3E" w:rsidRPr="00B413DA" w:rsidRDefault="00A21D3E" w:rsidP="00A21D3E">
      <w:pPr>
        <w:spacing w:after="0" w:line="276" w:lineRule="auto"/>
        <w:jc w:val="center"/>
        <w:rPr>
          <w:sz w:val="22"/>
          <w:szCs w:val="22"/>
        </w:rPr>
      </w:pPr>
      <w:r w:rsidRPr="00B413DA">
        <w:rPr>
          <w:sz w:val="22"/>
          <w:szCs w:val="22"/>
        </w:rPr>
        <w:t>on</w:t>
      </w:r>
    </w:p>
    <w:p w14:paraId="59F8F9BE" w14:textId="77777777" w:rsidR="00A21D3E" w:rsidRPr="00B413DA" w:rsidRDefault="00A21D3E" w:rsidP="00A21D3E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Tuesday, January 28</w:t>
      </w:r>
      <w:r w:rsidRPr="00B413DA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2020</w:t>
      </w:r>
      <w:r w:rsidRPr="00B413DA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11:30 a.m</w:t>
      </w:r>
      <w:r w:rsidRPr="00B413DA">
        <w:rPr>
          <w:b/>
          <w:bCs/>
          <w:sz w:val="22"/>
          <w:szCs w:val="22"/>
        </w:rPr>
        <w:t>.</w:t>
      </w:r>
    </w:p>
    <w:p w14:paraId="3F91CEC2" w14:textId="77777777" w:rsidR="00A21D3E" w:rsidRPr="00B413DA" w:rsidRDefault="00A21D3E" w:rsidP="00A21D3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B413DA">
        <w:rPr>
          <w:b/>
          <w:bCs/>
          <w:sz w:val="22"/>
          <w:szCs w:val="22"/>
        </w:rPr>
        <w:t>Room 412, John A. Wilson Building</w:t>
      </w:r>
    </w:p>
    <w:p w14:paraId="57B5AF0F" w14:textId="77777777" w:rsidR="00A21D3E" w:rsidRPr="00B413DA" w:rsidRDefault="00A21D3E" w:rsidP="00A21D3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B413DA">
        <w:rPr>
          <w:b/>
          <w:bCs/>
          <w:sz w:val="22"/>
          <w:szCs w:val="22"/>
        </w:rPr>
        <w:t>1350 Pennsylvania Avenue, N.W.</w:t>
      </w:r>
    </w:p>
    <w:p w14:paraId="7009B055" w14:textId="5AB4EA75" w:rsidR="00A21D3E" w:rsidRDefault="00A21D3E" w:rsidP="00A21D3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B413DA">
        <w:rPr>
          <w:b/>
          <w:bCs/>
          <w:sz w:val="22"/>
          <w:szCs w:val="22"/>
        </w:rPr>
        <w:t>Washington, DC 20004</w:t>
      </w:r>
    </w:p>
    <w:p w14:paraId="699383D0" w14:textId="77777777" w:rsidR="00A21D3E" w:rsidRPr="00B413DA" w:rsidRDefault="00A21D3E" w:rsidP="00A21D3E">
      <w:pPr>
        <w:spacing w:after="0" w:line="240" w:lineRule="auto"/>
        <w:jc w:val="center"/>
        <w:rPr>
          <w:b/>
          <w:bCs/>
          <w:sz w:val="22"/>
          <w:szCs w:val="22"/>
        </w:rPr>
      </w:pPr>
    </w:p>
    <w:p w14:paraId="31AFCB13" w14:textId="77777777" w:rsidR="00A21D3E" w:rsidRPr="00A21D3E" w:rsidRDefault="00A21D3E" w:rsidP="00A21D3E">
      <w:pPr>
        <w:spacing w:after="0" w:line="240" w:lineRule="auto"/>
        <w:contextualSpacing/>
        <w:jc w:val="center"/>
        <w:rPr>
          <w:rFonts w:eastAsia="Times New Roman"/>
          <w:spacing w:val="40"/>
          <w:u w:val="single"/>
        </w:rPr>
      </w:pPr>
      <w:r w:rsidRPr="00A21D3E">
        <w:rPr>
          <w:rFonts w:eastAsia="Calibri"/>
          <w:spacing w:val="40"/>
          <w:u w:val="single"/>
        </w:rPr>
        <w:t>WITNESS LIST</w:t>
      </w:r>
    </w:p>
    <w:p w14:paraId="0DE94EB1" w14:textId="73D79479" w:rsidR="00A21D3E" w:rsidRDefault="00A21D3E"/>
    <w:p w14:paraId="3067DDC5" w14:textId="1E43A7F4" w:rsidR="00A21D3E" w:rsidRPr="00A21D3E" w:rsidRDefault="00A21D3E" w:rsidP="00A21D3E">
      <w:pPr>
        <w:jc w:val="center"/>
        <w:rPr>
          <w:u w:val="single"/>
        </w:rPr>
      </w:pPr>
      <w:r w:rsidRPr="00A21D3E">
        <w:rPr>
          <w:u w:val="single"/>
        </w:rPr>
        <w:t>Bill 23-361</w:t>
      </w:r>
    </w:p>
    <w:p w14:paraId="7E0CE5FA" w14:textId="248F03A6" w:rsidR="00A21D3E" w:rsidRDefault="00A21D3E" w:rsidP="00472A6D">
      <w:pPr>
        <w:pStyle w:val="ListParagraph"/>
        <w:numPr>
          <w:ilvl w:val="0"/>
          <w:numId w:val="1"/>
        </w:numPr>
        <w:spacing w:after="0"/>
      </w:pPr>
      <w:r>
        <w:t>Mark Lee</w:t>
      </w:r>
      <w:r>
        <w:tab/>
      </w:r>
      <w:r>
        <w:tab/>
      </w:r>
      <w:r>
        <w:tab/>
      </w:r>
      <w:r>
        <w:tab/>
      </w:r>
      <w:r>
        <w:tab/>
        <w:t>Coordinator, D.C. Nightlife Council</w:t>
      </w:r>
    </w:p>
    <w:p w14:paraId="1D8BC023" w14:textId="34EC9E86" w:rsidR="00A21D3E" w:rsidRDefault="00A21D3E" w:rsidP="00A21D3E"/>
    <w:p w14:paraId="748A5ACF" w14:textId="6D0465AC" w:rsidR="00472A6D" w:rsidRDefault="00472A6D" w:rsidP="00472A6D">
      <w:pPr>
        <w:pStyle w:val="ListParagraph"/>
        <w:numPr>
          <w:ilvl w:val="0"/>
          <w:numId w:val="1"/>
        </w:numPr>
      </w:pPr>
      <w:r>
        <w:t>Andrew Kline</w:t>
      </w:r>
      <w:r>
        <w:tab/>
      </w:r>
      <w:r>
        <w:tab/>
      </w:r>
      <w:r>
        <w:tab/>
      </w:r>
      <w:r>
        <w:tab/>
      </w:r>
      <w:r>
        <w:tab/>
        <w:t xml:space="preserve">General Counsel, Restaurant Association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Metropolitan Washington</w:t>
      </w:r>
    </w:p>
    <w:p w14:paraId="67D6F873" w14:textId="77777777" w:rsidR="00D16EBD" w:rsidRDefault="00D16EBD" w:rsidP="00D16EBD">
      <w:pPr>
        <w:pStyle w:val="ListParagraph"/>
      </w:pPr>
    </w:p>
    <w:p w14:paraId="5CBD5E49" w14:textId="7BC9EE47" w:rsidR="00D16EBD" w:rsidRDefault="00D16EBD" w:rsidP="00472A6D">
      <w:pPr>
        <w:pStyle w:val="ListParagraph"/>
        <w:numPr>
          <w:ilvl w:val="0"/>
          <w:numId w:val="1"/>
        </w:numPr>
      </w:pPr>
      <w:r>
        <w:t>David Levine</w:t>
      </w:r>
      <w:r>
        <w:tab/>
      </w:r>
      <w:r>
        <w:tab/>
      </w:r>
      <w:r>
        <w:tab/>
      </w:r>
      <w:r>
        <w:tab/>
      </w:r>
      <w:r>
        <w:tab/>
        <w:t>Public Witness</w:t>
      </w:r>
    </w:p>
    <w:p w14:paraId="7A9D3642" w14:textId="77777777" w:rsidR="00472A6D" w:rsidRDefault="00472A6D" w:rsidP="00472A6D">
      <w:pPr>
        <w:pStyle w:val="ListParagraph"/>
      </w:pPr>
    </w:p>
    <w:p w14:paraId="75293BFD" w14:textId="3EB6CA69" w:rsidR="00A21D3E" w:rsidRPr="00472A6D" w:rsidRDefault="00A21D3E" w:rsidP="00A21D3E">
      <w:pPr>
        <w:jc w:val="center"/>
        <w:rPr>
          <w:u w:val="single"/>
        </w:rPr>
      </w:pPr>
      <w:r w:rsidRPr="00472A6D">
        <w:rPr>
          <w:u w:val="single"/>
        </w:rPr>
        <w:t>Bill 23-394</w:t>
      </w:r>
    </w:p>
    <w:p w14:paraId="057FFAD6" w14:textId="09AB2D76" w:rsidR="00A21D3E" w:rsidRDefault="00472A6D" w:rsidP="00472A6D">
      <w:pPr>
        <w:pStyle w:val="ListParagraph"/>
        <w:numPr>
          <w:ilvl w:val="0"/>
          <w:numId w:val="2"/>
        </w:numPr>
      </w:pPr>
      <w:r>
        <w:t>Beth Harrison</w:t>
      </w:r>
      <w:r>
        <w:tab/>
      </w:r>
      <w:r>
        <w:tab/>
      </w:r>
      <w:r>
        <w:tab/>
      </w:r>
      <w:r>
        <w:tab/>
      </w:r>
      <w:r>
        <w:tab/>
        <w:t xml:space="preserve">Supervising Attorney, Legal Society of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District of Columbia</w:t>
      </w:r>
    </w:p>
    <w:p w14:paraId="06FBB6A0" w14:textId="77777777" w:rsidR="00A066E8" w:rsidRDefault="00A066E8" w:rsidP="00A066E8">
      <w:pPr>
        <w:pStyle w:val="ListParagraph"/>
      </w:pPr>
    </w:p>
    <w:p w14:paraId="496729F0" w14:textId="2871B58F" w:rsidR="00A066E8" w:rsidRDefault="00A066E8" w:rsidP="00472A6D">
      <w:pPr>
        <w:pStyle w:val="ListParagraph"/>
        <w:numPr>
          <w:ilvl w:val="0"/>
          <w:numId w:val="2"/>
        </w:numPr>
      </w:pPr>
      <w:r>
        <w:t>Elizabeth Oquendo</w:t>
      </w:r>
      <w:r>
        <w:tab/>
      </w:r>
      <w:r>
        <w:tab/>
      </w:r>
      <w:r>
        <w:tab/>
      </w:r>
      <w:r>
        <w:tab/>
        <w:t>Policy Attorney, Children’s Law</w:t>
      </w:r>
      <w:bookmarkStart w:id="0" w:name="_GoBack"/>
      <w:bookmarkEnd w:id="0"/>
      <w:r>
        <w:t xml:space="preserve"> Center</w:t>
      </w:r>
    </w:p>
    <w:p w14:paraId="4B44E83D" w14:textId="77777777" w:rsidR="00011D2E" w:rsidRDefault="00011D2E" w:rsidP="00011D2E">
      <w:pPr>
        <w:pStyle w:val="ListParagraph"/>
      </w:pPr>
    </w:p>
    <w:p w14:paraId="2D4F0378" w14:textId="3C93FB2B" w:rsidR="00011D2E" w:rsidRDefault="00011D2E" w:rsidP="00472A6D">
      <w:pPr>
        <w:pStyle w:val="ListParagraph"/>
        <w:numPr>
          <w:ilvl w:val="0"/>
          <w:numId w:val="2"/>
        </w:numPr>
      </w:pPr>
      <w:r>
        <w:t>Chuck Elkins</w:t>
      </w:r>
      <w:r>
        <w:tab/>
      </w:r>
      <w:r>
        <w:tab/>
      </w:r>
      <w:r>
        <w:tab/>
      </w:r>
      <w:r>
        <w:tab/>
      </w:r>
      <w:r>
        <w:tab/>
      </w:r>
      <w:r w:rsidR="00EB18FE">
        <w:t xml:space="preserve">Commissioner, </w:t>
      </w:r>
      <w:r>
        <w:t>ANC 3D01</w:t>
      </w:r>
    </w:p>
    <w:p w14:paraId="061E8DDC" w14:textId="77777777" w:rsidR="00A066E8" w:rsidRDefault="00A066E8" w:rsidP="00A066E8">
      <w:pPr>
        <w:pStyle w:val="ListParagraph"/>
      </w:pPr>
    </w:p>
    <w:p w14:paraId="6A3B13B4" w14:textId="77777777" w:rsidR="00472A6D" w:rsidRPr="00472A6D" w:rsidRDefault="00A21D3E" w:rsidP="00472A6D">
      <w:pPr>
        <w:jc w:val="center"/>
        <w:rPr>
          <w:u w:val="single"/>
        </w:rPr>
      </w:pPr>
      <w:r w:rsidRPr="00472A6D">
        <w:rPr>
          <w:u w:val="single"/>
        </w:rPr>
        <w:t>Bill 23-456</w:t>
      </w:r>
    </w:p>
    <w:p w14:paraId="7734A326" w14:textId="34283A5C" w:rsidR="00A066E8" w:rsidRDefault="00472A6D" w:rsidP="00A066E8">
      <w:pPr>
        <w:pStyle w:val="ListParagraph"/>
        <w:numPr>
          <w:ilvl w:val="0"/>
          <w:numId w:val="4"/>
        </w:numPr>
        <w:jc w:val="center"/>
      </w:pPr>
      <w:r>
        <w:t>Beth Harrison</w:t>
      </w:r>
      <w:r>
        <w:tab/>
      </w:r>
      <w:r>
        <w:tab/>
      </w:r>
      <w:r>
        <w:tab/>
      </w:r>
      <w:r>
        <w:tab/>
      </w:r>
      <w:r>
        <w:tab/>
        <w:t xml:space="preserve">Supervising Attorney, Legal Society of the </w:t>
      </w:r>
      <w:r>
        <w:tab/>
      </w:r>
      <w:r>
        <w:tab/>
      </w:r>
      <w:r>
        <w:tab/>
        <w:t xml:space="preserve">         District of Columbia</w:t>
      </w:r>
    </w:p>
    <w:p w14:paraId="0653B1BE" w14:textId="77777777" w:rsidR="00A066E8" w:rsidRDefault="00A066E8" w:rsidP="00A066E8">
      <w:pPr>
        <w:pStyle w:val="ListParagraph"/>
        <w:jc w:val="center"/>
      </w:pPr>
    </w:p>
    <w:p w14:paraId="215C3AAC" w14:textId="53D68317" w:rsidR="00A066E8" w:rsidRDefault="00A066E8" w:rsidP="00A066E8">
      <w:pPr>
        <w:pStyle w:val="ListParagraph"/>
        <w:numPr>
          <w:ilvl w:val="0"/>
          <w:numId w:val="4"/>
        </w:numPr>
      </w:pPr>
      <w:r>
        <w:t>Elizabeth Oquendo</w:t>
      </w:r>
      <w:r>
        <w:tab/>
      </w:r>
      <w:r>
        <w:tab/>
      </w:r>
      <w:r>
        <w:tab/>
      </w:r>
      <w:r>
        <w:tab/>
        <w:t xml:space="preserve">Policy Attorney, Children’s Law Center </w:t>
      </w:r>
    </w:p>
    <w:p w14:paraId="4AA26461" w14:textId="77777777" w:rsidR="00A066E8" w:rsidRDefault="00A066E8" w:rsidP="00A066E8">
      <w:pPr>
        <w:pStyle w:val="ListParagraph"/>
      </w:pPr>
    </w:p>
    <w:p w14:paraId="676FE49E" w14:textId="77777777" w:rsidR="00A066E8" w:rsidRDefault="00A066E8" w:rsidP="00A066E8"/>
    <w:p w14:paraId="110D12AE" w14:textId="5AB62DD2" w:rsidR="00A21D3E" w:rsidRPr="00472A6D" w:rsidRDefault="00A21D3E" w:rsidP="00A21D3E">
      <w:pPr>
        <w:jc w:val="center"/>
        <w:rPr>
          <w:u w:val="single"/>
        </w:rPr>
      </w:pPr>
      <w:r w:rsidRPr="00472A6D">
        <w:rPr>
          <w:u w:val="single"/>
        </w:rPr>
        <w:t>Bill 23-499</w:t>
      </w:r>
    </w:p>
    <w:p w14:paraId="1A08B4F2" w14:textId="0FFCBACE" w:rsidR="00472A6D" w:rsidRDefault="00472A6D" w:rsidP="00472A6D">
      <w:pPr>
        <w:pStyle w:val="ListParagraph"/>
        <w:numPr>
          <w:ilvl w:val="0"/>
          <w:numId w:val="5"/>
        </w:numPr>
      </w:pPr>
      <w:r>
        <w:t>Beth Harrison</w:t>
      </w:r>
      <w:r>
        <w:tab/>
      </w:r>
      <w:r>
        <w:tab/>
      </w:r>
      <w:r>
        <w:tab/>
      </w:r>
      <w:r>
        <w:tab/>
      </w:r>
      <w:r>
        <w:tab/>
      </w:r>
      <w:r w:rsidRPr="00472A6D">
        <w:t xml:space="preserve">Supervising Attorney, Legal Society of the </w:t>
      </w:r>
      <w:r w:rsidRPr="00472A6D">
        <w:tab/>
      </w:r>
      <w:r w:rsidRPr="00472A6D">
        <w:tab/>
      </w:r>
      <w:r w:rsidRPr="00472A6D">
        <w:tab/>
        <w:t xml:space="preserve">         </w:t>
      </w:r>
      <w:r>
        <w:tab/>
      </w:r>
      <w:r>
        <w:tab/>
      </w:r>
      <w:r>
        <w:tab/>
      </w:r>
      <w:r>
        <w:tab/>
      </w:r>
      <w:r w:rsidRPr="00472A6D">
        <w:t>District of Columbia</w:t>
      </w:r>
    </w:p>
    <w:p w14:paraId="6D972D87" w14:textId="77777777" w:rsidR="00B53B50" w:rsidRDefault="00B53B50" w:rsidP="00B53B50">
      <w:pPr>
        <w:pStyle w:val="ListParagraph"/>
      </w:pPr>
    </w:p>
    <w:p w14:paraId="626A3EA1" w14:textId="1FF0DB60" w:rsidR="00B53B50" w:rsidRPr="00B53B50" w:rsidRDefault="00B53B50" w:rsidP="00B53B50">
      <w:pPr>
        <w:jc w:val="center"/>
        <w:rPr>
          <w:u w:val="single"/>
        </w:rPr>
      </w:pPr>
      <w:r w:rsidRPr="00B53B50">
        <w:rPr>
          <w:u w:val="single"/>
        </w:rPr>
        <w:t>Government Witnesses</w:t>
      </w:r>
    </w:p>
    <w:p w14:paraId="761CB382" w14:textId="56FF0201" w:rsidR="00B53B50" w:rsidRDefault="00B53B50" w:rsidP="00B53B50">
      <w:pPr>
        <w:pStyle w:val="ListParagraph"/>
        <w:numPr>
          <w:ilvl w:val="0"/>
          <w:numId w:val="6"/>
        </w:numPr>
      </w:pPr>
      <w:r>
        <w:t>Ernest Chrappah</w:t>
      </w:r>
      <w:r>
        <w:tab/>
      </w:r>
      <w:r>
        <w:tab/>
      </w:r>
      <w:r>
        <w:tab/>
      </w:r>
      <w:r>
        <w:tab/>
        <w:t xml:space="preserve">Director, Department of Consumer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Regulatory Affairs</w:t>
      </w:r>
    </w:p>
    <w:sectPr w:rsidR="00B53B50" w:rsidSect="00A066E8">
      <w:headerReference w:type="first" r:id="rId7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FF3C" w14:textId="77777777" w:rsidR="00A21D3E" w:rsidRDefault="00A21D3E" w:rsidP="00A21D3E">
      <w:pPr>
        <w:spacing w:after="0" w:line="240" w:lineRule="auto"/>
      </w:pPr>
      <w:r>
        <w:separator/>
      </w:r>
    </w:p>
  </w:endnote>
  <w:endnote w:type="continuationSeparator" w:id="0">
    <w:p w14:paraId="0ED688D3" w14:textId="77777777" w:rsidR="00A21D3E" w:rsidRDefault="00A21D3E" w:rsidP="00A2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EB92B" w14:textId="77777777" w:rsidR="00A21D3E" w:rsidRDefault="00A21D3E" w:rsidP="00A21D3E">
      <w:pPr>
        <w:spacing w:after="0" w:line="240" w:lineRule="auto"/>
      </w:pPr>
      <w:r>
        <w:separator/>
      </w:r>
    </w:p>
  </w:footnote>
  <w:footnote w:type="continuationSeparator" w:id="0">
    <w:p w14:paraId="6E4BCD23" w14:textId="77777777" w:rsidR="00A21D3E" w:rsidRDefault="00A21D3E" w:rsidP="00A2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9812" w14:textId="77777777" w:rsidR="00A066E8" w:rsidRPr="00A20DB5" w:rsidRDefault="00A066E8" w:rsidP="00A066E8">
    <w:pPr>
      <w:keepNext/>
      <w:keepLines/>
      <w:spacing w:before="240" w:after="0"/>
      <w:outlineLvl w:val="0"/>
      <w:rPr>
        <w:rFonts w:ascii="Constantia" w:eastAsia="Times New Roman" w:hAnsi="Constantia"/>
        <w:b/>
        <w:spacing w:val="40"/>
        <w:sz w:val="22"/>
        <w:szCs w:val="22"/>
      </w:rPr>
    </w:pPr>
    <w:r w:rsidRPr="00A20DB5">
      <w:rPr>
        <w:rFonts w:ascii="Constantia" w:eastAsia="Times New Roman" w:hAnsi="Constantia"/>
        <w:b/>
        <w:spacing w:val="40"/>
        <w:sz w:val="22"/>
        <w:szCs w:val="22"/>
      </w:rPr>
      <w:t>COUNCIL OF THE DISTRICT OF COLUMBIA</w:t>
    </w:r>
  </w:p>
  <w:p w14:paraId="46B9E62C" w14:textId="77777777" w:rsidR="00A066E8" w:rsidRPr="00A20DB5" w:rsidRDefault="00A066E8" w:rsidP="00A066E8">
    <w:pPr>
      <w:spacing w:after="0" w:line="240" w:lineRule="auto"/>
      <w:rPr>
        <w:rFonts w:ascii="Constantia" w:hAnsi="Constantia"/>
        <w:b/>
        <w:bCs/>
        <w:caps/>
        <w:spacing w:val="40"/>
        <w:sz w:val="22"/>
        <w:szCs w:val="22"/>
      </w:rPr>
    </w:pPr>
    <w:r w:rsidRPr="00A20DB5">
      <w:rPr>
        <w:rFonts w:ascii="Constantia" w:hAnsi="Constantia"/>
        <w:b/>
        <w:bCs/>
        <w:caps/>
        <w:spacing w:val="40"/>
        <w:sz w:val="22"/>
        <w:szCs w:val="22"/>
      </w:rPr>
      <w:t>Committee OF THE WHOLE</w:t>
    </w:r>
  </w:p>
  <w:p w14:paraId="64BFF4BB" w14:textId="77777777" w:rsidR="00A066E8" w:rsidRPr="00A20DB5" w:rsidRDefault="00A066E8" w:rsidP="00A066E8">
    <w:pPr>
      <w:spacing w:after="0"/>
      <w:rPr>
        <w:rFonts w:ascii="Constantia" w:hAnsi="Constantia"/>
        <w:b/>
        <w:bCs/>
        <w:caps/>
        <w:spacing w:val="40"/>
        <w:sz w:val="22"/>
        <w:szCs w:val="22"/>
      </w:rPr>
    </w:pPr>
    <w:r w:rsidRPr="00A20DB5">
      <w:rPr>
        <w:rFonts w:ascii="Constantia" w:hAnsi="Constantia"/>
        <w:b/>
        <w:bCs/>
        <w:caps/>
        <w:spacing w:val="40"/>
        <w:sz w:val="22"/>
        <w:szCs w:val="22"/>
      </w:rPr>
      <w:t>Notice of A public HEARING</w:t>
    </w:r>
  </w:p>
  <w:p w14:paraId="011E1AD6" w14:textId="6D2AF8B9" w:rsidR="00A066E8" w:rsidRPr="00A066E8" w:rsidRDefault="00A066E8" w:rsidP="00A066E8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b/>
        <w:bCs/>
      </w:rPr>
    </w:pPr>
    <w:r w:rsidRPr="00A20DB5">
      <w:rPr>
        <w:sz w:val="22"/>
        <w:szCs w:val="22"/>
      </w:rPr>
      <w:t xml:space="preserve">1350 Pennsylvania Avenue, NW, Washington, DC 20004    </w:t>
    </w:r>
    <w:r w:rsidRPr="00A20DB5">
      <w:rPr>
        <w:sz w:val="22"/>
        <w:szCs w:val="22"/>
      </w:rPr>
      <w:tab/>
    </w:r>
    <w:r w:rsidRPr="009C47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FBF"/>
    <w:multiLevelType w:val="hybridMultilevel"/>
    <w:tmpl w:val="6FFE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783B"/>
    <w:multiLevelType w:val="hybridMultilevel"/>
    <w:tmpl w:val="A44A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3BB5"/>
    <w:multiLevelType w:val="hybridMultilevel"/>
    <w:tmpl w:val="93D2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22EEF"/>
    <w:multiLevelType w:val="hybridMultilevel"/>
    <w:tmpl w:val="0CB6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446A2"/>
    <w:multiLevelType w:val="hybridMultilevel"/>
    <w:tmpl w:val="007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7FAE"/>
    <w:multiLevelType w:val="hybridMultilevel"/>
    <w:tmpl w:val="9F3E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KwNDU0MAcyjI0MDZR0lIJTi4sz8/NACsxqAXZvT4ksAAAA"/>
  </w:docVars>
  <w:rsids>
    <w:rsidRoot w:val="00A21D3E"/>
    <w:rsid w:val="00011D2E"/>
    <w:rsid w:val="00472A6D"/>
    <w:rsid w:val="007B72DF"/>
    <w:rsid w:val="00A066E8"/>
    <w:rsid w:val="00A21D3E"/>
    <w:rsid w:val="00B53B50"/>
    <w:rsid w:val="00D16EBD"/>
    <w:rsid w:val="00E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83C0"/>
  <w15:chartTrackingRefBased/>
  <w15:docId w15:val="{70C0A905-67B5-4B2D-962B-3946BA0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3E"/>
  </w:style>
  <w:style w:type="paragraph" w:styleId="Footer">
    <w:name w:val="footer"/>
    <w:basedOn w:val="Normal"/>
    <w:link w:val="FooterChar"/>
    <w:uiPriority w:val="99"/>
    <w:unhideWhenUsed/>
    <w:rsid w:val="00A2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3E"/>
  </w:style>
  <w:style w:type="paragraph" w:styleId="ListParagraph">
    <w:name w:val="List Paragraph"/>
    <w:basedOn w:val="Normal"/>
    <w:uiPriority w:val="34"/>
    <w:qFormat/>
    <w:rsid w:val="00A2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7</cp:revision>
  <dcterms:created xsi:type="dcterms:W3CDTF">2020-01-07T18:25:00Z</dcterms:created>
  <dcterms:modified xsi:type="dcterms:W3CDTF">2020-01-24T21:27:00Z</dcterms:modified>
</cp:coreProperties>
</file>