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9DAC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557892D8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0DA64DA0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ANNOUNCES A PUBLIC HEARING</w:t>
      </w:r>
    </w:p>
    <w:p w14:paraId="3FFCAED8" w14:textId="77777777" w:rsidR="00227681" w:rsidRPr="00227681" w:rsidRDefault="00227681" w:rsidP="00227681">
      <w:pPr>
        <w:spacing w:before="120" w:after="120"/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on</w:t>
      </w:r>
    </w:p>
    <w:p w14:paraId="5BCC6564" w14:textId="5B802291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“Fiscal Year 201</w:t>
      </w:r>
      <w:r w:rsidR="002F3165">
        <w:rPr>
          <w:b/>
          <w:bCs/>
          <w:color w:val="000000"/>
        </w:rPr>
        <w:t>9</w:t>
      </w:r>
      <w:r w:rsidRPr="00227681">
        <w:rPr>
          <w:b/>
          <w:bCs/>
          <w:color w:val="000000"/>
        </w:rPr>
        <w:t xml:space="preserve"> Comprehensive Annual Financial Report”</w:t>
      </w:r>
    </w:p>
    <w:p w14:paraId="4B5A8DC3" w14:textId="77777777" w:rsidR="00227681" w:rsidRPr="00227681" w:rsidRDefault="00227681" w:rsidP="00227681">
      <w:pPr>
        <w:spacing w:before="120" w:after="120"/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on</w:t>
      </w:r>
    </w:p>
    <w:p w14:paraId="6BFD42E9" w14:textId="1461D890" w:rsidR="00227681" w:rsidRPr="00227681" w:rsidRDefault="00D01096" w:rsidP="002276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227681" w:rsidRPr="00227681">
        <w:rPr>
          <w:b/>
          <w:bCs/>
          <w:color w:val="000000"/>
        </w:rPr>
        <w:t xml:space="preserve">, February </w:t>
      </w:r>
      <w:r>
        <w:rPr>
          <w:b/>
          <w:bCs/>
          <w:color w:val="000000"/>
        </w:rPr>
        <w:t>5</w:t>
      </w:r>
      <w:bookmarkStart w:id="0" w:name="_GoBack"/>
      <w:bookmarkEnd w:id="0"/>
      <w:r w:rsidR="00227681" w:rsidRPr="00227681">
        <w:rPr>
          <w:b/>
          <w:bCs/>
          <w:color w:val="000000"/>
        </w:rPr>
        <w:t>, 201</w:t>
      </w:r>
      <w:r w:rsidR="00872FCB">
        <w:rPr>
          <w:b/>
          <w:bCs/>
          <w:color w:val="000000"/>
        </w:rPr>
        <w:t>9</w:t>
      </w:r>
    </w:p>
    <w:p w14:paraId="6DFCD303" w14:textId="3BA51F74" w:rsidR="00227681" w:rsidRPr="00227681" w:rsidRDefault="00F26035" w:rsidP="002276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227681" w:rsidRPr="00227681">
        <w:rPr>
          <w:b/>
          <w:bCs/>
          <w:color w:val="000000"/>
        </w:rPr>
        <w:t xml:space="preserve">:30 </w:t>
      </w:r>
      <w:r>
        <w:rPr>
          <w:b/>
          <w:bCs/>
          <w:color w:val="000000"/>
        </w:rPr>
        <w:t>p</w:t>
      </w:r>
      <w:r w:rsidR="00227681" w:rsidRPr="00227681">
        <w:rPr>
          <w:b/>
          <w:bCs/>
          <w:color w:val="000000"/>
        </w:rPr>
        <w:t>.m., Council Chamber, John A. Wilson Building</w:t>
      </w:r>
    </w:p>
    <w:p w14:paraId="1738095C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1350 Pennsylvania Avenue, NW</w:t>
      </w:r>
    </w:p>
    <w:p w14:paraId="5BCBDE38" w14:textId="77777777" w:rsidR="002E545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Washington, DC 20004</w:t>
      </w:r>
    </w:p>
    <w:p w14:paraId="3718F558" w14:textId="0C110494" w:rsidR="007659FB" w:rsidRDefault="007659FB" w:rsidP="007659FB">
      <w:pPr>
        <w:jc w:val="center"/>
        <w:rPr>
          <w:b/>
          <w:bCs/>
        </w:rPr>
      </w:pPr>
    </w:p>
    <w:p w14:paraId="03E9594B" w14:textId="77777777" w:rsidR="001B765B" w:rsidRPr="00426964" w:rsidRDefault="001B765B" w:rsidP="007659FB">
      <w:pPr>
        <w:jc w:val="center"/>
        <w:rPr>
          <w:b/>
          <w:bCs/>
        </w:rPr>
      </w:pPr>
    </w:p>
    <w:p w14:paraId="5388F321" w14:textId="77777777" w:rsidR="003C0AF7" w:rsidRPr="001B765B" w:rsidRDefault="003C0AF7" w:rsidP="003C0AF7">
      <w:pPr>
        <w:jc w:val="center"/>
        <w:rPr>
          <w:rFonts w:ascii="Constantia" w:hAnsi="Constantia"/>
          <w:spacing w:val="40"/>
          <w:sz w:val="22"/>
          <w:u w:val="single"/>
        </w:rPr>
      </w:pPr>
      <w:r w:rsidRPr="001B765B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15EF26F4" w14:textId="17621523" w:rsidR="00227681" w:rsidRDefault="00227681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Daniel Lucas</w:t>
      </w:r>
      <w:r>
        <w:tab/>
        <w:t xml:space="preserve">Inspector General </w:t>
      </w:r>
      <w:r>
        <w:br/>
        <w:t>Office of the Inspector General</w:t>
      </w:r>
    </w:p>
    <w:p w14:paraId="28D19A16" w14:textId="77777777" w:rsidR="001B765B" w:rsidRDefault="001B765B" w:rsidP="001B765B">
      <w:pPr>
        <w:tabs>
          <w:tab w:val="left" w:pos="720"/>
          <w:tab w:val="left" w:pos="5040"/>
        </w:tabs>
        <w:ind w:left="5040"/>
      </w:pPr>
    </w:p>
    <w:p w14:paraId="737E4DC9" w14:textId="1B9AA96A" w:rsidR="001B765B" w:rsidRDefault="001B765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Graylin E. Smith</w:t>
      </w:r>
      <w:r>
        <w:tab/>
        <w:t>SB &amp; Company</w:t>
      </w:r>
    </w:p>
    <w:p w14:paraId="12B62992" w14:textId="77777777" w:rsidR="00227681" w:rsidRDefault="00227681" w:rsidP="00227681">
      <w:pPr>
        <w:tabs>
          <w:tab w:val="left" w:pos="720"/>
          <w:tab w:val="left" w:pos="5040"/>
        </w:tabs>
        <w:ind w:left="5040"/>
      </w:pPr>
    </w:p>
    <w:p w14:paraId="71659217" w14:textId="77777777" w:rsidR="00227681" w:rsidRDefault="00227681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Jeff  DeWitt</w:t>
      </w:r>
      <w:r>
        <w:tab/>
        <w:t>Chief Financial Officer</w:t>
      </w:r>
      <w:r>
        <w:br/>
        <w:t>Office of the Chief Financial Officer</w:t>
      </w:r>
    </w:p>
    <w:p w14:paraId="60A26434" w14:textId="77777777" w:rsidR="00227681" w:rsidRDefault="00227681" w:rsidP="00227681">
      <w:pPr>
        <w:tabs>
          <w:tab w:val="left" w:pos="720"/>
          <w:tab w:val="left" w:pos="5040"/>
        </w:tabs>
        <w:ind w:left="5040"/>
      </w:pPr>
    </w:p>
    <w:p w14:paraId="50EB15CD" w14:textId="77777777" w:rsidR="00227681" w:rsidRDefault="00227681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Rashad Young</w:t>
      </w:r>
      <w:r>
        <w:tab/>
        <w:t>City Administrator</w:t>
      </w:r>
      <w:r>
        <w:br/>
        <w:t>Office of the City Administrator</w:t>
      </w:r>
    </w:p>
    <w:p w14:paraId="65B03D6D" w14:textId="77777777" w:rsidR="00505DE9" w:rsidRDefault="00505DE9" w:rsidP="00505DE9">
      <w:pPr>
        <w:pStyle w:val="ListParagraph"/>
      </w:pP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77777777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B765B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2F3165"/>
    <w:rsid w:val="0030183F"/>
    <w:rsid w:val="003710DF"/>
    <w:rsid w:val="003730D1"/>
    <w:rsid w:val="003A3117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872FCB"/>
    <w:rsid w:val="00996C99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01096"/>
    <w:rsid w:val="00D12FCE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3</cp:revision>
  <cp:lastPrinted>2017-02-02T14:09:00Z</cp:lastPrinted>
  <dcterms:created xsi:type="dcterms:W3CDTF">2020-02-04T20:28:00Z</dcterms:created>
  <dcterms:modified xsi:type="dcterms:W3CDTF">2020-02-04T20:30:00Z</dcterms:modified>
</cp:coreProperties>
</file>