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96415" w14:textId="0A49AB8C" w:rsidR="003C133F" w:rsidRDefault="003C133F" w:rsidP="00F62624">
      <w:pPr>
        <w:jc w:val="right"/>
        <w:rPr>
          <w:rFonts w:ascii="Calibri" w:hAnsi="Calibri"/>
          <w:sz w:val="22"/>
        </w:rPr>
      </w:pPr>
      <w:bookmarkStart w:id="0" w:name="_Hlk18685094"/>
      <w:r>
        <w:rPr>
          <w:rFonts w:ascii="Calibri" w:hAnsi="Calibri"/>
          <w:sz w:val="22"/>
        </w:rPr>
        <w:t>_______________________</w:t>
      </w:r>
      <w:r w:rsidR="00F62624">
        <w:rPr>
          <w:rFonts w:ascii="Calibri" w:hAnsi="Calibri"/>
          <w:sz w:val="22"/>
        </w:rPr>
        <w:t>____</w:t>
      </w:r>
    </w:p>
    <w:p w14:paraId="44317FD3" w14:textId="65737AE2" w:rsidR="001C3C18" w:rsidRDefault="00CD0C68" w:rsidP="00F62624">
      <w:pPr>
        <w:jc w:val="right"/>
      </w:pPr>
      <w:r>
        <w:t>Chairman Phil Mendelson</w:t>
      </w:r>
      <w:bookmarkEnd w:id="0"/>
    </w:p>
    <w:p w14:paraId="3A01A7C8" w14:textId="77777777" w:rsidR="00075D01" w:rsidRDefault="00075D01" w:rsidP="00075D01"/>
    <w:p w14:paraId="6C8E6D3C" w14:textId="25B5A227" w:rsidR="00BA5847" w:rsidRDefault="00BA5847">
      <w:pPr>
        <w:jc w:val="center"/>
      </w:pPr>
    </w:p>
    <w:p w14:paraId="441A83B1" w14:textId="77777777" w:rsidR="00F62624" w:rsidRDefault="00F62624">
      <w:pPr>
        <w:jc w:val="center"/>
      </w:pPr>
    </w:p>
    <w:p w14:paraId="2F017EE0" w14:textId="77777777" w:rsidR="00BA5847" w:rsidRDefault="00BA5847">
      <w:pPr>
        <w:jc w:val="center"/>
      </w:pPr>
      <w:r>
        <w:t>A BILL</w:t>
      </w:r>
    </w:p>
    <w:p w14:paraId="676D1663" w14:textId="77777777" w:rsidR="00BA5847" w:rsidRDefault="00BA5847">
      <w:pPr>
        <w:jc w:val="center"/>
      </w:pPr>
    </w:p>
    <w:p w14:paraId="5F00CAF3" w14:textId="77777777" w:rsidR="00BA5847" w:rsidRDefault="00911E08">
      <w:pPr>
        <w:jc w:val="center"/>
      </w:pPr>
      <w:r>
        <w:t>__________</w:t>
      </w:r>
    </w:p>
    <w:p w14:paraId="3C76B733" w14:textId="77777777" w:rsidR="00BA5847" w:rsidRDefault="00BA5847">
      <w:pPr>
        <w:jc w:val="center"/>
      </w:pPr>
    </w:p>
    <w:p w14:paraId="315F0116" w14:textId="77777777" w:rsidR="00BA5847" w:rsidRDefault="00BA5847">
      <w:pPr>
        <w:jc w:val="center"/>
      </w:pPr>
      <w:r>
        <w:t>IN THE COUNCIL OF THE DISTRICT OF COLUMBIA</w:t>
      </w:r>
    </w:p>
    <w:p w14:paraId="24B96F80" w14:textId="6AE7D020" w:rsidR="00CD0C68" w:rsidRDefault="00CD0C68">
      <w:pPr>
        <w:jc w:val="center"/>
      </w:pPr>
    </w:p>
    <w:p w14:paraId="5A284CC4" w14:textId="5F496F37" w:rsidR="00F62624" w:rsidRDefault="00F62624">
      <w:pPr>
        <w:jc w:val="center"/>
      </w:pPr>
      <w:r>
        <w:t>_______</w:t>
      </w:r>
    </w:p>
    <w:p w14:paraId="78F7586A" w14:textId="11630AA8" w:rsidR="00BA5847" w:rsidRDefault="00BA5847" w:rsidP="00CD0C68">
      <w:pPr>
        <w:jc w:val="center"/>
      </w:pPr>
    </w:p>
    <w:p w14:paraId="1F9C86EE" w14:textId="77777777" w:rsidR="00F62624" w:rsidRDefault="00F62624" w:rsidP="00CD0C68">
      <w:pPr>
        <w:jc w:val="center"/>
      </w:pPr>
    </w:p>
    <w:p w14:paraId="4407CF52" w14:textId="77777777" w:rsidR="00BA5847" w:rsidRDefault="00BA5847" w:rsidP="00883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both"/>
      </w:pPr>
      <w:r w:rsidRPr="0034721F">
        <w:t xml:space="preserve">To </w:t>
      </w:r>
      <w:r w:rsidR="000E7384">
        <w:t>a</w:t>
      </w:r>
      <w:r w:rsidR="00532A9F">
        <w:t>mend</w:t>
      </w:r>
      <w:r w:rsidR="00187F0A">
        <w:t>, on an emergency basis,</w:t>
      </w:r>
      <w:r w:rsidR="000E7384">
        <w:t xml:space="preserve"> </w:t>
      </w:r>
      <w:r w:rsidR="00934088">
        <w:t xml:space="preserve">the </w:t>
      </w:r>
      <w:r w:rsidR="001302F2">
        <w:t>District of Columbia Public Emergency Act of 1980 to clarify a provision related to civil liability for donated goods.</w:t>
      </w:r>
    </w:p>
    <w:p w14:paraId="7AA95D85" w14:textId="77777777" w:rsidR="00934088" w:rsidRDefault="00934088" w:rsidP="00883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jc w:val="both"/>
      </w:pPr>
    </w:p>
    <w:p w14:paraId="4E75A443" w14:textId="77777777" w:rsidR="00BA5847" w:rsidRDefault="00BA5847" w:rsidP="00883612">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both"/>
      </w:pPr>
      <w:r>
        <w:tab/>
        <w:t xml:space="preserve">BE IT ENACTED BY THE COUNCIL OF THE DISTRICT OF COLUMBIA, </w:t>
      </w:r>
      <w:proofErr w:type="gramStart"/>
      <w:r>
        <w:t>That</w:t>
      </w:r>
      <w:proofErr w:type="gramEnd"/>
      <w:r>
        <w:t xml:space="preserve"> this act may be cited as the “</w:t>
      </w:r>
      <w:r w:rsidR="001302F2" w:rsidRPr="001302F2">
        <w:t>COVID-19 Liability Clarification Emergency Amendment Act of 202</w:t>
      </w:r>
      <w:r w:rsidR="001302F2">
        <w:t>0</w:t>
      </w:r>
      <w:r>
        <w:t>”.</w:t>
      </w:r>
    </w:p>
    <w:p w14:paraId="122B7C61" w14:textId="3C48D49F" w:rsidR="001302F2" w:rsidRDefault="00BA5847" w:rsidP="001302F2">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both"/>
      </w:pPr>
      <w:r>
        <w:tab/>
      </w:r>
      <w:r w:rsidR="001302F2">
        <w:t>Sec. 2</w:t>
      </w:r>
      <w:proofErr w:type="gramStart"/>
      <w:r w:rsidR="001302F2">
        <w:t xml:space="preserve">. </w:t>
      </w:r>
      <w:proofErr w:type="gramEnd"/>
      <w:r w:rsidR="001302F2">
        <w:t xml:space="preserve">Section 5a(d)(3A)(B) of the District of Columbia Public Emergency Act of 1980, effective March 5, 1981 (D.C. Law 3-149; D.C. Official Code § 7-2304.01(d)), </w:t>
      </w:r>
      <w:r w:rsidR="001339F9">
        <w:t xml:space="preserve">as amended by the </w:t>
      </w:r>
      <w:r w:rsidR="001339F9" w:rsidRPr="001339F9">
        <w:t>COVID-19 Supplemental Corrections Emergency Amendment Act of 2020</w:t>
      </w:r>
      <w:r w:rsidR="001339F9">
        <w:t xml:space="preserve"> </w:t>
      </w:r>
      <w:r w:rsidR="001302F2">
        <w:t>is amended as follows:</w:t>
      </w:r>
    </w:p>
    <w:p w14:paraId="294F4724" w14:textId="77777777" w:rsidR="00A1481C" w:rsidRDefault="001302F2" w:rsidP="001302F2">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both"/>
      </w:pPr>
      <w:r>
        <w:tab/>
        <w:t>(a) Strike the phrase “volunteer, or District government contractor” and insert the phrase “volunteer, donor, or District government contractor” in its place.</w:t>
      </w:r>
    </w:p>
    <w:p w14:paraId="616908DE" w14:textId="75B6FA0A" w:rsidR="001302F2" w:rsidRDefault="001302F2" w:rsidP="001302F2">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both"/>
      </w:pPr>
      <w:r>
        <w:tab/>
        <w:t>(b) Strike the phrase “purpose, contractual or voluntary service” and insert the phrase “purpose, contractual or voluntary service, or donation” in its place.</w:t>
      </w:r>
    </w:p>
    <w:p w14:paraId="07A35A4E" w14:textId="7FFDBEC6" w:rsidR="00F62624" w:rsidRDefault="00F62624" w:rsidP="001302F2">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both"/>
      </w:pPr>
      <w:r>
        <w:tab/>
        <w:t>Sec. 3</w:t>
      </w:r>
      <w:proofErr w:type="gramStart"/>
      <w:r>
        <w:t xml:space="preserve">. </w:t>
      </w:r>
      <w:proofErr w:type="gramEnd"/>
      <w:r>
        <w:t>Applicability.</w:t>
      </w:r>
    </w:p>
    <w:p w14:paraId="448CA193" w14:textId="1A17A386" w:rsidR="00F62624" w:rsidRPr="0048040D" w:rsidRDefault="00F62624" w:rsidP="001302F2">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jc w:val="both"/>
      </w:pPr>
      <w:r>
        <w:tab/>
      </w:r>
      <w:r w:rsidRPr="00F62624">
        <w:t>This act shall apply as of March 11, 2020.</w:t>
      </w:r>
    </w:p>
    <w:p w14:paraId="15860FDB" w14:textId="77777777" w:rsidR="00A924B0" w:rsidRPr="005B2333" w:rsidRDefault="00A924B0" w:rsidP="00883612">
      <w:pPr>
        <w:spacing w:line="480" w:lineRule="auto"/>
        <w:ind w:firstLine="720"/>
        <w:jc w:val="both"/>
      </w:pPr>
      <w:r>
        <w:t xml:space="preserve">Sec. </w:t>
      </w:r>
      <w:r w:rsidR="002334B1">
        <w:t>3</w:t>
      </w:r>
      <w:proofErr w:type="gramStart"/>
      <w:r w:rsidRPr="005B2333">
        <w:t xml:space="preserve">. </w:t>
      </w:r>
      <w:proofErr w:type="gramEnd"/>
      <w:r w:rsidRPr="005B2333">
        <w:t>Fiscal impact statement.</w:t>
      </w:r>
    </w:p>
    <w:p w14:paraId="531B0AEA" w14:textId="77777777" w:rsidR="00A924B0" w:rsidRDefault="00A924B0" w:rsidP="00883612">
      <w:pPr>
        <w:pStyle w:val="Default"/>
        <w:spacing w:line="480" w:lineRule="auto"/>
        <w:jc w:val="both"/>
        <w:rPr>
          <w:rFonts w:ascii="Times New Roman" w:hAnsi="Times New Roman" w:cs="Times New Roman"/>
        </w:rPr>
      </w:pPr>
      <w:r w:rsidRPr="00A924B0">
        <w:rPr>
          <w:rFonts w:ascii="Times New Roman" w:hAnsi="Times New Roman" w:cs="Times New Roman"/>
          <w:color w:val="auto"/>
        </w:rPr>
        <w:tab/>
      </w:r>
      <w:r w:rsidRPr="005B2333">
        <w:rPr>
          <w:rFonts w:ascii="Times New Roman" w:hAnsi="Times New Roman" w:cs="Times New Roman"/>
        </w:rPr>
        <w:t xml:space="preserve">The Council adopts the fiscal impact statement of the </w:t>
      </w:r>
      <w:r>
        <w:rPr>
          <w:rFonts w:ascii="Times New Roman" w:hAnsi="Times New Roman" w:cs="Times New Roman"/>
        </w:rPr>
        <w:t>Budget Director</w:t>
      </w:r>
      <w:r w:rsidRPr="005B2333">
        <w:rPr>
          <w:rFonts w:ascii="Times New Roman" w:hAnsi="Times New Roman" w:cs="Times New Roman"/>
        </w:rPr>
        <w:t xml:space="preserve"> as the fiscal impact statement</w:t>
      </w:r>
      <w:r w:rsidRPr="00A924B0">
        <w:rPr>
          <w:rFonts w:ascii="Times New Roman" w:hAnsi="Times New Roman" w:cs="Times New Roman"/>
          <w:color w:val="auto"/>
        </w:rPr>
        <w:t xml:space="preserve"> required by section 4a of the General Legislative Procedures Act of 1975, approved October 16, 2006 (120 Stat. 2038; D.C. Official Code § 1-301.47a).</w:t>
      </w:r>
      <w:r w:rsidRPr="005B2333">
        <w:rPr>
          <w:rFonts w:ascii="Times New Roman" w:hAnsi="Times New Roman" w:cs="Times New Roman"/>
        </w:rPr>
        <w:tab/>
      </w:r>
    </w:p>
    <w:p w14:paraId="4F7EA25A" w14:textId="77777777" w:rsidR="00A924B0" w:rsidRPr="005B2333" w:rsidRDefault="00A924B0" w:rsidP="00883612">
      <w:pPr>
        <w:pStyle w:val="Default"/>
        <w:spacing w:line="480" w:lineRule="auto"/>
        <w:jc w:val="both"/>
        <w:rPr>
          <w:rFonts w:ascii="Times New Roman" w:hAnsi="Times New Roman" w:cs="Times New Roman"/>
        </w:rPr>
      </w:pPr>
      <w:r>
        <w:rPr>
          <w:rFonts w:ascii="Times New Roman" w:hAnsi="Times New Roman" w:cs="Times New Roman"/>
        </w:rPr>
        <w:tab/>
      </w:r>
      <w:r w:rsidRPr="005B2333">
        <w:rPr>
          <w:rFonts w:ascii="Times New Roman" w:hAnsi="Times New Roman" w:cs="Times New Roman"/>
        </w:rPr>
        <w:t xml:space="preserve">Sec. </w:t>
      </w:r>
      <w:r w:rsidR="002334B1">
        <w:rPr>
          <w:rFonts w:ascii="Times New Roman" w:hAnsi="Times New Roman" w:cs="Times New Roman"/>
        </w:rPr>
        <w:t>4</w:t>
      </w:r>
      <w:r w:rsidRPr="005B2333">
        <w:rPr>
          <w:rFonts w:ascii="Times New Roman" w:hAnsi="Times New Roman" w:cs="Times New Roman"/>
        </w:rPr>
        <w:t>.  Effective date.</w:t>
      </w:r>
    </w:p>
    <w:p w14:paraId="48272D63" w14:textId="77777777" w:rsidR="00F97F10" w:rsidRDefault="00A924B0" w:rsidP="007D2561">
      <w:pPr>
        <w:tabs>
          <w:tab w:val="left" w:pos="-720"/>
        </w:tabs>
        <w:spacing w:line="480" w:lineRule="auto"/>
        <w:ind w:firstLine="720"/>
        <w:jc w:val="both"/>
      </w:pPr>
      <w:r w:rsidRPr="00BF7E9A">
        <w:lastRenderedPageBreak/>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w:t>
      </w:r>
      <w:r>
        <w:t>;</w:t>
      </w:r>
      <w:r w:rsidRPr="00BF7E9A">
        <w:t xml:space="preserve"> D.C. Official Code § 1-204.12(a)).</w:t>
      </w:r>
    </w:p>
    <w:sectPr w:rsidR="00F97F10" w:rsidSect="00B77475">
      <w:headerReference w:type="even" r:id="rId8"/>
      <w:headerReference w:type="default" r:id="rId9"/>
      <w:footerReference w:type="even" r:id="rId10"/>
      <w:pgSz w:w="12240" w:h="15840"/>
      <w:pgMar w:top="1080" w:right="1440" w:bottom="1080" w:left="1440" w:header="630" w:footer="720" w:gutter="0"/>
      <w:lnNumType w:countBy="1" w:distance="360" w:restart="newSectio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D31E8" w14:textId="77777777" w:rsidR="00C0725B" w:rsidRDefault="00C0725B">
      <w:r>
        <w:separator/>
      </w:r>
    </w:p>
  </w:endnote>
  <w:endnote w:type="continuationSeparator" w:id="0">
    <w:p w14:paraId="7AC17A54" w14:textId="77777777" w:rsidR="00C0725B" w:rsidRDefault="00C0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93E6" w14:textId="77777777" w:rsidR="00BA5847" w:rsidRDefault="00BA5847">
    <w:pPr>
      <w:pStyle w:val="WPFooter"/>
      <w:widowControl/>
      <w:spacing w:after="0" w:line="0" w:lineRule="atLeast"/>
      <w:jc w:val="center"/>
      <w:rPr>
        <w:rFonts w:ascii="Calibri" w:hAnsi="Calibri"/>
        <w:sz w:val="22"/>
      </w:rPr>
    </w:pPr>
    <w:r>
      <w:rPr>
        <w:rFonts w:ascii="Calibri" w:hAnsi="Calibri"/>
        <w:sz w:val="22"/>
      </w:rPr>
      <w:pgNum/>
    </w:r>
  </w:p>
  <w:p w14:paraId="1CA59B40" w14:textId="77777777" w:rsidR="00BA5847" w:rsidRDefault="00BA5847">
    <w:pPr>
      <w:pStyle w:val="WP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D985" w14:textId="77777777" w:rsidR="00C0725B" w:rsidRDefault="00C0725B">
      <w:r>
        <w:separator/>
      </w:r>
    </w:p>
  </w:footnote>
  <w:footnote w:type="continuationSeparator" w:id="0">
    <w:p w14:paraId="54384835" w14:textId="77777777" w:rsidR="00C0725B" w:rsidRDefault="00C0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5D39A" w14:textId="77777777" w:rsidR="00BA5847" w:rsidRDefault="00BA5847">
    <w:pPr>
      <w:pStyle w:val="WPHeader"/>
      <w:widowControl/>
      <w:rPr>
        <w:rFonts w:ascii="Calibri" w:hAnsi="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9AD3" w14:textId="08E1A2AF" w:rsidR="00BA5847" w:rsidRPr="00B77475" w:rsidRDefault="00B77475">
    <w:pPr>
      <w:pStyle w:val="WPHeader"/>
      <w:widowControl/>
      <w:rPr>
        <w:szCs w:val="22"/>
      </w:rPr>
    </w:pPr>
    <w:r w:rsidRPr="00B77475">
      <w:rPr>
        <w:szCs w:val="22"/>
      </w:rPr>
      <w:tab/>
    </w:r>
    <w:r w:rsidRPr="00B77475">
      <w:rPr>
        <w:szCs w:val="22"/>
      </w:rPr>
      <w:tab/>
      <w:t>DRAFT 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1A2"/>
    <w:multiLevelType w:val="hybridMultilevel"/>
    <w:tmpl w:val="201EA8CC"/>
    <w:lvl w:ilvl="0" w:tplc="5FC44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E2070A"/>
    <w:multiLevelType w:val="hybridMultilevel"/>
    <w:tmpl w:val="F4BEE6DC"/>
    <w:lvl w:ilvl="0" w:tplc="94E235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FB0235"/>
    <w:multiLevelType w:val="hybridMultilevel"/>
    <w:tmpl w:val="3F7E32D0"/>
    <w:lvl w:ilvl="0" w:tplc="2D989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F86E8C"/>
    <w:multiLevelType w:val="hybridMultilevel"/>
    <w:tmpl w:val="53A0B14C"/>
    <w:lvl w:ilvl="0" w:tplc="D74C3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816760"/>
    <w:multiLevelType w:val="hybridMultilevel"/>
    <w:tmpl w:val="6A2EE80C"/>
    <w:lvl w:ilvl="0" w:tplc="38102F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CF"/>
    <w:rsid w:val="0001063C"/>
    <w:rsid w:val="00011057"/>
    <w:rsid w:val="000257D8"/>
    <w:rsid w:val="00031774"/>
    <w:rsid w:val="00031942"/>
    <w:rsid w:val="000359CB"/>
    <w:rsid w:val="00044C98"/>
    <w:rsid w:val="0005308A"/>
    <w:rsid w:val="00055938"/>
    <w:rsid w:val="00055A10"/>
    <w:rsid w:val="0006667A"/>
    <w:rsid w:val="00075D01"/>
    <w:rsid w:val="0008242C"/>
    <w:rsid w:val="00091D88"/>
    <w:rsid w:val="00091F35"/>
    <w:rsid w:val="000A0AD8"/>
    <w:rsid w:val="000A6AC9"/>
    <w:rsid w:val="000A6DDA"/>
    <w:rsid w:val="000B2A26"/>
    <w:rsid w:val="000B7003"/>
    <w:rsid w:val="000C2796"/>
    <w:rsid w:val="000C7395"/>
    <w:rsid w:val="000E545F"/>
    <w:rsid w:val="000E7384"/>
    <w:rsid w:val="000E7768"/>
    <w:rsid w:val="000F5D55"/>
    <w:rsid w:val="001043E5"/>
    <w:rsid w:val="00104DD9"/>
    <w:rsid w:val="001133AF"/>
    <w:rsid w:val="0012403C"/>
    <w:rsid w:val="001302F2"/>
    <w:rsid w:val="00133832"/>
    <w:rsid w:val="001338E0"/>
    <w:rsid w:val="001339F9"/>
    <w:rsid w:val="0015074F"/>
    <w:rsid w:val="00155F5E"/>
    <w:rsid w:val="001611BD"/>
    <w:rsid w:val="00164164"/>
    <w:rsid w:val="00165D05"/>
    <w:rsid w:val="00187F0A"/>
    <w:rsid w:val="001A40A6"/>
    <w:rsid w:val="001B2095"/>
    <w:rsid w:val="001C3C18"/>
    <w:rsid w:val="001E0E51"/>
    <w:rsid w:val="001E6B11"/>
    <w:rsid w:val="0020388C"/>
    <w:rsid w:val="00211B2F"/>
    <w:rsid w:val="002263A7"/>
    <w:rsid w:val="002334B1"/>
    <w:rsid w:val="00244EBB"/>
    <w:rsid w:val="002634CA"/>
    <w:rsid w:val="00264357"/>
    <w:rsid w:val="00267A82"/>
    <w:rsid w:val="0027492B"/>
    <w:rsid w:val="002A6DCF"/>
    <w:rsid w:val="002B5712"/>
    <w:rsid w:val="002B5A1D"/>
    <w:rsid w:val="002B6A4D"/>
    <w:rsid w:val="002D3DDD"/>
    <w:rsid w:val="002E2515"/>
    <w:rsid w:val="00307141"/>
    <w:rsid w:val="003102EC"/>
    <w:rsid w:val="00315818"/>
    <w:rsid w:val="00317421"/>
    <w:rsid w:val="00317D13"/>
    <w:rsid w:val="003269C8"/>
    <w:rsid w:val="00327D5E"/>
    <w:rsid w:val="00332700"/>
    <w:rsid w:val="00332E6D"/>
    <w:rsid w:val="00336607"/>
    <w:rsid w:val="00340D1D"/>
    <w:rsid w:val="0034721F"/>
    <w:rsid w:val="00352779"/>
    <w:rsid w:val="00354E1A"/>
    <w:rsid w:val="00355D5E"/>
    <w:rsid w:val="0036094C"/>
    <w:rsid w:val="00362AC1"/>
    <w:rsid w:val="00370560"/>
    <w:rsid w:val="003728EB"/>
    <w:rsid w:val="00376E2E"/>
    <w:rsid w:val="00384702"/>
    <w:rsid w:val="003866F0"/>
    <w:rsid w:val="003A200B"/>
    <w:rsid w:val="003A7B93"/>
    <w:rsid w:val="003B0ED8"/>
    <w:rsid w:val="003B5287"/>
    <w:rsid w:val="003C133F"/>
    <w:rsid w:val="003C74EC"/>
    <w:rsid w:val="003D444B"/>
    <w:rsid w:val="003E2C13"/>
    <w:rsid w:val="003E4AF4"/>
    <w:rsid w:val="003E6F00"/>
    <w:rsid w:val="004061F9"/>
    <w:rsid w:val="00415040"/>
    <w:rsid w:val="00417792"/>
    <w:rsid w:val="00423563"/>
    <w:rsid w:val="00430367"/>
    <w:rsid w:val="004358FE"/>
    <w:rsid w:val="00447E3F"/>
    <w:rsid w:val="004546C7"/>
    <w:rsid w:val="0048040D"/>
    <w:rsid w:val="004B29D5"/>
    <w:rsid w:val="004B2D8C"/>
    <w:rsid w:val="004B6C03"/>
    <w:rsid w:val="004C4812"/>
    <w:rsid w:val="004E19AE"/>
    <w:rsid w:val="004F0AB4"/>
    <w:rsid w:val="004F4DAA"/>
    <w:rsid w:val="004F66FC"/>
    <w:rsid w:val="004F7BAF"/>
    <w:rsid w:val="00507365"/>
    <w:rsid w:val="0050775F"/>
    <w:rsid w:val="00514A7E"/>
    <w:rsid w:val="00526562"/>
    <w:rsid w:val="00532A9F"/>
    <w:rsid w:val="00533BE7"/>
    <w:rsid w:val="00535E03"/>
    <w:rsid w:val="00547A98"/>
    <w:rsid w:val="005575B5"/>
    <w:rsid w:val="00575ADE"/>
    <w:rsid w:val="00577BC7"/>
    <w:rsid w:val="00592BD0"/>
    <w:rsid w:val="005C3F0B"/>
    <w:rsid w:val="005D096A"/>
    <w:rsid w:val="005D5390"/>
    <w:rsid w:val="005E15D2"/>
    <w:rsid w:val="005E17D6"/>
    <w:rsid w:val="005E18D1"/>
    <w:rsid w:val="005E702E"/>
    <w:rsid w:val="00606037"/>
    <w:rsid w:val="00607343"/>
    <w:rsid w:val="006134FB"/>
    <w:rsid w:val="006337F2"/>
    <w:rsid w:val="00650137"/>
    <w:rsid w:val="00665CA1"/>
    <w:rsid w:val="00666733"/>
    <w:rsid w:val="00673109"/>
    <w:rsid w:val="00690DEE"/>
    <w:rsid w:val="006A787F"/>
    <w:rsid w:val="006B2D63"/>
    <w:rsid w:val="006B7FC2"/>
    <w:rsid w:val="006D27FF"/>
    <w:rsid w:val="006E0A12"/>
    <w:rsid w:val="006E25C0"/>
    <w:rsid w:val="006E5638"/>
    <w:rsid w:val="006F4FB0"/>
    <w:rsid w:val="006F6238"/>
    <w:rsid w:val="006F74F9"/>
    <w:rsid w:val="006F7744"/>
    <w:rsid w:val="00706B98"/>
    <w:rsid w:val="0072463D"/>
    <w:rsid w:val="00742F6B"/>
    <w:rsid w:val="007517C1"/>
    <w:rsid w:val="007546CE"/>
    <w:rsid w:val="00755F9B"/>
    <w:rsid w:val="00762F17"/>
    <w:rsid w:val="00776DE7"/>
    <w:rsid w:val="007820CC"/>
    <w:rsid w:val="00791EEB"/>
    <w:rsid w:val="007A3450"/>
    <w:rsid w:val="007B0AF9"/>
    <w:rsid w:val="007B4365"/>
    <w:rsid w:val="007C27AC"/>
    <w:rsid w:val="007D2561"/>
    <w:rsid w:val="007D4792"/>
    <w:rsid w:val="007E48CC"/>
    <w:rsid w:val="007E7EBA"/>
    <w:rsid w:val="0080178E"/>
    <w:rsid w:val="0080236B"/>
    <w:rsid w:val="00812880"/>
    <w:rsid w:val="0081601C"/>
    <w:rsid w:val="008175E8"/>
    <w:rsid w:val="00823A69"/>
    <w:rsid w:val="008435DE"/>
    <w:rsid w:val="00843EFF"/>
    <w:rsid w:val="00845536"/>
    <w:rsid w:val="0085042D"/>
    <w:rsid w:val="00867D7D"/>
    <w:rsid w:val="00880445"/>
    <w:rsid w:val="00883612"/>
    <w:rsid w:val="00897C57"/>
    <w:rsid w:val="008B15A3"/>
    <w:rsid w:val="008B7588"/>
    <w:rsid w:val="008C1D72"/>
    <w:rsid w:val="008C6FCB"/>
    <w:rsid w:val="008D50A6"/>
    <w:rsid w:val="008E3831"/>
    <w:rsid w:val="008F1865"/>
    <w:rsid w:val="00901C57"/>
    <w:rsid w:val="00907C10"/>
    <w:rsid w:val="00910D6B"/>
    <w:rsid w:val="00911E08"/>
    <w:rsid w:val="00924CF4"/>
    <w:rsid w:val="00931E1D"/>
    <w:rsid w:val="00934088"/>
    <w:rsid w:val="00935F0E"/>
    <w:rsid w:val="00936FE7"/>
    <w:rsid w:val="00947C43"/>
    <w:rsid w:val="00964ED2"/>
    <w:rsid w:val="009676E0"/>
    <w:rsid w:val="00977986"/>
    <w:rsid w:val="00985660"/>
    <w:rsid w:val="00985B54"/>
    <w:rsid w:val="009A2123"/>
    <w:rsid w:val="009A5712"/>
    <w:rsid w:val="009B0EA0"/>
    <w:rsid w:val="009B3270"/>
    <w:rsid w:val="009C4105"/>
    <w:rsid w:val="009C575F"/>
    <w:rsid w:val="009D756F"/>
    <w:rsid w:val="009E1B1B"/>
    <w:rsid w:val="009E1CA9"/>
    <w:rsid w:val="009F0C63"/>
    <w:rsid w:val="00A001DC"/>
    <w:rsid w:val="00A1481C"/>
    <w:rsid w:val="00A32519"/>
    <w:rsid w:val="00A32DE3"/>
    <w:rsid w:val="00A352CA"/>
    <w:rsid w:val="00A367C7"/>
    <w:rsid w:val="00A91659"/>
    <w:rsid w:val="00A924B0"/>
    <w:rsid w:val="00A92C1A"/>
    <w:rsid w:val="00A97271"/>
    <w:rsid w:val="00AA5998"/>
    <w:rsid w:val="00AC0A35"/>
    <w:rsid w:val="00AC27F0"/>
    <w:rsid w:val="00AF4E8A"/>
    <w:rsid w:val="00B33129"/>
    <w:rsid w:val="00B40632"/>
    <w:rsid w:val="00B41102"/>
    <w:rsid w:val="00B417BC"/>
    <w:rsid w:val="00B47BAB"/>
    <w:rsid w:val="00B50EE2"/>
    <w:rsid w:val="00B6693B"/>
    <w:rsid w:val="00B72A29"/>
    <w:rsid w:val="00B74417"/>
    <w:rsid w:val="00B75573"/>
    <w:rsid w:val="00B77475"/>
    <w:rsid w:val="00B80514"/>
    <w:rsid w:val="00B82F49"/>
    <w:rsid w:val="00B837E8"/>
    <w:rsid w:val="00B93A8F"/>
    <w:rsid w:val="00B97568"/>
    <w:rsid w:val="00BA5847"/>
    <w:rsid w:val="00BA6E95"/>
    <w:rsid w:val="00BB087F"/>
    <w:rsid w:val="00BB56A8"/>
    <w:rsid w:val="00BB58B6"/>
    <w:rsid w:val="00BB7848"/>
    <w:rsid w:val="00BC4806"/>
    <w:rsid w:val="00BD1BB6"/>
    <w:rsid w:val="00BD529A"/>
    <w:rsid w:val="00BE006D"/>
    <w:rsid w:val="00BE5424"/>
    <w:rsid w:val="00BF076D"/>
    <w:rsid w:val="00C0725B"/>
    <w:rsid w:val="00C15F9C"/>
    <w:rsid w:val="00C305B2"/>
    <w:rsid w:val="00C31693"/>
    <w:rsid w:val="00C31AF2"/>
    <w:rsid w:val="00C34B9B"/>
    <w:rsid w:val="00C3647E"/>
    <w:rsid w:val="00C40AA6"/>
    <w:rsid w:val="00C40DF6"/>
    <w:rsid w:val="00C429AA"/>
    <w:rsid w:val="00C53BF3"/>
    <w:rsid w:val="00C64D10"/>
    <w:rsid w:val="00C82477"/>
    <w:rsid w:val="00C925BF"/>
    <w:rsid w:val="00C944E2"/>
    <w:rsid w:val="00CB284E"/>
    <w:rsid w:val="00CB41CF"/>
    <w:rsid w:val="00CB5473"/>
    <w:rsid w:val="00CB59DA"/>
    <w:rsid w:val="00CC0E97"/>
    <w:rsid w:val="00CC487A"/>
    <w:rsid w:val="00CD0C68"/>
    <w:rsid w:val="00CE4576"/>
    <w:rsid w:val="00CF1CCA"/>
    <w:rsid w:val="00D00A12"/>
    <w:rsid w:val="00D04D5D"/>
    <w:rsid w:val="00D064D0"/>
    <w:rsid w:val="00D0758C"/>
    <w:rsid w:val="00D10715"/>
    <w:rsid w:val="00D1417E"/>
    <w:rsid w:val="00D16DDB"/>
    <w:rsid w:val="00D3448C"/>
    <w:rsid w:val="00D43AA9"/>
    <w:rsid w:val="00D44788"/>
    <w:rsid w:val="00D51E13"/>
    <w:rsid w:val="00D52B59"/>
    <w:rsid w:val="00D54D52"/>
    <w:rsid w:val="00D732A2"/>
    <w:rsid w:val="00D85ABE"/>
    <w:rsid w:val="00DB28D5"/>
    <w:rsid w:val="00DC002B"/>
    <w:rsid w:val="00DC025E"/>
    <w:rsid w:val="00DC7067"/>
    <w:rsid w:val="00DD18D6"/>
    <w:rsid w:val="00DD5F52"/>
    <w:rsid w:val="00DE5E00"/>
    <w:rsid w:val="00DE7C8B"/>
    <w:rsid w:val="00E01EBF"/>
    <w:rsid w:val="00E053FF"/>
    <w:rsid w:val="00E12889"/>
    <w:rsid w:val="00E16FEB"/>
    <w:rsid w:val="00E217D4"/>
    <w:rsid w:val="00E3246E"/>
    <w:rsid w:val="00E40F4F"/>
    <w:rsid w:val="00E4318B"/>
    <w:rsid w:val="00E460EF"/>
    <w:rsid w:val="00E47E56"/>
    <w:rsid w:val="00E506A5"/>
    <w:rsid w:val="00E53B1D"/>
    <w:rsid w:val="00E55237"/>
    <w:rsid w:val="00E613D7"/>
    <w:rsid w:val="00E7197B"/>
    <w:rsid w:val="00E90703"/>
    <w:rsid w:val="00E96DDF"/>
    <w:rsid w:val="00EA463A"/>
    <w:rsid w:val="00EA5E64"/>
    <w:rsid w:val="00EB4350"/>
    <w:rsid w:val="00EB535F"/>
    <w:rsid w:val="00EB78BE"/>
    <w:rsid w:val="00EC16B6"/>
    <w:rsid w:val="00ED1C22"/>
    <w:rsid w:val="00F00334"/>
    <w:rsid w:val="00F02555"/>
    <w:rsid w:val="00F07FFE"/>
    <w:rsid w:val="00F10173"/>
    <w:rsid w:val="00F1127A"/>
    <w:rsid w:val="00F26103"/>
    <w:rsid w:val="00F333BA"/>
    <w:rsid w:val="00F363E2"/>
    <w:rsid w:val="00F62624"/>
    <w:rsid w:val="00F628D9"/>
    <w:rsid w:val="00F65A22"/>
    <w:rsid w:val="00F7114E"/>
    <w:rsid w:val="00F7138C"/>
    <w:rsid w:val="00F72A59"/>
    <w:rsid w:val="00F80EF3"/>
    <w:rsid w:val="00F9514E"/>
    <w:rsid w:val="00F97F10"/>
    <w:rsid w:val="00FD52CC"/>
    <w:rsid w:val="00FD6D94"/>
    <w:rsid w:val="00FE3F86"/>
    <w:rsid w:val="00FE6D1E"/>
    <w:rsid w:val="00FE725A"/>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93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A6DCF"/>
  </w:style>
  <w:style w:type="character" w:customStyle="1" w:styleId="DefaultPara">
    <w:name w:val="Default Para"/>
    <w:rPr>
      <w:sz w:val="20"/>
    </w:rPr>
  </w:style>
  <w:style w:type="paragraph" w:customStyle="1" w:styleId="QuickFormat1">
    <w:name w:val="QuickFormat1"/>
    <w:basedOn w:val="Normal"/>
    <w:pPr>
      <w:widowControl w:val="0"/>
      <w:jc w:val="center"/>
    </w:pPr>
  </w:style>
  <w:style w:type="character" w:customStyle="1" w:styleId="WPLineNumber">
    <w:name w:val="WP_Line Number"/>
    <w:basedOn w:val="DefaultParagraphFont"/>
  </w:style>
  <w:style w:type="paragraph" w:customStyle="1" w:styleId="WPHeader">
    <w:name w:val="WP_Header"/>
    <w:basedOn w:val="Normal"/>
    <w:pPr>
      <w:widowControl w:val="0"/>
      <w:tabs>
        <w:tab w:val="left" w:pos="0"/>
        <w:tab w:val="center" w:pos="4680"/>
        <w:tab w:val="right" w:pos="9359"/>
      </w:tabs>
      <w:spacing w:after="199" w:line="275" w:lineRule="auto"/>
    </w:pPr>
  </w:style>
  <w:style w:type="character" w:customStyle="1" w:styleId="HeaderChar">
    <w:name w:val="Header Char"/>
    <w:rPr>
      <w:sz w:val="22"/>
    </w:rPr>
  </w:style>
  <w:style w:type="paragraph" w:customStyle="1" w:styleId="WPFooter">
    <w:name w:val="WP_Footer"/>
    <w:basedOn w:val="Normal"/>
    <w:pPr>
      <w:widowControl w:val="0"/>
      <w:tabs>
        <w:tab w:val="left" w:pos="0"/>
        <w:tab w:val="center" w:pos="4680"/>
        <w:tab w:val="right" w:pos="9359"/>
      </w:tabs>
      <w:spacing w:after="199" w:line="275" w:lineRule="auto"/>
    </w:pPr>
  </w:style>
  <w:style w:type="character" w:customStyle="1" w:styleId="FooterChar">
    <w:name w:val="Footer Char"/>
    <w:rPr>
      <w:sz w:val="22"/>
    </w:rPr>
  </w:style>
  <w:style w:type="paragraph" w:styleId="Header">
    <w:name w:val="header"/>
    <w:basedOn w:val="Normal"/>
    <w:link w:val="HeaderChar1"/>
    <w:uiPriority w:val="99"/>
    <w:unhideWhenUsed/>
    <w:rsid w:val="00DE5E00"/>
    <w:pPr>
      <w:tabs>
        <w:tab w:val="center" w:pos="4680"/>
        <w:tab w:val="right" w:pos="9360"/>
      </w:tabs>
    </w:pPr>
  </w:style>
  <w:style w:type="character" w:customStyle="1" w:styleId="HeaderChar1">
    <w:name w:val="Header Char1"/>
    <w:link w:val="Header"/>
    <w:uiPriority w:val="99"/>
    <w:rsid w:val="00DE5E00"/>
    <w:rPr>
      <w:sz w:val="24"/>
    </w:rPr>
  </w:style>
  <w:style w:type="paragraph" w:styleId="Footer">
    <w:name w:val="footer"/>
    <w:basedOn w:val="Normal"/>
    <w:link w:val="FooterChar1"/>
    <w:uiPriority w:val="99"/>
    <w:unhideWhenUsed/>
    <w:rsid w:val="00DE5E00"/>
    <w:pPr>
      <w:tabs>
        <w:tab w:val="center" w:pos="4680"/>
        <w:tab w:val="right" w:pos="9360"/>
      </w:tabs>
    </w:pPr>
  </w:style>
  <w:style w:type="character" w:customStyle="1" w:styleId="FooterChar1">
    <w:name w:val="Footer Char1"/>
    <w:link w:val="Footer"/>
    <w:uiPriority w:val="99"/>
    <w:rsid w:val="00DE5E00"/>
    <w:rPr>
      <w:sz w:val="24"/>
    </w:rPr>
  </w:style>
  <w:style w:type="character" w:styleId="CommentReference">
    <w:name w:val="annotation reference"/>
    <w:uiPriority w:val="99"/>
    <w:semiHidden/>
    <w:unhideWhenUsed/>
    <w:rsid w:val="004F4DAA"/>
    <w:rPr>
      <w:sz w:val="16"/>
      <w:szCs w:val="16"/>
    </w:rPr>
  </w:style>
  <w:style w:type="paragraph" w:styleId="CommentText">
    <w:name w:val="annotation text"/>
    <w:basedOn w:val="Normal"/>
    <w:link w:val="CommentTextChar"/>
    <w:uiPriority w:val="99"/>
    <w:semiHidden/>
    <w:unhideWhenUsed/>
    <w:rsid w:val="004F4DAA"/>
    <w:rPr>
      <w:sz w:val="20"/>
    </w:rPr>
  </w:style>
  <w:style w:type="character" w:customStyle="1" w:styleId="CommentTextChar">
    <w:name w:val="Comment Text Char"/>
    <w:basedOn w:val="DefaultParagraphFont"/>
    <w:link w:val="CommentText"/>
    <w:uiPriority w:val="99"/>
    <w:semiHidden/>
    <w:rsid w:val="004F4DAA"/>
  </w:style>
  <w:style w:type="paragraph" w:styleId="CommentSubject">
    <w:name w:val="annotation subject"/>
    <w:basedOn w:val="CommentText"/>
    <w:next w:val="CommentText"/>
    <w:link w:val="CommentSubjectChar"/>
    <w:uiPriority w:val="99"/>
    <w:semiHidden/>
    <w:unhideWhenUsed/>
    <w:rsid w:val="004F4DAA"/>
    <w:rPr>
      <w:b/>
      <w:bCs/>
    </w:rPr>
  </w:style>
  <w:style w:type="character" w:customStyle="1" w:styleId="CommentSubjectChar">
    <w:name w:val="Comment Subject Char"/>
    <w:link w:val="CommentSubject"/>
    <w:uiPriority w:val="99"/>
    <w:semiHidden/>
    <w:rsid w:val="004F4DAA"/>
    <w:rPr>
      <w:b/>
      <w:bCs/>
    </w:rPr>
  </w:style>
  <w:style w:type="paragraph" w:styleId="BalloonText">
    <w:name w:val="Balloon Text"/>
    <w:basedOn w:val="Normal"/>
    <w:link w:val="BalloonTextChar"/>
    <w:uiPriority w:val="99"/>
    <w:semiHidden/>
    <w:unhideWhenUsed/>
    <w:rsid w:val="004F4DAA"/>
    <w:rPr>
      <w:rFonts w:ascii="Segoe UI" w:hAnsi="Segoe UI" w:cs="Segoe UI"/>
      <w:sz w:val="18"/>
      <w:szCs w:val="18"/>
    </w:rPr>
  </w:style>
  <w:style w:type="character" w:customStyle="1" w:styleId="BalloonTextChar">
    <w:name w:val="Balloon Text Char"/>
    <w:link w:val="BalloonText"/>
    <w:uiPriority w:val="99"/>
    <w:semiHidden/>
    <w:rsid w:val="004F4DAA"/>
    <w:rPr>
      <w:rFonts w:ascii="Segoe UI" w:hAnsi="Segoe UI" w:cs="Segoe UI"/>
      <w:sz w:val="18"/>
      <w:szCs w:val="18"/>
    </w:rPr>
  </w:style>
  <w:style w:type="paragraph" w:customStyle="1" w:styleId="Default">
    <w:name w:val="Default"/>
    <w:rsid w:val="00A924B0"/>
    <w:pPr>
      <w:widowControl w:val="0"/>
      <w:autoSpaceDE w:val="0"/>
      <w:autoSpaceDN w:val="0"/>
      <w:adjustRightInd w:val="0"/>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EEFE4-F004-45EC-A7C4-2874BD15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2020-04-30T14:42:00Z</dcterms:created>
  <dcterms:modified xsi:type="dcterms:W3CDTF">2020-04-30T15:47:00Z</dcterms:modified>
</cp:coreProperties>
</file>