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2553F945"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14A07">
        <w:rPr>
          <w:rFonts w:ascii="Times New Roman" w:hAnsi="Times New Roman" w:cs="Times New Roman"/>
          <w:b/>
          <w:sz w:val="24"/>
          <w:szCs w:val="32"/>
        </w:rPr>
        <w:t>DRAFT</w:t>
      </w:r>
      <w:bookmarkStart w:id="2" w:name="_GoBack"/>
      <w:bookmarkEnd w:id="2"/>
      <w:r w:rsidR="00CE38A4" w:rsidRPr="00CE38A4">
        <w:rPr>
          <w:rFonts w:ascii="Times New Roman" w:hAnsi="Times New Roman" w:cs="Times New Roman"/>
          <w:sz w:val="24"/>
          <w:szCs w:val="32"/>
        </w:rPr>
        <w:t>______________</w:t>
      </w:r>
    </w:p>
    <w:p w14:paraId="24DCA0CB" w14:textId="7DE3EA8A"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3E655DB1" w14:textId="4598AE89" w:rsidR="00E67E59" w:rsidRPr="008741A6" w:rsidRDefault="00E67E59" w:rsidP="00E67E59">
      <w:pPr>
        <w:pStyle w:val="BodyText"/>
        <w:ind w:left="720" w:hanging="720"/>
        <w:rPr>
          <w:rFonts w:cs="Times New Roman"/>
          <w:szCs w:val="24"/>
        </w:rPr>
      </w:pPr>
      <w:bookmarkStart w:id="3" w:name="_Hlk48211713"/>
      <w:r w:rsidRPr="008741A6">
        <w:rPr>
          <w:rFonts w:cs="Times New Roman"/>
          <w:szCs w:val="24"/>
        </w:rPr>
        <w:t xml:space="preserve">To </w:t>
      </w:r>
      <w:r>
        <w:rPr>
          <w:rFonts w:cs="Times New Roman"/>
          <w:szCs w:val="24"/>
        </w:rPr>
        <w:t>amend, on a temporary basis, the tolling time for FOIA requests.</w:t>
      </w:r>
    </w:p>
    <w:bookmarkEnd w:id="3"/>
    <w:p w14:paraId="51C81AFA" w14:textId="77777777" w:rsidR="00E67E59" w:rsidRPr="008741A6" w:rsidRDefault="00E67E59" w:rsidP="00E67E59">
      <w:pPr>
        <w:pStyle w:val="BodyText"/>
        <w:rPr>
          <w:rFonts w:cs="Times New Roman"/>
          <w:szCs w:val="24"/>
        </w:rPr>
      </w:pPr>
    </w:p>
    <w:p w14:paraId="04BFD432" w14:textId="62DAC193" w:rsidR="00E67E59" w:rsidRPr="008741A6" w:rsidRDefault="00E67E59" w:rsidP="00E67E59">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 act may be cited as the “</w:t>
      </w:r>
      <w:r>
        <w:rPr>
          <w:rFonts w:ascii="Times New Roman" w:hAnsi="Times New Roman" w:cs="Times New Roman"/>
          <w:sz w:val="24"/>
          <w:szCs w:val="24"/>
        </w:rPr>
        <w:t>FOIA Tolling Temporary Amendment Act of 2020</w:t>
      </w:r>
      <w:r w:rsidRPr="008741A6">
        <w:rPr>
          <w:rFonts w:ascii="Times New Roman" w:hAnsi="Times New Roman" w:cs="Times New Roman"/>
          <w:sz w:val="24"/>
          <w:szCs w:val="24"/>
        </w:rPr>
        <w:t>”.</w:t>
      </w:r>
    </w:p>
    <w:p w14:paraId="5F3EEDD0" w14:textId="77777777" w:rsidR="003707D0" w:rsidRDefault="00E67E59"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07D0" w:rsidRPr="008741A6">
        <w:rPr>
          <w:rFonts w:ascii="Times New Roman" w:hAnsi="Times New Roman" w:cs="Times New Roman"/>
          <w:sz w:val="24"/>
          <w:szCs w:val="24"/>
        </w:rPr>
        <w:t xml:space="preserve">Sec. </w:t>
      </w:r>
      <w:r w:rsidR="003707D0">
        <w:rPr>
          <w:rFonts w:ascii="Times New Roman" w:hAnsi="Times New Roman" w:cs="Times New Roman"/>
          <w:sz w:val="24"/>
          <w:szCs w:val="24"/>
        </w:rPr>
        <w:t>2</w:t>
      </w:r>
      <w:r w:rsidR="003707D0" w:rsidRPr="008741A6">
        <w:rPr>
          <w:rFonts w:ascii="Times New Roman" w:hAnsi="Times New Roman" w:cs="Times New Roman"/>
          <w:sz w:val="24"/>
          <w:szCs w:val="24"/>
        </w:rPr>
        <w:t>.</w:t>
      </w:r>
      <w:r w:rsidR="003707D0">
        <w:rPr>
          <w:rFonts w:ascii="Times New Roman" w:hAnsi="Times New Roman" w:cs="Times New Roman"/>
          <w:sz w:val="24"/>
          <w:szCs w:val="24"/>
        </w:rPr>
        <w:t xml:space="preserve"> Section 808 of the </w:t>
      </w:r>
      <w:r w:rsidR="003707D0" w:rsidRPr="00E92AA6">
        <w:rPr>
          <w:rFonts w:ascii="Times New Roman" w:hAnsi="Times New Roman" w:cs="Times New Roman"/>
          <w:sz w:val="24"/>
          <w:szCs w:val="24"/>
        </w:rPr>
        <w:t>Coronavirus Support Temporary Amendment Act of 2020</w:t>
      </w:r>
      <w:r w:rsidR="003707D0">
        <w:rPr>
          <w:rFonts w:ascii="Times New Roman" w:hAnsi="Times New Roman" w:cs="Times New Roman"/>
          <w:sz w:val="24"/>
          <w:szCs w:val="24"/>
        </w:rPr>
        <w:t>, effective October 9, 2020 (D.C. Law 23-130; 67 DCR 12236), is amended to read as follows:</w:t>
      </w:r>
    </w:p>
    <w:p w14:paraId="0C361F87" w14:textId="77777777" w:rsidR="003707D0" w:rsidRPr="00E92AA6"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E92AA6">
        <w:rPr>
          <w:rFonts w:ascii="Times New Roman" w:hAnsi="Times New Roman" w:cs="Times New Roman"/>
          <w:sz w:val="24"/>
          <w:szCs w:val="24"/>
        </w:rPr>
        <w:t>Sec. 808. Freedom of Information Act.</w:t>
      </w:r>
    </w:p>
    <w:p w14:paraId="13644527" w14:textId="77777777" w:rsidR="003707D0" w:rsidRPr="00E92AA6"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E92AA6">
        <w:rPr>
          <w:rFonts w:ascii="Times New Roman" w:hAnsi="Times New Roman" w:cs="Times New Roman"/>
          <w:sz w:val="24"/>
          <w:szCs w:val="24"/>
        </w:rPr>
        <w:t>The Freedom of Information Act of 1976, effective March 29, 1977 (D.C. Law 1-96; D.C. Official Code § 2-531 et seq.), is amended as follows:</w:t>
      </w:r>
    </w:p>
    <w:p w14:paraId="08BDAB1C" w14:textId="77777777" w:rsidR="003707D0" w:rsidRPr="00E92AA6"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(a) Section 202 (D.C. Official Code § 2-532) is amended as follows:</w:t>
      </w:r>
    </w:p>
    <w:p w14:paraId="6F59FEA7" w14:textId="77777777" w:rsidR="003707D0" w:rsidRPr="00E92AA6"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92AA6">
        <w:rPr>
          <w:rFonts w:ascii="Times New Roman" w:hAnsi="Times New Roman" w:cs="Times New Roman"/>
          <w:sz w:val="24"/>
          <w:szCs w:val="24"/>
        </w:rPr>
        <w:t>(1) Subsection (c) is amended as follows:</w:t>
      </w:r>
    </w:p>
    <w:p w14:paraId="6A8B3052" w14:textId="77777777" w:rsidR="003707D0"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(A) Paragraph (1) is amended </w:t>
      </w:r>
      <w:r>
        <w:rPr>
          <w:rFonts w:ascii="Times New Roman" w:hAnsi="Times New Roman" w:cs="Times New Roman"/>
          <w:sz w:val="24"/>
          <w:szCs w:val="24"/>
        </w:rPr>
        <w:t>as follows:</w:t>
      </w:r>
    </w:p>
    <w:p w14:paraId="78C9AA1A"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Strike the phrase “Except as provided in paragraph (2) of this subsection” and insert the phrase “Except as provided in paragraphs (2) and (3) of this subsection” in its place.</w:t>
      </w:r>
    </w:p>
    <w:p w14:paraId="6B8FB25C" w14:textId="77777777" w:rsidR="003707D0" w:rsidRDefault="003707D0" w:rsidP="003707D0">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“(ii) S</w:t>
      </w:r>
      <w:r w:rsidRPr="00E92AA6">
        <w:rPr>
          <w:rFonts w:ascii="Times New Roman" w:hAnsi="Times New Roman" w:cs="Times New Roman"/>
          <w:sz w:val="24"/>
          <w:szCs w:val="24"/>
        </w:rPr>
        <w:t>trik</w:t>
      </w:r>
      <w:r>
        <w:rPr>
          <w:rFonts w:ascii="Times New Roman" w:hAnsi="Times New Roman" w:cs="Times New Roman"/>
          <w:sz w:val="24"/>
          <w:szCs w:val="24"/>
        </w:rPr>
        <w:t>e</w:t>
      </w:r>
      <w:r w:rsidRPr="00E92AA6">
        <w:rPr>
          <w:rFonts w:ascii="Times New Roman" w:hAnsi="Times New Roman" w:cs="Times New Roman"/>
          <w:sz w:val="24"/>
          <w:szCs w:val="24"/>
        </w:rPr>
        <w:t xml:space="preserve"> the phrase “Sundays, and” and insert the phrase </w:t>
      </w:r>
    </w:p>
    <w:p w14:paraId="02BA6AA3" w14:textId="77777777" w:rsidR="003707D0" w:rsidRPr="00E92AA6"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lastRenderedPageBreak/>
        <w:t>“Sundays, days of the Initial COVID-19 closure, and” in its place.</w:t>
      </w:r>
    </w:p>
    <w:p w14:paraId="4499A264" w14:textId="77777777" w:rsidR="003707D0"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Paragraph (2)(A) is amended by striking the phrase “Sundays, and” and inserting the phrase “Sundays, days of </w:t>
      </w:r>
      <w:r>
        <w:rPr>
          <w:rFonts w:ascii="Times New Roman" w:hAnsi="Times New Roman" w:cs="Times New Roman"/>
          <w:sz w:val="24"/>
          <w:szCs w:val="24"/>
        </w:rPr>
        <w:t xml:space="preserve">the Initial </w:t>
      </w:r>
      <w:r w:rsidRPr="00E92AA6">
        <w:rPr>
          <w:rFonts w:ascii="Times New Roman" w:hAnsi="Times New Roman" w:cs="Times New Roman"/>
          <w:sz w:val="24"/>
          <w:szCs w:val="24"/>
        </w:rPr>
        <w:t>COVID-19 closure, and” in its place.</w:t>
      </w:r>
    </w:p>
    <w:p w14:paraId="54F7B27E"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 new paragraph (3) is added to read as follows:</w:t>
      </w:r>
    </w:p>
    <w:p w14:paraId="3D87664A"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“(3)(A) For requests made during the Initial COVID-19 closure, a public body shall within 45 days (except Saturdays, Sundays, and legal public holidays) of the end of the Initial COVID-19 closure either make the requested public record accessible or notify the person making such request of its determination not to make the requested public record or any part thereof accessible and the reasons therefor.</w:t>
      </w:r>
    </w:p>
    <w:p w14:paraId="0E6BE88C" w14:textId="77777777" w:rsidR="003707D0" w:rsidRPr="00E92AA6"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If the public record requested during the Initial COVID-19 closure is a body-worn camera recording recorded by the Metropolitan Police Department, </w:t>
      </w:r>
      <w:r w:rsidRPr="00AD6DAF">
        <w:rPr>
          <w:rFonts w:ascii="Times New Roman" w:hAnsi="Times New Roman" w:cs="Times New Roman"/>
          <w:sz w:val="24"/>
          <w:szCs w:val="24"/>
        </w:rPr>
        <w:t xml:space="preserve">the Metropolitan Police Department, upon request reasonably describing the recording, shall within </w:t>
      </w:r>
      <w:r>
        <w:rPr>
          <w:rFonts w:ascii="Times New Roman" w:hAnsi="Times New Roman" w:cs="Times New Roman"/>
          <w:sz w:val="24"/>
          <w:szCs w:val="24"/>
        </w:rPr>
        <w:t>60</w:t>
      </w:r>
      <w:r w:rsidRPr="00AD6DAF">
        <w:rPr>
          <w:rFonts w:ascii="Times New Roman" w:hAnsi="Times New Roman" w:cs="Times New Roman"/>
          <w:sz w:val="24"/>
          <w:szCs w:val="24"/>
        </w:rPr>
        <w:t xml:space="preserve"> days</w:t>
      </w:r>
      <w:r>
        <w:rPr>
          <w:rFonts w:ascii="Times New Roman" w:hAnsi="Times New Roman" w:cs="Times New Roman"/>
          <w:sz w:val="24"/>
          <w:szCs w:val="24"/>
        </w:rPr>
        <w:t xml:space="preserve"> (except Saturdays, Sundays, and legal public holidays) of the receipt of any </w:t>
      </w:r>
      <w:r w:rsidRPr="00240BE7">
        <w:rPr>
          <w:rFonts w:ascii="Times New Roman" w:hAnsi="Times New Roman" w:cs="Times New Roman"/>
          <w:sz w:val="24"/>
          <w:szCs w:val="24"/>
        </w:rPr>
        <w:t>such request either make the requested recording accessible or notify the person making such request of its determination not to make the requested recording or any part thereof accessible and the reasons therefor.</w:t>
      </w:r>
    </w:p>
    <w:p w14:paraId="5CC4F728" w14:textId="77777777" w:rsidR="003707D0"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(2) Subsection (d) is amended </w:t>
      </w:r>
      <w:r>
        <w:rPr>
          <w:rFonts w:ascii="Times New Roman" w:hAnsi="Times New Roman" w:cs="Times New Roman"/>
          <w:sz w:val="24"/>
          <w:szCs w:val="24"/>
        </w:rPr>
        <w:t>as follows:</w:t>
      </w:r>
    </w:p>
    <w:p w14:paraId="0B4AB17F"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Paragraph (1) is amended to read as follows: </w:t>
      </w:r>
    </w:p>
    <w:p w14:paraId="4B880132"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In unusual circumstances, the time limits prescribed in subsections (c)(1) and (c)(2) of this section may be extended by written notice to the person making such request setting forth the reasons for extension and expected date for determination.  Except for an unusual circumstance set forth in paragraph (2)(D) of this subsection, such extension shall not exceed 10 days (except Saturdays, Sundays, days of the Initial COVID-19 closure, and legal holidays) for records requested under subsections (c)(1) of this section and 15 days (except </w:t>
      </w:r>
      <w:r>
        <w:rPr>
          <w:rFonts w:ascii="Times New Roman" w:hAnsi="Times New Roman" w:cs="Times New Roman"/>
          <w:sz w:val="24"/>
          <w:szCs w:val="24"/>
        </w:rPr>
        <w:lastRenderedPageBreak/>
        <w:t>Saturdays, Sundays, days of the Initial COVID-19 closure, and legal holidays) for records requested under subsection (c)(2) of this section.  For an unusual circumstance set forth in paragraph (2)(D) of this subsection, such extension shall not exceed 45 days (except Saturdays, Sundays, and legal holidays) after the end of the COVID-19 closure.</w:t>
      </w:r>
    </w:p>
    <w:p w14:paraId="3BA2AD83"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 new paragraph (2)(D) is added to read as follows:</w:t>
      </w:r>
    </w:p>
    <w:p w14:paraId="6AE745F7"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The need to conduct an on-site review of records that could present a significant risk to health or safety during a COVID-19 closure.</w:t>
      </w:r>
    </w:p>
    <w:p w14:paraId="45740A98" w14:textId="77777777" w:rsidR="003707D0" w:rsidRPr="00E92AA6"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Section 207(a) (D.C. Official Code § 2-537(a)) is amended by striking the phrase “Sundays, and” and inserting the phrase “Sundays, days of the initial COVID-19 closure, and” in its place. </w:t>
      </w:r>
    </w:p>
    <w:p w14:paraId="0FC7386C" w14:textId="77777777" w:rsidR="003707D0" w:rsidRPr="00E92AA6"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(c) Section 209 (D.C. Official Code § 2-539) is amended by adding a new subsection (c) to read as follows: </w:t>
      </w:r>
    </w:p>
    <w:p w14:paraId="68CC3A7C" w14:textId="77777777" w:rsidR="003707D0"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t>“(c) For the purposes of this title, the term</w:t>
      </w:r>
      <w:r>
        <w:rPr>
          <w:rFonts w:ascii="Times New Roman" w:hAnsi="Times New Roman" w:cs="Times New Roman"/>
          <w:sz w:val="24"/>
          <w:szCs w:val="24"/>
        </w:rPr>
        <w:t>:</w:t>
      </w:r>
    </w:p>
    <w:p w14:paraId="7DEC8A2C"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“COVID 19 closure” means:</w:t>
      </w:r>
    </w:p>
    <w:p w14:paraId="767DC619" w14:textId="77777777" w:rsidR="003707D0" w:rsidRDefault="003707D0" w:rsidP="003707D0">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“(A) A period of time for which the Mayor has declared a public health </w:t>
      </w:r>
    </w:p>
    <w:p w14:paraId="5225A0B2" w14:textId="77777777" w:rsidR="003707D0" w:rsidRDefault="003707D0"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Emergency pursuant to se</w:t>
      </w:r>
      <w:r w:rsidRPr="009354F4">
        <w:rPr>
          <w:rFonts w:ascii="Times New Roman" w:hAnsi="Times New Roman" w:cs="Times New Roman"/>
          <w:sz w:val="24"/>
          <w:szCs w:val="24"/>
        </w:rPr>
        <w:t>ction 5a</w:t>
      </w:r>
      <w:r>
        <w:rPr>
          <w:rFonts w:ascii="Times New Roman" w:hAnsi="Times New Roman" w:cs="Times New Roman"/>
          <w:sz w:val="24"/>
          <w:szCs w:val="24"/>
        </w:rPr>
        <w:t xml:space="preserve"> </w:t>
      </w:r>
      <w:r w:rsidRPr="009354F4">
        <w:rPr>
          <w:rFonts w:ascii="Times New Roman" w:hAnsi="Times New Roman" w:cs="Times New Roman"/>
          <w:sz w:val="24"/>
          <w:szCs w:val="24"/>
        </w:rPr>
        <w:t>of</w:t>
      </w:r>
      <w:r>
        <w:rPr>
          <w:rFonts w:ascii="Times New Roman" w:hAnsi="Times New Roman" w:cs="Times New Roman"/>
          <w:sz w:val="24"/>
          <w:szCs w:val="24"/>
        </w:rPr>
        <w:t xml:space="preserve"> </w:t>
      </w:r>
      <w:r w:rsidRPr="009354F4">
        <w:rPr>
          <w:rFonts w:ascii="Times New Roman" w:hAnsi="Times New Roman" w:cs="Times New Roman"/>
          <w:sz w:val="24"/>
          <w:szCs w:val="24"/>
        </w:rPr>
        <w:t xml:space="preserve">the District of Columbia Public Emergency Act of 1980, effective October 17, 2002 (D.C. Law 14-194; D.C. Official Code § 7-2304.01); or </w:t>
      </w:r>
    </w:p>
    <w:p w14:paraId="0892B0FF" w14:textId="77777777" w:rsidR="003707D0" w:rsidRDefault="003707D0" w:rsidP="003707D0">
      <w:pPr>
        <w:spacing w:after="0" w:line="480" w:lineRule="auto"/>
        <w:ind w:left="1440" w:firstLine="720"/>
        <w:rPr>
          <w:rFonts w:ascii="Times New Roman" w:hAnsi="Times New Roman" w:cs="Times New Roman"/>
          <w:sz w:val="24"/>
          <w:szCs w:val="24"/>
        </w:rPr>
      </w:pPr>
      <w:r w:rsidRPr="009354F4">
        <w:rPr>
          <w:rFonts w:ascii="Times New Roman" w:hAnsi="Times New Roman" w:cs="Times New Roman"/>
          <w:sz w:val="24"/>
          <w:szCs w:val="24"/>
        </w:rPr>
        <w:t>“(</w:t>
      </w:r>
      <w:r>
        <w:rPr>
          <w:rFonts w:ascii="Times New Roman" w:hAnsi="Times New Roman" w:cs="Times New Roman"/>
          <w:sz w:val="24"/>
          <w:szCs w:val="24"/>
        </w:rPr>
        <w:t>B</w:t>
      </w:r>
      <w:r w:rsidRPr="009354F4">
        <w:rPr>
          <w:rFonts w:ascii="Times New Roman" w:hAnsi="Times New Roman" w:cs="Times New Roman"/>
          <w:sz w:val="24"/>
          <w:szCs w:val="24"/>
        </w:rPr>
        <w:t>) A period</w:t>
      </w:r>
      <w:r>
        <w:rPr>
          <w:rFonts w:ascii="Times New Roman" w:hAnsi="Times New Roman" w:cs="Times New Roman"/>
          <w:sz w:val="24"/>
          <w:szCs w:val="24"/>
        </w:rPr>
        <w:t xml:space="preserve"> </w:t>
      </w:r>
      <w:r w:rsidRPr="009354F4">
        <w:rPr>
          <w:rFonts w:ascii="Times New Roman" w:hAnsi="Times New Roman" w:cs="Times New Roman"/>
          <w:sz w:val="24"/>
          <w:szCs w:val="24"/>
        </w:rPr>
        <w:t>of</w:t>
      </w:r>
      <w:r>
        <w:rPr>
          <w:rFonts w:ascii="Times New Roman" w:hAnsi="Times New Roman" w:cs="Times New Roman"/>
          <w:sz w:val="24"/>
          <w:szCs w:val="24"/>
        </w:rPr>
        <w:t xml:space="preserve"> </w:t>
      </w:r>
      <w:r w:rsidRPr="009354F4">
        <w:rPr>
          <w:rFonts w:ascii="Times New Roman" w:hAnsi="Times New Roman" w:cs="Times New Roman"/>
          <w:sz w:val="24"/>
          <w:szCs w:val="24"/>
        </w:rPr>
        <w:t xml:space="preserve">time during which a public body is closed due to the </w:t>
      </w:r>
    </w:p>
    <w:p w14:paraId="7E9CE26D" w14:textId="77777777" w:rsidR="003707D0" w:rsidRDefault="003707D0" w:rsidP="003707D0">
      <w:pPr>
        <w:spacing w:after="0" w:line="480" w:lineRule="auto"/>
        <w:rPr>
          <w:rFonts w:ascii="Times New Roman" w:hAnsi="Times New Roman" w:cs="Times New Roman"/>
          <w:sz w:val="24"/>
          <w:szCs w:val="24"/>
        </w:rPr>
      </w:pPr>
      <w:r w:rsidRPr="009354F4">
        <w:rPr>
          <w:rFonts w:ascii="Times New Roman" w:hAnsi="Times New Roman" w:cs="Times New Roman"/>
          <w:sz w:val="24"/>
          <w:szCs w:val="24"/>
        </w:rPr>
        <w:t>COVID-19 coronavirus disease, as determined by the personnel authority</w:t>
      </w:r>
      <w:r>
        <w:rPr>
          <w:rFonts w:ascii="Times New Roman" w:hAnsi="Times New Roman" w:cs="Times New Roman"/>
          <w:sz w:val="24"/>
          <w:szCs w:val="24"/>
        </w:rPr>
        <w:t xml:space="preserve"> </w:t>
      </w:r>
      <w:r w:rsidRPr="009354F4">
        <w:rPr>
          <w:rFonts w:ascii="Times New Roman" w:hAnsi="Times New Roman" w:cs="Times New Roman"/>
          <w:sz w:val="24"/>
          <w:szCs w:val="24"/>
        </w:rPr>
        <w:t>of the public body.</w:t>
      </w:r>
    </w:p>
    <w:p w14:paraId="63A76DDA" w14:textId="77777777" w:rsidR="003707D0" w:rsidRDefault="003707D0" w:rsidP="003707D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E92AA6">
        <w:rPr>
          <w:rFonts w:ascii="Times New Roman" w:hAnsi="Times New Roman" w:cs="Times New Roman"/>
          <w:sz w:val="24"/>
          <w:szCs w:val="24"/>
        </w:rPr>
        <w:t xml:space="preserve"> “Initial COVID-19 closure” means March 11, 2020 through </w:t>
      </w:r>
      <w:r>
        <w:rPr>
          <w:rFonts w:ascii="Times New Roman" w:hAnsi="Times New Roman" w:cs="Times New Roman"/>
          <w:sz w:val="24"/>
          <w:szCs w:val="24"/>
        </w:rPr>
        <w:t>January</w:t>
      </w:r>
      <w:r w:rsidRPr="00E92AA6">
        <w:rPr>
          <w:rFonts w:ascii="Times New Roman" w:hAnsi="Times New Roman" w:cs="Times New Roman"/>
          <w:sz w:val="24"/>
          <w:szCs w:val="24"/>
        </w:rPr>
        <w:t xml:space="preserve"> 1</w:t>
      </w:r>
      <w:r>
        <w:rPr>
          <w:rFonts w:ascii="Times New Roman" w:hAnsi="Times New Roman" w:cs="Times New Roman"/>
          <w:sz w:val="24"/>
          <w:szCs w:val="24"/>
        </w:rPr>
        <w:t>5</w:t>
      </w:r>
      <w:r w:rsidRPr="00E92AA6">
        <w:rPr>
          <w:rFonts w:ascii="Times New Roman" w:hAnsi="Times New Roman" w:cs="Times New Roman"/>
          <w:sz w:val="24"/>
          <w:szCs w:val="24"/>
        </w:rPr>
        <w:t xml:space="preserve">, </w:t>
      </w:r>
    </w:p>
    <w:p w14:paraId="292E2095" w14:textId="77777777" w:rsidR="003707D0" w:rsidRDefault="003707D0" w:rsidP="003707D0">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202</w:t>
      </w:r>
      <w:r>
        <w:rPr>
          <w:rFonts w:ascii="Times New Roman" w:hAnsi="Times New Roman" w:cs="Times New Roman"/>
          <w:sz w:val="24"/>
          <w:szCs w:val="24"/>
        </w:rPr>
        <w:t>1.”.</w:t>
      </w:r>
    </w:p>
    <w:p w14:paraId="769EA7EB" w14:textId="5054C60E" w:rsidR="00CE199A" w:rsidRPr="008741A6" w:rsidRDefault="00CE199A" w:rsidP="00370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sidR="00E67E59">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3F9CE173" w14:textId="77777777" w:rsidR="00CE199A" w:rsidRPr="008741A6" w:rsidRDefault="00CE199A" w:rsidP="00CE199A">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23E3CD8" w14:textId="66DD7175" w:rsidR="00AB5DC7" w:rsidRPr="00E65A38" w:rsidRDefault="00AB5DC7" w:rsidP="00AB5D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Sec.</w:t>
      </w:r>
      <w:r w:rsidR="00E63D57">
        <w:rPr>
          <w:rFonts w:ascii="Times New Roman" w:hAnsi="Times New Roman" w:cs="Times New Roman"/>
          <w:sz w:val="24"/>
          <w:szCs w:val="24"/>
        </w:rPr>
        <w:t xml:space="preserve"> </w:t>
      </w:r>
      <w:r w:rsidR="00E67E59">
        <w:rPr>
          <w:rFonts w:ascii="Times New Roman" w:hAnsi="Times New Roman" w:cs="Times New Roman"/>
          <w:sz w:val="24"/>
          <w:szCs w:val="24"/>
        </w:rPr>
        <w:t>4</w:t>
      </w:r>
      <w:r w:rsidRPr="008741A6">
        <w:rPr>
          <w:rFonts w:ascii="Times New Roman" w:hAnsi="Times New Roman" w:cs="Times New Roman"/>
          <w:sz w:val="24"/>
          <w:szCs w:val="24"/>
        </w:rPr>
        <w:t xml:space="preserve">. </w:t>
      </w:r>
      <w:r w:rsidRPr="00E65A38">
        <w:rPr>
          <w:rFonts w:ascii="Times New Roman" w:hAnsi="Times New Roman" w:cs="Times New Roman"/>
          <w:sz w:val="24"/>
          <w:szCs w:val="24"/>
        </w:rPr>
        <w:t>Effective date.</w:t>
      </w:r>
    </w:p>
    <w:p w14:paraId="08B12821" w14:textId="77777777" w:rsidR="00AB5DC7" w:rsidRPr="00E65A38"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7BE0BDA7" w:rsidR="00082D95" w:rsidRPr="008741A6"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3CE" w16cex:dateUtc="2020-11-04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09B3" w14:textId="77777777" w:rsidR="00795F36" w:rsidRDefault="00795F36" w:rsidP="00D42E0A">
      <w:pPr>
        <w:spacing w:after="0" w:line="240" w:lineRule="auto"/>
      </w:pPr>
      <w:r>
        <w:separator/>
      </w:r>
    </w:p>
  </w:endnote>
  <w:endnote w:type="continuationSeparator" w:id="0">
    <w:p w14:paraId="4310F210" w14:textId="77777777" w:rsidR="00795F36" w:rsidRDefault="00795F36"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2100EA80"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414A07">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C0C2" w14:textId="77777777" w:rsidR="00795F36" w:rsidRDefault="00795F36" w:rsidP="00D42E0A">
      <w:pPr>
        <w:spacing w:after="0" w:line="240" w:lineRule="auto"/>
      </w:pPr>
      <w:r>
        <w:separator/>
      </w:r>
    </w:p>
  </w:footnote>
  <w:footnote w:type="continuationSeparator" w:id="0">
    <w:p w14:paraId="61FD2BAA" w14:textId="77777777" w:rsidR="00795F36" w:rsidRDefault="00795F36"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3C7C"/>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42D8"/>
    <w:rsid w:val="00176FE4"/>
    <w:rsid w:val="001809CC"/>
    <w:rsid w:val="001829EB"/>
    <w:rsid w:val="00191BE8"/>
    <w:rsid w:val="00195501"/>
    <w:rsid w:val="001972E1"/>
    <w:rsid w:val="00197F62"/>
    <w:rsid w:val="001A2C58"/>
    <w:rsid w:val="001A39DB"/>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24BD"/>
    <w:rsid w:val="002650BA"/>
    <w:rsid w:val="00267918"/>
    <w:rsid w:val="00267EB1"/>
    <w:rsid w:val="00272A20"/>
    <w:rsid w:val="00290BF3"/>
    <w:rsid w:val="002912C4"/>
    <w:rsid w:val="00291A84"/>
    <w:rsid w:val="00291B21"/>
    <w:rsid w:val="00296559"/>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60858"/>
    <w:rsid w:val="00366E1F"/>
    <w:rsid w:val="00370709"/>
    <w:rsid w:val="003707D0"/>
    <w:rsid w:val="00370FC8"/>
    <w:rsid w:val="00377A05"/>
    <w:rsid w:val="00387516"/>
    <w:rsid w:val="00392088"/>
    <w:rsid w:val="0039320F"/>
    <w:rsid w:val="003A0BAD"/>
    <w:rsid w:val="003A0CE8"/>
    <w:rsid w:val="003B1FAB"/>
    <w:rsid w:val="003B2D12"/>
    <w:rsid w:val="003C3DAC"/>
    <w:rsid w:val="003C5606"/>
    <w:rsid w:val="003E0F6B"/>
    <w:rsid w:val="003F250A"/>
    <w:rsid w:val="003F3890"/>
    <w:rsid w:val="003F6125"/>
    <w:rsid w:val="003F65A7"/>
    <w:rsid w:val="003F6DF4"/>
    <w:rsid w:val="00407835"/>
    <w:rsid w:val="00411EC0"/>
    <w:rsid w:val="00414A07"/>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55C"/>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2F74"/>
    <w:rsid w:val="005656A7"/>
    <w:rsid w:val="00566F3F"/>
    <w:rsid w:val="005764C4"/>
    <w:rsid w:val="00580841"/>
    <w:rsid w:val="00584AF0"/>
    <w:rsid w:val="005872F7"/>
    <w:rsid w:val="00587B04"/>
    <w:rsid w:val="0059058D"/>
    <w:rsid w:val="005A4944"/>
    <w:rsid w:val="005A5424"/>
    <w:rsid w:val="005A5BCE"/>
    <w:rsid w:val="005B5278"/>
    <w:rsid w:val="005B7AF5"/>
    <w:rsid w:val="005B7D86"/>
    <w:rsid w:val="005C0621"/>
    <w:rsid w:val="005C0AFE"/>
    <w:rsid w:val="005C124E"/>
    <w:rsid w:val="005C4B41"/>
    <w:rsid w:val="005C525E"/>
    <w:rsid w:val="005C5EA2"/>
    <w:rsid w:val="005C74D4"/>
    <w:rsid w:val="005D18AB"/>
    <w:rsid w:val="005D1F5D"/>
    <w:rsid w:val="005D579A"/>
    <w:rsid w:val="005D71C6"/>
    <w:rsid w:val="005E40D7"/>
    <w:rsid w:val="005E5224"/>
    <w:rsid w:val="005F2C40"/>
    <w:rsid w:val="005F522E"/>
    <w:rsid w:val="0060125F"/>
    <w:rsid w:val="00605DBA"/>
    <w:rsid w:val="00606D8A"/>
    <w:rsid w:val="006100DF"/>
    <w:rsid w:val="00611715"/>
    <w:rsid w:val="00622840"/>
    <w:rsid w:val="00622CF9"/>
    <w:rsid w:val="006239BE"/>
    <w:rsid w:val="00625667"/>
    <w:rsid w:val="00626DDE"/>
    <w:rsid w:val="00630144"/>
    <w:rsid w:val="00631D76"/>
    <w:rsid w:val="0064299E"/>
    <w:rsid w:val="00643C9F"/>
    <w:rsid w:val="006442A0"/>
    <w:rsid w:val="00646FB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0F22"/>
    <w:rsid w:val="00723A29"/>
    <w:rsid w:val="00735267"/>
    <w:rsid w:val="00750C3E"/>
    <w:rsid w:val="00750E55"/>
    <w:rsid w:val="00752DA6"/>
    <w:rsid w:val="00754DAE"/>
    <w:rsid w:val="00762849"/>
    <w:rsid w:val="007629F4"/>
    <w:rsid w:val="00763C25"/>
    <w:rsid w:val="00772E9D"/>
    <w:rsid w:val="00773076"/>
    <w:rsid w:val="007808FB"/>
    <w:rsid w:val="00795F36"/>
    <w:rsid w:val="007A2A97"/>
    <w:rsid w:val="007B03BB"/>
    <w:rsid w:val="007B36E8"/>
    <w:rsid w:val="007B456D"/>
    <w:rsid w:val="007B5ED2"/>
    <w:rsid w:val="007B61A7"/>
    <w:rsid w:val="007C097B"/>
    <w:rsid w:val="007C0E5A"/>
    <w:rsid w:val="007C1FE5"/>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664D"/>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E646B"/>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B31"/>
    <w:rsid w:val="00A61D10"/>
    <w:rsid w:val="00A65A0C"/>
    <w:rsid w:val="00A66FE9"/>
    <w:rsid w:val="00A77233"/>
    <w:rsid w:val="00A81FC3"/>
    <w:rsid w:val="00A838B2"/>
    <w:rsid w:val="00A849D5"/>
    <w:rsid w:val="00A87C05"/>
    <w:rsid w:val="00A94757"/>
    <w:rsid w:val="00AA1838"/>
    <w:rsid w:val="00AA25FF"/>
    <w:rsid w:val="00AA37B4"/>
    <w:rsid w:val="00AA4069"/>
    <w:rsid w:val="00AA5B2E"/>
    <w:rsid w:val="00AA70E4"/>
    <w:rsid w:val="00AB151D"/>
    <w:rsid w:val="00AB23A7"/>
    <w:rsid w:val="00AB54A4"/>
    <w:rsid w:val="00AB58D9"/>
    <w:rsid w:val="00AB5DC7"/>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15D3"/>
    <w:rsid w:val="00B03831"/>
    <w:rsid w:val="00B10D92"/>
    <w:rsid w:val="00B14F85"/>
    <w:rsid w:val="00B16F2F"/>
    <w:rsid w:val="00B20A9D"/>
    <w:rsid w:val="00B3392E"/>
    <w:rsid w:val="00B33E1A"/>
    <w:rsid w:val="00B35150"/>
    <w:rsid w:val="00B35B53"/>
    <w:rsid w:val="00B37991"/>
    <w:rsid w:val="00B502E1"/>
    <w:rsid w:val="00B578B1"/>
    <w:rsid w:val="00B60F82"/>
    <w:rsid w:val="00B722AC"/>
    <w:rsid w:val="00B761CC"/>
    <w:rsid w:val="00B77709"/>
    <w:rsid w:val="00B819E8"/>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D70E2"/>
    <w:rsid w:val="00BE05C4"/>
    <w:rsid w:val="00BE220A"/>
    <w:rsid w:val="00BE4CBC"/>
    <w:rsid w:val="00BE5F50"/>
    <w:rsid w:val="00BE6A8A"/>
    <w:rsid w:val="00BF0FD4"/>
    <w:rsid w:val="00BF5416"/>
    <w:rsid w:val="00BF6ABB"/>
    <w:rsid w:val="00C019A3"/>
    <w:rsid w:val="00C130B8"/>
    <w:rsid w:val="00C147C6"/>
    <w:rsid w:val="00C2248B"/>
    <w:rsid w:val="00C25210"/>
    <w:rsid w:val="00C27C5D"/>
    <w:rsid w:val="00C31DA9"/>
    <w:rsid w:val="00C3411E"/>
    <w:rsid w:val="00C35F68"/>
    <w:rsid w:val="00C36D48"/>
    <w:rsid w:val="00C41C76"/>
    <w:rsid w:val="00C44929"/>
    <w:rsid w:val="00C46504"/>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357E"/>
    <w:rsid w:val="00CD4B5D"/>
    <w:rsid w:val="00CD6D5D"/>
    <w:rsid w:val="00CE199A"/>
    <w:rsid w:val="00CE38A4"/>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34983"/>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040"/>
    <w:rsid w:val="00DF5152"/>
    <w:rsid w:val="00DF7111"/>
    <w:rsid w:val="00E07D96"/>
    <w:rsid w:val="00E23462"/>
    <w:rsid w:val="00E246C7"/>
    <w:rsid w:val="00E3201E"/>
    <w:rsid w:val="00E3438F"/>
    <w:rsid w:val="00E365A9"/>
    <w:rsid w:val="00E4169D"/>
    <w:rsid w:val="00E41E52"/>
    <w:rsid w:val="00E43A54"/>
    <w:rsid w:val="00E4691E"/>
    <w:rsid w:val="00E5025A"/>
    <w:rsid w:val="00E576D5"/>
    <w:rsid w:val="00E63D57"/>
    <w:rsid w:val="00E64C9F"/>
    <w:rsid w:val="00E64EDB"/>
    <w:rsid w:val="00E67E59"/>
    <w:rsid w:val="00E72959"/>
    <w:rsid w:val="00E73284"/>
    <w:rsid w:val="00E73BA8"/>
    <w:rsid w:val="00E75DEF"/>
    <w:rsid w:val="00E84FA3"/>
    <w:rsid w:val="00E917A0"/>
    <w:rsid w:val="00E94898"/>
    <w:rsid w:val="00EA20B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6D0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B7FA4"/>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5811706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1CF9-9C80-4D39-81D8-CE538032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Setlow, Christina (Council)</cp:lastModifiedBy>
  <cp:revision>2</cp:revision>
  <cp:lastPrinted>2020-09-21T17:56:00Z</cp:lastPrinted>
  <dcterms:created xsi:type="dcterms:W3CDTF">2020-11-25T16:11:00Z</dcterms:created>
  <dcterms:modified xsi:type="dcterms:W3CDTF">2020-11-25T16:11:00Z</dcterms:modified>
</cp:coreProperties>
</file>