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B86D" w14:textId="66552129" w:rsidR="00E769C5" w:rsidRPr="00F612D4" w:rsidRDefault="00E769C5" w:rsidP="00914EBA">
      <w:pPr>
        <w:pStyle w:val="Heading3"/>
        <w:jc w:val="right"/>
        <w:rPr>
          <w:rFonts w:eastAsia="Times New Roman"/>
          <w:color w:val="000000"/>
          <w:sz w:val="12"/>
          <w:szCs w:val="12"/>
        </w:rPr>
      </w:pPr>
    </w:p>
    <w:p w14:paraId="0B01015F" w14:textId="77777777" w:rsidR="00E769C5" w:rsidRPr="004D1DDE" w:rsidRDefault="00E769C5" w:rsidP="00E557D4">
      <w:pPr>
        <w:pStyle w:val="Heading3"/>
        <w:rPr>
          <w:rFonts w:eastAsia="Times New Roman"/>
          <w:color w:val="000000"/>
          <w:sz w:val="23"/>
          <w:szCs w:val="23"/>
        </w:rPr>
      </w:pPr>
      <w:r w:rsidRPr="004D1DDE">
        <w:rPr>
          <w:rFonts w:eastAsia="Times New Roman"/>
          <w:color w:val="000000"/>
          <w:sz w:val="23"/>
          <w:szCs w:val="23"/>
        </w:rPr>
        <w:t>CHAIRMAN PHIL MENDELSON</w:t>
      </w:r>
    </w:p>
    <w:p w14:paraId="409E4FD6" w14:textId="77777777" w:rsidR="00E769C5" w:rsidRPr="004D1DDE" w:rsidRDefault="00E769C5" w:rsidP="00E557D4">
      <w:pPr>
        <w:pStyle w:val="Heading3"/>
        <w:rPr>
          <w:rFonts w:eastAsia="Times New Roman"/>
          <w:color w:val="000000"/>
          <w:sz w:val="23"/>
          <w:szCs w:val="23"/>
        </w:rPr>
      </w:pPr>
      <w:r w:rsidRPr="004D1DDE">
        <w:rPr>
          <w:rFonts w:eastAsia="Times New Roman"/>
          <w:color w:val="000000"/>
          <w:sz w:val="23"/>
          <w:szCs w:val="23"/>
        </w:rPr>
        <w:t>COMMITTEE OF THE WHOLE</w:t>
      </w:r>
    </w:p>
    <w:p w14:paraId="146992AC" w14:textId="0F1C6599" w:rsidR="00E769C5" w:rsidRPr="004D1DDE" w:rsidRDefault="00E769C5" w:rsidP="00E557D4">
      <w:pPr>
        <w:pStyle w:val="Heading3"/>
        <w:rPr>
          <w:rFonts w:eastAsia="Times New Roman"/>
          <w:color w:val="000000"/>
          <w:sz w:val="23"/>
          <w:szCs w:val="23"/>
        </w:rPr>
      </w:pPr>
      <w:r w:rsidRPr="004D1DDE">
        <w:rPr>
          <w:rFonts w:eastAsia="Times New Roman"/>
          <w:color w:val="000000"/>
          <w:sz w:val="23"/>
          <w:szCs w:val="23"/>
        </w:rPr>
        <w:t xml:space="preserve">ANNOUNCES A PUBLIC </w:t>
      </w:r>
      <w:r w:rsidR="00E557D4" w:rsidRPr="004D1DDE">
        <w:rPr>
          <w:rFonts w:eastAsia="Times New Roman"/>
          <w:color w:val="000000"/>
          <w:sz w:val="23"/>
          <w:szCs w:val="23"/>
        </w:rPr>
        <w:t>HEARING</w:t>
      </w:r>
    </w:p>
    <w:p w14:paraId="312C805D" w14:textId="77777777" w:rsidR="00E769C5" w:rsidRPr="004D1DDE" w:rsidRDefault="00E769C5" w:rsidP="00E557D4">
      <w:pPr>
        <w:spacing w:before="80" w:after="80"/>
        <w:jc w:val="center"/>
        <w:rPr>
          <w:bCs/>
          <w:color w:val="000000"/>
          <w:sz w:val="23"/>
          <w:szCs w:val="23"/>
        </w:rPr>
      </w:pPr>
      <w:r w:rsidRPr="004D1DDE">
        <w:rPr>
          <w:bCs/>
          <w:color w:val="000000"/>
          <w:sz w:val="23"/>
          <w:szCs w:val="23"/>
        </w:rPr>
        <w:t>on</w:t>
      </w:r>
    </w:p>
    <w:p w14:paraId="74707B7D" w14:textId="4F84592A" w:rsidR="00F612D4" w:rsidRPr="004D1DDE" w:rsidRDefault="00905730" w:rsidP="00E557D4">
      <w:pPr>
        <w:spacing w:after="60"/>
        <w:jc w:val="center"/>
        <w:rPr>
          <w:b/>
          <w:bCs/>
          <w:color w:val="000000"/>
          <w:sz w:val="23"/>
          <w:szCs w:val="23"/>
        </w:rPr>
      </w:pPr>
      <w:r>
        <w:rPr>
          <w:b/>
          <w:bCs/>
          <w:color w:val="000000"/>
          <w:sz w:val="23"/>
          <w:szCs w:val="23"/>
        </w:rPr>
        <w:t>Bill</w:t>
      </w:r>
      <w:r w:rsidR="00E769C5" w:rsidRPr="004D1DDE">
        <w:rPr>
          <w:b/>
          <w:bCs/>
          <w:color w:val="000000"/>
          <w:sz w:val="23"/>
          <w:szCs w:val="23"/>
        </w:rPr>
        <w:t xml:space="preserve"> 2</w:t>
      </w:r>
      <w:r w:rsidR="00B0556F" w:rsidRPr="004D1DDE">
        <w:rPr>
          <w:b/>
          <w:bCs/>
          <w:color w:val="000000"/>
          <w:sz w:val="23"/>
          <w:szCs w:val="23"/>
        </w:rPr>
        <w:t>3</w:t>
      </w:r>
      <w:r w:rsidR="00E769C5" w:rsidRPr="004D1DDE">
        <w:rPr>
          <w:b/>
          <w:bCs/>
          <w:color w:val="000000"/>
          <w:sz w:val="23"/>
          <w:szCs w:val="23"/>
        </w:rPr>
        <w:t>-</w:t>
      </w:r>
      <w:r>
        <w:rPr>
          <w:b/>
          <w:bCs/>
          <w:color w:val="000000"/>
          <w:sz w:val="23"/>
          <w:szCs w:val="23"/>
        </w:rPr>
        <w:t>965</w:t>
      </w:r>
      <w:r w:rsidR="00E769C5" w:rsidRPr="004D1DDE">
        <w:rPr>
          <w:b/>
          <w:bCs/>
          <w:color w:val="000000"/>
          <w:sz w:val="23"/>
          <w:szCs w:val="23"/>
        </w:rPr>
        <w:t xml:space="preserve">, </w:t>
      </w:r>
      <w:bookmarkStart w:id="0" w:name="_Hlk19698340"/>
      <w:r w:rsidR="0039515D" w:rsidRPr="004D1DDE">
        <w:rPr>
          <w:b/>
          <w:bCs/>
          <w:color w:val="000000"/>
          <w:sz w:val="23"/>
          <w:szCs w:val="23"/>
        </w:rPr>
        <w:t>“</w:t>
      </w:r>
      <w:r w:rsidR="000C40DF">
        <w:rPr>
          <w:b/>
          <w:bCs/>
          <w:color w:val="000000"/>
          <w:sz w:val="23"/>
          <w:szCs w:val="23"/>
        </w:rPr>
        <w:t>Displaced Workers Right to Reinstatement and Retention Amendment Act of 2020</w:t>
      </w:r>
      <w:r w:rsidR="00F612D4" w:rsidRPr="004D1DDE">
        <w:rPr>
          <w:b/>
          <w:bCs/>
          <w:color w:val="000000"/>
          <w:sz w:val="23"/>
          <w:szCs w:val="23"/>
        </w:rPr>
        <w:t>”</w:t>
      </w:r>
    </w:p>
    <w:bookmarkEnd w:id="0"/>
    <w:p w14:paraId="28823C3D" w14:textId="77777777" w:rsidR="00E769C5" w:rsidRPr="004D1DDE" w:rsidRDefault="00E769C5" w:rsidP="00E557D4">
      <w:pPr>
        <w:spacing w:before="80" w:after="80"/>
        <w:jc w:val="center"/>
        <w:rPr>
          <w:bCs/>
          <w:color w:val="000000"/>
          <w:sz w:val="23"/>
          <w:szCs w:val="23"/>
        </w:rPr>
      </w:pPr>
      <w:r w:rsidRPr="004D1DDE">
        <w:rPr>
          <w:bCs/>
          <w:color w:val="000000"/>
          <w:sz w:val="23"/>
          <w:szCs w:val="23"/>
        </w:rPr>
        <w:t>on</w:t>
      </w:r>
    </w:p>
    <w:p w14:paraId="551760AB" w14:textId="3E726F19" w:rsidR="001509E1" w:rsidRPr="004D1DDE" w:rsidRDefault="000C40DF" w:rsidP="001509E1">
      <w:pPr>
        <w:ind w:right="-86"/>
        <w:jc w:val="center"/>
        <w:rPr>
          <w:b/>
          <w:bCs/>
          <w:color w:val="000000"/>
          <w:sz w:val="23"/>
          <w:szCs w:val="23"/>
        </w:rPr>
      </w:pPr>
      <w:r>
        <w:rPr>
          <w:b/>
          <w:bCs/>
          <w:color w:val="000000"/>
          <w:sz w:val="23"/>
          <w:szCs w:val="23"/>
        </w:rPr>
        <w:t>Wednesday</w:t>
      </w:r>
      <w:r w:rsidR="001509E1" w:rsidRPr="004D1DDE">
        <w:rPr>
          <w:b/>
          <w:bCs/>
          <w:color w:val="000000"/>
          <w:sz w:val="23"/>
          <w:szCs w:val="23"/>
        </w:rPr>
        <w:t xml:space="preserve">, </w:t>
      </w:r>
      <w:r>
        <w:rPr>
          <w:b/>
          <w:bCs/>
          <w:color w:val="000000"/>
          <w:sz w:val="23"/>
          <w:szCs w:val="23"/>
        </w:rPr>
        <w:t>November 4</w:t>
      </w:r>
      <w:r w:rsidR="001509E1" w:rsidRPr="004D1DDE">
        <w:rPr>
          <w:b/>
          <w:bCs/>
          <w:color w:val="000000"/>
          <w:sz w:val="23"/>
          <w:szCs w:val="23"/>
        </w:rPr>
        <w:t xml:space="preserve">, 2020 at </w:t>
      </w:r>
      <w:r>
        <w:rPr>
          <w:b/>
          <w:bCs/>
          <w:color w:val="000000"/>
          <w:sz w:val="23"/>
          <w:szCs w:val="23"/>
        </w:rPr>
        <w:t>9</w:t>
      </w:r>
      <w:r w:rsidR="001509E1" w:rsidRPr="004D1DDE">
        <w:rPr>
          <w:b/>
          <w:bCs/>
          <w:color w:val="000000"/>
          <w:sz w:val="23"/>
          <w:szCs w:val="23"/>
        </w:rPr>
        <w:t>:</w:t>
      </w:r>
      <w:r w:rsidR="00890A62">
        <w:rPr>
          <w:b/>
          <w:bCs/>
          <w:color w:val="000000"/>
          <w:sz w:val="23"/>
          <w:szCs w:val="23"/>
        </w:rPr>
        <w:t>0</w:t>
      </w:r>
      <w:r w:rsidR="001509E1" w:rsidRPr="004D1DDE">
        <w:rPr>
          <w:b/>
          <w:bCs/>
          <w:color w:val="000000"/>
          <w:sz w:val="23"/>
          <w:szCs w:val="23"/>
        </w:rPr>
        <w:t xml:space="preserve">0 </w:t>
      </w:r>
      <w:r>
        <w:rPr>
          <w:b/>
          <w:bCs/>
          <w:color w:val="000000"/>
          <w:sz w:val="23"/>
          <w:szCs w:val="23"/>
        </w:rPr>
        <w:t>a</w:t>
      </w:r>
      <w:r w:rsidR="001509E1" w:rsidRPr="004D1DDE">
        <w:rPr>
          <w:b/>
          <w:bCs/>
          <w:color w:val="000000"/>
          <w:sz w:val="23"/>
          <w:szCs w:val="23"/>
        </w:rPr>
        <w:t xml:space="preserve">.m. </w:t>
      </w:r>
    </w:p>
    <w:p w14:paraId="7CE455D6" w14:textId="77777777" w:rsidR="001509E1" w:rsidRPr="004D1DDE" w:rsidRDefault="001509E1" w:rsidP="001509E1">
      <w:pPr>
        <w:jc w:val="center"/>
        <w:rPr>
          <w:b/>
          <w:bCs/>
          <w:color w:val="000000"/>
          <w:sz w:val="23"/>
          <w:szCs w:val="23"/>
        </w:rPr>
      </w:pPr>
    </w:p>
    <w:p w14:paraId="5EBDEB27" w14:textId="77777777" w:rsidR="001509E1" w:rsidRPr="004D1DDE" w:rsidRDefault="001509E1" w:rsidP="001509E1">
      <w:pPr>
        <w:jc w:val="center"/>
        <w:rPr>
          <w:b/>
          <w:bCs/>
          <w:color w:val="000000"/>
          <w:sz w:val="23"/>
          <w:szCs w:val="23"/>
        </w:rPr>
      </w:pPr>
      <w:r w:rsidRPr="004D1DDE">
        <w:rPr>
          <w:b/>
          <w:bCs/>
          <w:color w:val="000000"/>
          <w:sz w:val="23"/>
          <w:szCs w:val="23"/>
        </w:rPr>
        <w:t>Live via Zoom Video Conference Broadcast</w:t>
      </w:r>
    </w:p>
    <w:p w14:paraId="36F30D1D" w14:textId="77777777" w:rsidR="001509E1" w:rsidRPr="004D1DDE" w:rsidRDefault="001509E1" w:rsidP="001509E1">
      <w:pPr>
        <w:jc w:val="center"/>
        <w:rPr>
          <w:b/>
          <w:bCs/>
          <w:color w:val="000000"/>
          <w:sz w:val="23"/>
          <w:szCs w:val="23"/>
        </w:rPr>
      </w:pPr>
      <w:r w:rsidRPr="004D1DDE">
        <w:rPr>
          <w:b/>
          <w:bCs/>
          <w:color w:val="000000"/>
          <w:sz w:val="23"/>
          <w:szCs w:val="23"/>
        </w:rPr>
        <w:t>Council Channel 13</w:t>
      </w:r>
      <w:r w:rsidRPr="004D1DDE">
        <w:rPr>
          <w:color w:val="000000"/>
          <w:sz w:val="23"/>
          <w:szCs w:val="23"/>
        </w:rPr>
        <w:t xml:space="preserve"> (Cable Television Providers)</w:t>
      </w:r>
    </w:p>
    <w:p w14:paraId="254AD220" w14:textId="77777777" w:rsidR="001509E1" w:rsidRPr="004D1DDE" w:rsidRDefault="001509E1" w:rsidP="001509E1">
      <w:pPr>
        <w:jc w:val="center"/>
        <w:rPr>
          <w:color w:val="000000"/>
          <w:sz w:val="23"/>
          <w:szCs w:val="23"/>
        </w:rPr>
      </w:pPr>
      <w:r w:rsidRPr="004D1DDE">
        <w:rPr>
          <w:b/>
          <w:bCs/>
          <w:color w:val="000000"/>
          <w:sz w:val="23"/>
          <w:szCs w:val="23"/>
        </w:rPr>
        <w:t>DC Council Website</w:t>
      </w:r>
      <w:r w:rsidRPr="004D1DDE">
        <w:rPr>
          <w:color w:val="000000"/>
          <w:sz w:val="23"/>
          <w:szCs w:val="23"/>
        </w:rPr>
        <w:t xml:space="preserve"> (www.dccouncil.us)</w:t>
      </w:r>
    </w:p>
    <w:p w14:paraId="30DBCB0D" w14:textId="77777777" w:rsidR="00E769C5" w:rsidRPr="002E2AA4" w:rsidRDefault="00E769C5" w:rsidP="00E769C5">
      <w:pPr>
        <w:jc w:val="both"/>
        <w:rPr>
          <w:b/>
          <w:bCs/>
          <w:color w:val="000000"/>
          <w:sz w:val="12"/>
          <w:szCs w:val="12"/>
        </w:rPr>
      </w:pPr>
    </w:p>
    <w:p w14:paraId="7B097860" w14:textId="07A72063" w:rsidR="00E769C5" w:rsidRPr="00FD36C7" w:rsidRDefault="00E00500" w:rsidP="004D1355">
      <w:pPr>
        <w:jc w:val="both"/>
        <w:rPr>
          <w:b/>
          <w:bCs/>
          <w:color w:val="000000"/>
          <w:sz w:val="22"/>
          <w:szCs w:val="22"/>
        </w:rPr>
      </w:pPr>
      <w:r w:rsidRPr="004D1DDE">
        <w:rPr>
          <w:color w:val="000000"/>
          <w:sz w:val="23"/>
          <w:szCs w:val="23"/>
        </w:rPr>
        <w:tab/>
      </w:r>
      <w:r w:rsidR="00E769C5" w:rsidRPr="00FD36C7">
        <w:rPr>
          <w:color w:val="000000"/>
          <w:sz w:val="22"/>
          <w:szCs w:val="22"/>
        </w:rPr>
        <w:t xml:space="preserve">Council Chairman Phil Mendelson announces a public </w:t>
      </w:r>
      <w:r w:rsidR="00E557D4" w:rsidRPr="00FD36C7">
        <w:rPr>
          <w:color w:val="000000"/>
          <w:sz w:val="22"/>
          <w:szCs w:val="22"/>
        </w:rPr>
        <w:t>hearing</w:t>
      </w:r>
      <w:r w:rsidR="00E769C5" w:rsidRPr="00FD36C7">
        <w:rPr>
          <w:color w:val="000000"/>
          <w:sz w:val="22"/>
          <w:szCs w:val="22"/>
        </w:rPr>
        <w:t xml:space="preserve"> </w:t>
      </w:r>
      <w:r w:rsidR="00F35A56" w:rsidRPr="00FD36C7">
        <w:rPr>
          <w:color w:val="000000"/>
          <w:sz w:val="22"/>
          <w:szCs w:val="22"/>
        </w:rPr>
        <w:t xml:space="preserve">before </w:t>
      </w:r>
      <w:r w:rsidR="00E769C5" w:rsidRPr="00FD36C7">
        <w:rPr>
          <w:color w:val="000000"/>
          <w:sz w:val="22"/>
          <w:szCs w:val="22"/>
        </w:rPr>
        <w:t xml:space="preserve">the Committee of </w:t>
      </w:r>
      <w:r w:rsidR="004D1DDE" w:rsidRPr="00FD36C7">
        <w:rPr>
          <w:color w:val="000000"/>
          <w:sz w:val="22"/>
          <w:szCs w:val="22"/>
        </w:rPr>
        <w:t xml:space="preserve">the </w:t>
      </w:r>
      <w:r w:rsidR="00E769C5" w:rsidRPr="00FD36C7">
        <w:rPr>
          <w:color w:val="000000"/>
          <w:sz w:val="22"/>
          <w:szCs w:val="22"/>
        </w:rPr>
        <w:t xml:space="preserve">Whole on </w:t>
      </w:r>
      <w:r w:rsidR="000C40DF" w:rsidRPr="00FD36C7">
        <w:rPr>
          <w:color w:val="000000"/>
          <w:sz w:val="22"/>
          <w:szCs w:val="22"/>
        </w:rPr>
        <w:t>Bill</w:t>
      </w:r>
      <w:r w:rsidR="00F612D4" w:rsidRPr="00FD36C7">
        <w:rPr>
          <w:color w:val="000000"/>
          <w:sz w:val="22"/>
          <w:szCs w:val="22"/>
        </w:rPr>
        <w:t xml:space="preserve"> 23-</w:t>
      </w:r>
      <w:r w:rsidR="000C40DF" w:rsidRPr="00FD36C7">
        <w:rPr>
          <w:color w:val="000000"/>
          <w:sz w:val="22"/>
          <w:szCs w:val="22"/>
        </w:rPr>
        <w:t>965</w:t>
      </w:r>
      <w:r w:rsidR="00F612D4" w:rsidRPr="00FD36C7">
        <w:rPr>
          <w:color w:val="000000"/>
          <w:sz w:val="22"/>
          <w:szCs w:val="22"/>
        </w:rPr>
        <w:t>, “</w:t>
      </w:r>
      <w:r w:rsidR="000C40DF" w:rsidRPr="00FD36C7">
        <w:rPr>
          <w:color w:val="000000"/>
          <w:sz w:val="22"/>
          <w:szCs w:val="22"/>
        </w:rPr>
        <w:t>Displaced Workers Right to Reinstatement and Retention Amendment Act of 2020</w:t>
      </w:r>
      <w:r w:rsidR="00F612D4" w:rsidRPr="00FD36C7">
        <w:rPr>
          <w:color w:val="000000"/>
          <w:sz w:val="22"/>
          <w:szCs w:val="22"/>
        </w:rPr>
        <w:t xml:space="preserve">.” </w:t>
      </w:r>
      <w:r w:rsidR="00437A56" w:rsidRPr="00FD36C7">
        <w:rPr>
          <w:color w:val="000000"/>
          <w:sz w:val="22"/>
          <w:szCs w:val="22"/>
        </w:rPr>
        <w:t xml:space="preserve"> </w:t>
      </w:r>
      <w:r w:rsidR="00E769C5" w:rsidRPr="00FD36C7">
        <w:rPr>
          <w:color w:val="000000"/>
          <w:sz w:val="22"/>
          <w:szCs w:val="22"/>
        </w:rPr>
        <w:t xml:space="preserve">The </w:t>
      </w:r>
      <w:r w:rsidR="00E557D4" w:rsidRPr="00FD36C7">
        <w:rPr>
          <w:color w:val="000000"/>
          <w:sz w:val="22"/>
          <w:szCs w:val="22"/>
        </w:rPr>
        <w:t>hearing</w:t>
      </w:r>
      <w:r w:rsidR="000959B4" w:rsidRPr="00FD36C7">
        <w:rPr>
          <w:color w:val="000000"/>
          <w:sz w:val="22"/>
          <w:szCs w:val="22"/>
        </w:rPr>
        <w:t xml:space="preserve"> </w:t>
      </w:r>
      <w:r w:rsidR="00E769C5" w:rsidRPr="00FD36C7">
        <w:rPr>
          <w:color w:val="000000"/>
          <w:sz w:val="22"/>
          <w:szCs w:val="22"/>
        </w:rPr>
        <w:t xml:space="preserve">will be held </w:t>
      </w:r>
      <w:r w:rsidR="000C40DF" w:rsidRPr="00FD36C7">
        <w:rPr>
          <w:b/>
          <w:bCs/>
          <w:color w:val="000000"/>
          <w:sz w:val="22"/>
          <w:szCs w:val="22"/>
        </w:rPr>
        <w:t>Wednesday</w:t>
      </w:r>
      <w:r w:rsidRPr="00FD36C7">
        <w:rPr>
          <w:b/>
          <w:bCs/>
          <w:color w:val="000000"/>
          <w:sz w:val="22"/>
          <w:szCs w:val="22"/>
        </w:rPr>
        <w:t xml:space="preserve">, </w:t>
      </w:r>
      <w:r w:rsidR="000C40DF" w:rsidRPr="00FD36C7">
        <w:rPr>
          <w:b/>
          <w:bCs/>
          <w:color w:val="000000"/>
          <w:sz w:val="22"/>
          <w:szCs w:val="22"/>
        </w:rPr>
        <w:t>November 4</w:t>
      </w:r>
      <w:r w:rsidRPr="00FD36C7">
        <w:rPr>
          <w:b/>
          <w:bCs/>
          <w:color w:val="000000"/>
          <w:sz w:val="22"/>
          <w:szCs w:val="22"/>
        </w:rPr>
        <w:t xml:space="preserve">, 2020, </w:t>
      </w:r>
      <w:r w:rsidR="000C40DF" w:rsidRPr="00FD36C7">
        <w:rPr>
          <w:b/>
          <w:bCs/>
          <w:color w:val="000000"/>
          <w:sz w:val="22"/>
          <w:szCs w:val="22"/>
        </w:rPr>
        <w:t>9:00</w:t>
      </w:r>
      <w:r w:rsidRPr="00FD36C7">
        <w:rPr>
          <w:b/>
          <w:bCs/>
          <w:color w:val="000000"/>
          <w:sz w:val="22"/>
          <w:szCs w:val="22"/>
        </w:rPr>
        <w:t xml:space="preserve"> </w:t>
      </w:r>
      <w:r w:rsidR="000C40DF" w:rsidRPr="00FD36C7">
        <w:rPr>
          <w:b/>
          <w:bCs/>
          <w:color w:val="000000"/>
          <w:sz w:val="22"/>
          <w:szCs w:val="22"/>
        </w:rPr>
        <w:t>a</w:t>
      </w:r>
      <w:r w:rsidRPr="00FD36C7">
        <w:rPr>
          <w:b/>
          <w:bCs/>
          <w:color w:val="000000"/>
          <w:sz w:val="22"/>
          <w:szCs w:val="22"/>
        </w:rPr>
        <w:t xml:space="preserve">.m. </w:t>
      </w:r>
      <w:r w:rsidR="00914EBA" w:rsidRPr="00FD36C7">
        <w:rPr>
          <w:color w:val="000000"/>
          <w:sz w:val="22"/>
          <w:szCs w:val="22"/>
        </w:rPr>
        <w:t xml:space="preserve">via Zoom video conference.  </w:t>
      </w:r>
    </w:p>
    <w:p w14:paraId="355C0618" w14:textId="77777777" w:rsidR="00E769C5" w:rsidRPr="00FD36C7" w:rsidRDefault="00E769C5" w:rsidP="00E769C5">
      <w:pPr>
        <w:ind w:firstLine="720"/>
        <w:jc w:val="both"/>
        <w:rPr>
          <w:color w:val="000000"/>
          <w:sz w:val="22"/>
          <w:szCs w:val="22"/>
        </w:rPr>
      </w:pPr>
    </w:p>
    <w:p w14:paraId="4FD2A3C4" w14:textId="7EBEF96F" w:rsidR="00E7295C" w:rsidRPr="00FD36C7" w:rsidRDefault="00E769C5" w:rsidP="00143D71">
      <w:pPr>
        <w:ind w:firstLine="720"/>
        <w:jc w:val="both"/>
        <w:rPr>
          <w:bCs/>
          <w:spacing w:val="-2"/>
          <w:sz w:val="22"/>
          <w:szCs w:val="22"/>
        </w:rPr>
      </w:pPr>
      <w:r w:rsidRPr="00FD36C7">
        <w:rPr>
          <w:color w:val="000000"/>
          <w:sz w:val="22"/>
          <w:szCs w:val="22"/>
        </w:rPr>
        <w:t>The stated purpose of</w:t>
      </w:r>
      <w:r w:rsidR="000C40DF" w:rsidRPr="00FD36C7">
        <w:rPr>
          <w:color w:val="000000"/>
          <w:sz w:val="22"/>
          <w:szCs w:val="22"/>
        </w:rPr>
        <w:t xml:space="preserve"> </w:t>
      </w:r>
      <w:r w:rsidR="000C40DF" w:rsidRPr="00FD36C7">
        <w:rPr>
          <w:b/>
          <w:color w:val="000000"/>
          <w:sz w:val="22"/>
          <w:szCs w:val="22"/>
        </w:rPr>
        <w:t>Bill</w:t>
      </w:r>
      <w:r w:rsidRPr="00FD36C7">
        <w:rPr>
          <w:b/>
          <w:bCs/>
          <w:color w:val="000000"/>
          <w:sz w:val="22"/>
          <w:szCs w:val="22"/>
        </w:rPr>
        <w:t xml:space="preserve"> 2</w:t>
      </w:r>
      <w:r w:rsidR="005E5B4C" w:rsidRPr="00FD36C7">
        <w:rPr>
          <w:b/>
          <w:bCs/>
          <w:color w:val="000000"/>
          <w:sz w:val="22"/>
          <w:szCs w:val="22"/>
        </w:rPr>
        <w:t>3-</w:t>
      </w:r>
      <w:r w:rsidR="000C40DF" w:rsidRPr="00FD36C7">
        <w:rPr>
          <w:b/>
          <w:bCs/>
          <w:color w:val="000000"/>
          <w:sz w:val="22"/>
          <w:szCs w:val="22"/>
        </w:rPr>
        <w:t>965</w:t>
      </w:r>
      <w:r w:rsidR="009B4A1F" w:rsidRPr="00FD36C7">
        <w:rPr>
          <w:color w:val="000000"/>
          <w:sz w:val="22"/>
          <w:szCs w:val="22"/>
        </w:rPr>
        <w:t xml:space="preserve"> is </w:t>
      </w:r>
      <w:r w:rsidR="00E7295C" w:rsidRPr="00FD36C7">
        <w:rPr>
          <w:color w:val="000000"/>
          <w:sz w:val="22"/>
          <w:szCs w:val="22"/>
        </w:rPr>
        <w:t xml:space="preserve">to </w:t>
      </w:r>
      <w:r w:rsidR="000C40DF" w:rsidRPr="00FD36C7">
        <w:rPr>
          <w:color w:val="000000"/>
          <w:sz w:val="22"/>
          <w:szCs w:val="22"/>
        </w:rPr>
        <w:t xml:space="preserve">amend the Displaced Workers Protection Act of 1994 to ensure that eligible employees who have been displaced by COVID-19 </w:t>
      </w:r>
      <w:proofErr w:type="gramStart"/>
      <w:r w:rsidR="000C40DF" w:rsidRPr="00FD36C7">
        <w:rPr>
          <w:color w:val="000000"/>
          <w:sz w:val="22"/>
          <w:szCs w:val="22"/>
        </w:rPr>
        <w:t>have the opportunity to</w:t>
      </w:r>
      <w:proofErr w:type="gramEnd"/>
      <w:r w:rsidR="000C40DF" w:rsidRPr="00FD36C7">
        <w:rPr>
          <w:color w:val="000000"/>
          <w:sz w:val="22"/>
          <w:szCs w:val="22"/>
        </w:rPr>
        <w:t xml:space="preserve"> be reinstated once their employer reopens after the current global pandemic.  </w:t>
      </w:r>
      <w:r w:rsidR="002E2AA4" w:rsidRPr="00FD36C7">
        <w:rPr>
          <w:color w:val="000000"/>
          <w:sz w:val="22"/>
          <w:szCs w:val="22"/>
        </w:rPr>
        <w:t>I</w:t>
      </w:r>
      <w:r w:rsidR="000C40DF" w:rsidRPr="00FD36C7">
        <w:rPr>
          <w:color w:val="000000"/>
          <w:sz w:val="22"/>
          <w:szCs w:val="22"/>
        </w:rPr>
        <w:t xml:space="preserve">ndustries, such as the hotel industry, have been significantly impacted by the COVID-19 pandemic, leaving many of their employees without jobs for the foreseeable future.  While these employees are unionized, their collective bargaining agreement only </w:t>
      </w:r>
      <w:r w:rsidR="002E2AA4" w:rsidRPr="00FD36C7">
        <w:rPr>
          <w:color w:val="000000"/>
          <w:sz w:val="22"/>
          <w:szCs w:val="22"/>
        </w:rPr>
        <w:t xml:space="preserve">provides for an 18-month callback period from when their hotels closed (in this case March/April 2020).  Given that many hotels are not set to reopen until the pandemic subsides, which will be well into 2021, and that it is predicted that it will take until mid-2022 before the industry </w:t>
      </w:r>
      <w:r w:rsidR="00131BDE" w:rsidRPr="00FD36C7">
        <w:rPr>
          <w:color w:val="000000"/>
          <w:sz w:val="22"/>
          <w:szCs w:val="22"/>
        </w:rPr>
        <w:t>largely</w:t>
      </w:r>
      <w:r w:rsidR="002E2AA4" w:rsidRPr="00FD36C7">
        <w:rPr>
          <w:color w:val="000000"/>
          <w:sz w:val="22"/>
          <w:szCs w:val="22"/>
        </w:rPr>
        <w:t xml:space="preserve"> recovers and is back to </w:t>
      </w:r>
      <w:r w:rsidR="00FD36C7" w:rsidRPr="00FD36C7">
        <w:rPr>
          <w:color w:val="000000"/>
          <w:sz w:val="22"/>
          <w:szCs w:val="22"/>
        </w:rPr>
        <w:t>near</w:t>
      </w:r>
      <w:r w:rsidR="002E2AA4" w:rsidRPr="00FD36C7">
        <w:rPr>
          <w:color w:val="000000"/>
          <w:sz w:val="22"/>
          <w:szCs w:val="22"/>
        </w:rPr>
        <w:t xml:space="preserve"> capacity, the 18-month callback will have ended, leaving many </w:t>
      </w:r>
      <w:bookmarkStart w:id="1" w:name="_GoBack"/>
      <w:bookmarkEnd w:id="1"/>
      <w:r w:rsidR="002E2AA4" w:rsidRPr="00FD36C7">
        <w:rPr>
          <w:color w:val="000000"/>
          <w:sz w:val="22"/>
          <w:szCs w:val="22"/>
        </w:rPr>
        <w:t>eligible employees without any job reinstatement or retention protection.  Bill 23-965 seeks to rectify this issue.</w:t>
      </w:r>
    </w:p>
    <w:p w14:paraId="09AE0682" w14:textId="77777777" w:rsidR="00E7295C" w:rsidRPr="00FD36C7" w:rsidRDefault="00E7295C" w:rsidP="00E7295C">
      <w:pPr>
        <w:ind w:firstLine="720"/>
        <w:jc w:val="both"/>
        <w:rPr>
          <w:bCs/>
          <w:sz w:val="22"/>
          <w:szCs w:val="22"/>
        </w:rPr>
      </w:pPr>
    </w:p>
    <w:p w14:paraId="03DD9A3A" w14:textId="1282985A" w:rsidR="00823F8C" w:rsidRPr="00FD36C7" w:rsidRDefault="00823F8C" w:rsidP="00E7295C">
      <w:pPr>
        <w:ind w:firstLine="720"/>
        <w:jc w:val="both"/>
        <w:rPr>
          <w:spacing w:val="-1"/>
          <w:sz w:val="22"/>
          <w:szCs w:val="22"/>
        </w:rPr>
      </w:pPr>
      <w:r w:rsidRPr="00FD36C7">
        <w:rPr>
          <w:spacing w:val="-1"/>
          <w:sz w:val="22"/>
          <w:szCs w:val="22"/>
        </w:rPr>
        <w:t xml:space="preserve">Those who wish to testify </w:t>
      </w:r>
      <w:r w:rsidR="004D1DDE" w:rsidRPr="00FD36C7">
        <w:rPr>
          <w:spacing w:val="-1"/>
          <w:sz w:val="22"/>
          <w:szCs w:val="22"/>
        </w:rPr>
        <w:t>must</w:t>
      </w:r>
      <w:r w:rsidRPr="00FD36C7">
        <w:rPr>
          <w:spacing w:val="-1"/>
          <w:sz w:val="22"/>
          <w:szCs w:val="22"/>
        </w:rPr>
        <w:t xml:space="preserve"> email the Committee of the Whole at cow@dccouncil.us, or call </w:t>
      </w:r>
      <w:r w:rsidR="000C40DF" w:rsidRPr="00FD36C7">
        <w:rPr>
          <w:spacing w:val="-1"/>
          <w:sz w:val="22"/>
          <w:szCs w:val="22"/>
        </w:rPr>
        <w:t>Christina Setlow</w:t>
      </w:r>
      <w:r w:rsidR="000E2522" w:rsidRPr="00FD36C7">
        <w:rPr>
          <w:spacing w:val="-1"/>
          <w:sz w:val="22"/>
          <w:szCs w:val="22"/>
        </w:rPr>
        <w:t xml:space="preserve">, </w:t>
      </w:r>
      <w:r w:rsidR="000C40DF" w:rsidRPr="00FD36C7">
        <w:rPr>
          <w:spacing w:val="-1"/>
          <w:sz w:val="22"/>
          <w:szCs w:val="22"/>
        </w:rPr>
        <w:t>Deputy Committee</w:t>
      </w:r>
      <w:r w:rsidR="000E2522" w:rsidRPr="00FD36C7">
        <w:rPr>
          <w:spacing w:val="-1"/>
          <w:sz w:val="22"/>
          <w:szCs w:val="22"/>
        </w:rPr>
        <w:t xml:space="preserve"> </w:t>
      </w:r>
      <w:r w:rsidR="00890A62" w:rsidRPr="00FD36C7">
        <w:rPr>
          <w:spacing w:val="-1"/>
          <w:sz w:val="22"/>
          <w:szCs w:val="22"/>
        </w:rPr>
        <w:t>Director</w:t>
      </w:r>
      <w:r w:rsidR="000E2522" w:rsidRPr="00FD36C7">
        <w:rPr>
          <w:spacing w:val="-1"/>
          <w:sz w:val="22"/>
          <w:szCs w:val="22"/>
        </w:rPr>
        <w:t>,</w:t>
      </w:r>
      <w:r w:rsidRPr="00FD36C7">
        <w:rPr>
          <w:spacing w:val="-1"/>
          <w:sz w:val="22"/>
          <w:szCs w:val="22"/>
        </w:rPr>
        <w:t xml:space="preserve"> at (202) 724-</w:t>
      </w:r>
      <w:r w:rsidR="000C40DF" w:rsidRPr="00FD36C7">
        <w:rPr>
          <w:spacing w:val="-1"/>
          <w:sz w:val="22"/>
          <w:szCs w:val="22"/>
        </w:rPr>
        <w:t>4865</w:t>
      </w:r>
      <w:r w:rsidRPr="00FD36C7">
        <w:rPr>
          <w:spacing w:val="-1"/>
          <w:sz w:val="22"/>
          <w:szCs w:val="22"/>
        </w:rPr>
        <w:t>,</w:t>
      </w:r>
      <w:r w:rsidR="00914EBA" w:rsidRPr="00FD36C7">
        <w:rPr>
          <w:spacing w:val="-1"/>
          <w:sz w:val="22"/>
          <w:szCs w:val="22"/>
        </w:rPr>
        <w:t xml:space="preserve"> and to provide your name, address, telephone number, organizational affiliation and title (if any) by the close of business </w:t>
      </w:r>
      <w:r w:rsidR="000C40DF" w:rsidRPr="00FD36C7">
        <w:rPr>
          <w:b/>
          <w:bCs/>
          <w:spacing w:val="-1"/>
          <w:sz w:val="22"/>
          <w:szCs w:val="22"/>
        </w:rPr>
        <w:t>Monday, November 2, 2020</w:t>
      </w:r>
      <w:r w:rsidR="00914EBA" w:rsidRPr="00FD36C7">
        <w:rPr>
          <w:spacing w:val="-1"/>
          <w:sz w:val="22"/>
          <w:szCs w:val="22"/>
        </w:rPr>
        <w:t>.  Witnesses who anticipate needing spoken language interpretation, or require sign language interpretation, are requested to inform the Committee office of the need as soon as possible but no later than five business days before the proceeding.  We will make every effort to fulfill timely requests, although alternatives may be offered.  Requests received in less than five business days may not be fulfilled.</w:t>
      </w:r>
    </w:p>
    <w:p w14:paraId="67724503" w14:textId="77777777" w:rsidR="00823F8C" w:rsidRPr="00FD36C7" w:rsidRDefault="00823F8C" w:rsidP="00823F8C">
      <w:pPr>
        <w:ind w:firstLine="720"/>
        <w:jc w:val="both"/>
        <w:rPr>
          <w:sz w:val="22"/>
          <w:szCs w:val="22"/>
        </w:rPr>
      </w:pPr>
    </w:p>
    <w:p w14:paraId="2B783082" w14:textId="3B537E39" w:rsidR="001D66D2" w:rsidRPr="00FD36C7" w:rsidRDefault="00CF44FB" w:rsidP="000C40DF">
      <w:pPr>
        <w:spacing w:after="200"/>
        <w:jc w:val="both"/>
        <w:rPr>
          <w:sz w:val="22"/>
          <w:szCs w:val="22"/>
        </w:rPr>
      </w:pPr>
      <w:r w:rsidRPr="00FD36C7">
        <w:rPr>
          <w:color w:val="000000"/>
          <w:sz w:val="22"/>
          <w:szCs w:val="22"/>
        </w:rPr>
        <w:tab/>
        <w:t xml:space="preserve">Due to the COVID-19 public health emergency declaration, the </w:t>
      </w:r>
      <w:r w:rsidR="000C40DF" w:rsidRPr="00FD36C7">
        <w:rPr>
          <w:color w:val="000000"/>
          <w:sz w:val="22"/>
          <w:szCs w:val="22"/>
        </w:rPr>
        <w:t>hearing</w:t>
      </w:r>
      <w:r w:rsidRPr="00FD36C7">
        <w:rPr>
          <w:color w:val="000000"/>
          <w:sz w:val="22"/>
          <w:szCs w:val="22"/>
        </w:rPr>
        <w:t xml:space="preserve"> will be conducted virtually on the Internet utilizing Zoom video conferencing technology.  Because of this, written or transcribed testimony from the public is </w:t>
      </w:r>
      <w:r w:rsidRPr="00FD36C7">
        <w:rPr>
          <w:b/>
          <w:bCs/>
          <w:color w:val="000000"/>
          <w:sz w:val="22"/>
          <w:szCs w:val="22"/>
          <w:u w:val="single"/>
        </w:rPr>
        <w:t>highly encouraged</w:t>
      </w:r>
      <w:r w:rsidRPr="00FD36C7">
        <w:rPr>
          <w:color w:val="000000"/>
          <w:sz w:val="22"/>
          <w:szCs w:val="22"/>
        </w:rPr>
        <w:t xml:space="preserve"> and will be taken by email or voice mail.</w:t>
      </w:r>
      <w:r w:rsidRPr="00FD36C7">
        <w:rPr>
          <w:sz w:val="22"/>
          <w:szCs w:val="22"/>
        </w:rPr>
        <w:t xml:space="preserve">  Testimony may be submitted in writing to cow@dccouncil.us or may be left by voice mail (up to 3 minutes) – </w:t>
      </w:r>
      <w:r w:rsidRPr="00FD36C7">
        <w:rPr>
          <w:b/>
          <w:bCs/>
          <w:sz w:val="22"/>
          <w:szCs w:val="22"/>
          <w:u w:val="single"/>
        </w:rPr>
        <w:t>which will be transcribed</w:t>
      </w:r>
      <w:r w:rsidRPr="00FD36C7">
        <w:rPr>
          <w:sz w:val="22"/>
          <w:szCs w:val="22"/>
        </w:rPr>
        <w:t xml:space="preserve"> – by calling (202) 430-6948.</w:t>
      </w:r>
      <w:r w:rsidR="00FD36C7" w:rsidRPr="00FD36C7">
        <w:rPr>
          <w:sz w:val="22"/>
          <w:szCs w:val="22"/>
        </w:rPr>
        <w:t xml:space="preserve">  </w:t>
      </w:r>
      <w:r w:rsidRPr="00FD36C7">
        <w:rPr>
          <w:sz w:val="22"/>
          <w:szCs w:val="22"/>
        </w:rPr>
        <w:t>Testimony received</w:t>
      </w:r>
      <w:r w:rsidR="00472812">
        <w:rPr>
          <w:sz w:val="22"/>
          <w:szCs w:val="22"/>
        </w:rPr>
        <w:t xml:space="preserve"> by</w:t>
      </w:r>
      <w:r w:rsidRPr="00FD36C7">
        <w:rPr>
          <w:sz w:val="22"/>
          <w:szCs w:val="22"/>
        </w:rPr>
        <w:t xml:space="preserve"> </w:t>
      </w:r>
      <w:r w:rsidR="00FD36C7" w:rsidRPr="00FD36C7">
        <w:rPr>
          <w:sz w:val="22"/>
          <w:szCs w:val="22"/>
        </w:rPr>
        <w:t>5pm</w:t>
      </w:r>
      <w:r w:rsidRPr="00FD36C7">
        <w:rPr>
          <w:sz w:val="22"/>
          <w:szCs w:val="22"/>
        </w:rPr>
        <w:t xml:space="preserve"> on </w:t>
      </w:r>
      <w:r w:rsidR="000C40DF" w:rsidRPr="00FD36C7">
        <w:rPr>
          <w:b/>
          <w:bCs/>
          <w:sz w:val="22"/>
          <w:szCs w:val="22"/>
        </w:rPr>
        <w:t>Monday</w:t>
      </w:r>
      <w:r w:rsidRPr="00FD36C7">
        <w:rPr>
          <w:b/>
          <w:bCs/>
          <w:sz w:val="22"/>
          <w:szCs w:val="22"/>
        </w:rPr>
        <w:t xml:space="preserve">, </w:t>
      </w:r>
      <w:r w:rsidR="000C40DF" w:rsidRPr="00FD36C7">
        <w:rPr>
          <w:b/>
          <w:bCs/>
          <w:sz w:val="22"/>
          <w:szCs w:val="22"/>
        </w:rPr>
        <w:t>November</w:t>
      </w:r>
      <w:r w:rsidRPr="00FD36C7">
        <w:rPr>
          <w:b/>
          <w:bCs/>
          <w:sz w:val="22"/>
          <w:szCs w:val="22"/>
        </w:rPr>
        <w:t xml:space="preserve"> </w:t>
      </w:r>
      <w:r w:rsidR="000C40DF" w:rsidRPr="00FD36C7">
        <w:rPr>
          <w:b/>
          <w:bCs/>
          <w:sz w:val="22"/>
          <w:szCs w:val="22"/>
        </w:rPr>
        <w:t>2</w:t>
      </w:r>
      <w:r w:rsidRPr="00FD36C7">
        <w:rPr>
          <w:b/>
          <w:bCs/>
          <w:sz w:val="22"/>
          <w:szCs w:val="22"/>
        </w:rPr>
        <w:t>, 2020</w:t>
      </w:r>
      <w:r w:rsidRPr="00FD36C7">
        <w:rPr>
          <w:sz w:val="22"/>
          <w:szCs w:val="22"/>
        </w:rPr>
        <w:t xml:space="preserve"> will be posted publicly to http://www.chairmanmendelson.com</w:t>
      </w:r>
      <w:r w:rsidR="004D1DDE" w:rsidRPr="00FD36C7">
        <w:rPr>
          <w:sz w:val="22"/>
          <w:szCs w:val="22"/>
        </w:rPr>
        <w:t>/circulation</w:t>
      </w:r>
      <w:r w:rsidRPr="00FD36C7">
        <w:rPr>
          <w:sz w:val="22"/>
          <w:szCs w:val="22"/>
        </w:rPr>
        <w:t xml:space="preserve"> prior to the </w:t>
      </w:r>
      <w:r w:rsidR="004D1DDE" w:rsidRPr="00FD36C7">
        <w:rPr>
          <w:sz w:val="22"/>
          <w:szCs w:val="22"/>
        </w:rPr>
        <w:t>hearing</w:t>
      </w:r>
      <w:r w:rsidRPr="00FD36C7">
        <w:rPr>
          <w:sz w:val="22"/>
          <w:szCs w:val="22"/>
        </w:rPr>
        <w:t>.</w:t>
      </w:r>
      <w:r w:rsidR="004D1DDE" w:rsidRPr="00FD36C7">
        <w:rPr>
          <w:sz w:val="22"/>
          <w:szCs w:val="22"/>
        </w:rPr>
        <w:t xml:space="preserve"> </w:t>
      </w:r>
      <w:r w:rsidRPr="00FD36C7">
        <w:rPr>
          <w:sz w:val="22"/>
          <w:szCs w:val="22"/>
        </w:rPr>
        <w:t xml:space="preserve"> </w:t>
      </w:r>
      <w:r w:rsidR="00823F8C" w:rsidRPr="00FD36C7">
        <w:rPr>
          <w:sz w:val="22"/>
          <w:szCs w:val="22"/>
        </w:rPr>
        <w:t xml:space="preserve">If you are unable to testify at the </w:t>
      </w:r>
      <w:r w:rsidR="00E557D4" w:rsidRPr="00FD36C7">
        <w:rPr>
          <w:sz w:val="22"/>
          <w:szCs w:val="22"/>
        </w:rPr>
        <w:t>hearing</w:t>
      </w:r>
      <w:r w:rsidR="00823F8C" w:rsidRPr="00FD36C7">
        <w:rPr>
          <w:sz w:val="22"/>
          <w:szCs w:val="22"/>
        </w:rPr>
        <w:t xml:space="preserve">, written statements are encouraged and will be made a part of the official record.  </w:t>
      </w:r>
      <w:r w:rsidR="004D1DDE" w:rsidRPr="00FD36C7">
        <w:rPr>
          <w:b/>
          <w:sz w:val="22"/>
          <w:szCs w:val="22"/>
        </w:rPr>
        <w:t xml:space="preserve">This hearing will be limited to </w:t>
      </w:r>
      <w:r w:rsidR="000C40DF" w:rsidRPr="00FD36C7">
        <w:rPr>
          <w:b/>
          <w:sz w:val="22"/>
          <w:szCs w:val="22"/>
        </w:rPr>
        <w:t>two</w:t>
      </w:r>
      <w:r w:rsidR="004D1DDE" w:rsidRPr="00FD36C7">
        <w:rPr>
          <w:b/>
          <w:sz w:val="22"/>
          <w:szCs w:val="22"/>
        </w:rPr>
        <w:t xml:space="preserve"> hour</w:t>
      </w:r>
      <w:r w:rsidR="000C40DF" w:rsidRPr="00FD36C7">
        <w:rPr>
          <w:b/>
          <w:sz w:val="22"/>
          <w:szCs w:val="22"/>
        </w:rPr>
        <w:t>s</w:t>
      </w:r>
      <w:r w:rsidR="004D1DDE" w:rsidRPr="00FD36C7">
        <w:rPr>
          <w:sz w:val="22"/>
          <w:szCs w:val="22"/>
        </w:rPr>
        <w:t xml:space="preserve">.  </w:t>
      </w:r>
      <w:r w:rsidR="00823F8C" w:rsidRPr="00FD36C7">
        <w:rPr>
          <w:sz w:val="22"/>
          <w:szCs w:val="22"/>
        </w:rPr>
        <w:t xml:space="preserve">Written statements should be submitted to the Committee of the Whole, Council of the District of Columbia, Suite 410 of the John A. Wilson Building, 1350 Pennsylvania Avenue, N.W., Washington, D.C. 20004.  The record will close at 5:00 p.m. on </w:t>
      </w:r>
      <w:r w:rsidR="000C40DF" w:rsidRPr="00FD36C7">
        <w:rPr>
          <w:sz w:val="22"/>
          <w:szCs w:val="22"/>
        </w:rPr>
        <w:t>November 18</w:t>
      </w:r>
      <w:r w:rsidR="00823F8C" w:rsidRPr="00FD36C7">
        <w:rPr>
          <w:sz w:val="22"/>
          <w:szCs w:val="22"/>
        </w:rPr>
        <w:t>, 2020.</w:t>
      </w:r>
    </w:p>
    <w:sectPr w:rsidR="001D66D2" w:rsidRPr="00FD36C7" w:rsidSect="00E7295C">
      <w:headerReference w:type="first" r:id="rId6"/>
      <w:pgSz w:w="12240" w:h="15840" w:code="1"/>
      <w:pgMar w:top="81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66C06" w14:textId="77777777" w:rsidR="00B26181" w:rsidRDefault="00B26181">
      <w:r>
        <w:separator/>
      </w:r>
    </w:p>
  </w:endnote>
  <w:endnote w:type="continuationSeparator" w:id="0">
    <w:p w14:paraId="2F8622B8" w14:textId="77777777" w:rsidR="00B26181" w:rsidRDefault="00B2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6A0C" w14:textId="77777777" w:rsidR="00B26181" w:rsidRDefault="00B26181">
      <w:r>
        <w:separator/>
      </w:r>
    </w:p>
  </w:footnote>
  <w:footnote w:type="continuationSeparator" w:id="0">
    <w:p w14:paraId="42CB8A27" w14:textId="77777777" w:rsidR="00B26181" w:rsidRDefault="00B2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67E9" w14:textId="6FDCF242" w:rsidR="00302155" w:rsidRPr="0017059A" w:rsidRDefault="00302155" w:rsidP="0017059A">
    <w:pPr>
      <w:pStyle w:val="Heading1"/>
      <w:spacing w:before="0"/>
      <w:rPr>
        <w:rFonts w:ascii="Constantia" w:hAnsi="Constantia"/>
        <w:bCs w:val="0"/>
        <w:color w:val="auto"/>
        <w:spacing w:val="40"/>
        <w:sz w:val="24"/>
        <w:szCs w:val="24"/>
      </w:rPr>
    </w:pPr>
    <w:r w:rsidRPr="0017059A">
      <w:rPr>
        <w:rFonts w:ascii="Constantia" w:hAnsi="Constantia"/>
        <w:bCs w:val="0"/>
        <w:color w:val="auto"/>
        <w:spacing w:val="40"/>
        <w:sz w:val="24"/>
        <w:szCs w:val="24"/>
      </w:rPr>
      <w:t>COUNCIL OF THE DISTRICT OF COLUMBIA</w:t>
    </w:r>
  </w:p>
  <w:p w14:paraId="265E2A51" w14:textId="77777777" w:rsidR="00302155" w:rsidRPr="0017059A" w:rsidRDefault="00302155" w:rsidP="00302155">
    <w:pPr>
      <w:rPr>
        <w:rFonts w:ascii="Constantia" w:hAnsi="Constantia"/>
        <w:b/>
        <w:bCs/>
        <w:caps/>
        <w:spacing w:val="40"/>
      </w:rPr>
    </w:pPr>
    <w:r w:rsidRPr="0017059A">
      <w:rPr>
        <w:rFonts w:ascii="Constantia" w:hAnsi="Constantia"/>
        <w:b/>
        <w:bCs/>
        <w:caps/>
        <w:spacing w:val="40"/>
      </w:rPr>
      <w:t>Committee OF THE WHOLE</w:t>
    </w:r>
  </w:p>
  <w:p w14:paraId="058A22A5" w14:textId="4ED468B1" w:rsidR="00302155" w:rsidRPr="0017059A" w:rsidRDefault="00302155" w:rsidP="00302155">
    <w:pPr>
      <w:rPr>
        <w:rFonts w:ascii="Constantia" w:hAnsi="Constantia"/>
        <w:b/>
        <w:bCs/>
        <w:caps/>
        <w:spacing w:val="40"/>
      </w:rPr>
    </w:pPr>
    <w:r w:rsidRPr="0017059A">
      <w:rPr>
        <w:rFonts w:ascii="Constantia" w:hAnsi="Constantia"/>
        <w:b/>
        <w:bCs/>
        <w:caps/>
        <w:spacing w:val="40"/>
      </w:rPr>
      <w:t xml:space="preserve">Notice of Public </w:t>
    </w:r>
    <w:r w:rsidR="00E557D4">
      <w:rPr>
        <w:rFonts w:ascii="Constantia" w:hAnsi="Constantia"/>
        <w:b/>
        <w:bCs/>
        <w:caps/>
        <w:spacing w:val="40"/>
      </w:rPr>
      <w:t>HEARING</w:t>
    </w:r>
  </w:p>
  <w:p w14:paraId="1F5FD6C8" w14:textId="613C42A4" w:rsidR="00302155" w:rsidRPr="003A0B90" w:rsidRDefault="00302155" w:rsidP="00302155">
    <w:pPr>
      <w:pBdr>
        <w:bottom w:val="single" w:sz="24" w:space="1" w:color="auto"/>
      </w:pBdr>
      <w:tabs>
        <w:tab w:val="left" w:pos="-1440"/>
        <w:tab w:val="center" w:pos="6480"/>
        <w:tab w:val="right" w:pos="9360"/>
      </w:tabs>
      <w:spacing w:line="243" w:lineRule="auto"/>
      <w:rPr>
        <w:b/>
        <w:bCs/>
      </w:rPr>
    </w:pPr>
    <w:r w:rsidRPr="0017059A">
      <w:rPr>
        <w:sz w:val="22"/>
        <w:szCs w:val="22"/>
      </w:rPr>
      <w:t xml:space="preserve">1350 Pennsylvania Avenue, NW, Washington, DC 20004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34FDC"/>
    <w:rsid w:val="00083E4E"/>
    <w:rsid w:val="000959B4"/>
    <w:rsid w:val="000C40DF"/>
    <w:rsid w:val="000E2522"/>
    <w:rsid w:val="00105A14"/>
    <w:rsid w:val="0011032B"/>
    <w:rsid w:val="0012373C"/>
    <w:rsid w:val="00131BDE"/>
    <w:rsid w:val="00143D71"/>
    <w:rsid w:val="001509E1"/>
    <w:rsid w:val="00156B29"/>
    <w:rsid w:val="0017059A"/>
    <w:rsid w:val="00181082"/>
    <w:rsid w:val="001D66D2"/>
    <w:rsid w:val="001F0F97"/>
    <w:rsid w:val="00272104"/>
    <w:rsid w:val="002E2AA4"/>
    <w:rsid w:val="00302155"/>
    <w:rsid w:val="00305E62"/>
    <w:rsid w:val="00323E04"/>
    <w:rsid w:val="0032460D"/>
    <w:rsid w:val="003405C9"/>
    <w:rsid w:val="00353568"/>
    <w:rsid w:val="003735C2"/>
    <w:rsid w:val="0038727F"/>
    <w:rsid w:val="0039515D"/>
    <w:rsid w:val="003A100B"/>
    <w:rsid w:val="003B7826"/>
    <w:rsid w:val="003E6779"/>
    <w:rsid w:val="003F18CD"/>
    <w:rsid w:val="004024C0"/>
    <w:rsid w:val="00437A56"/>
    <w:rsid w:val="00467E45"/>
    <w:rsid w:val="00472812"/>
    <w:rsid w:val="004821A8"/>
    <w:rsid w:val="00492542"/>
    <w:rsid w:val="004A144D"/>
    <w:rsid w:val="004D1355"/>
    <w:rsid w:val="004D1DDE"/>
    <w:rsid w:val="004F5C53"/>
    <w:rsid w:val="00543ABB"/>
    <w:rsid w:val="005E5B4C"/>
    <w:rsid w:val="006006BC"/>
    <w:rsid w:val="00651B3F"/>
    <w:rsid w:val="00674261"/>
    <w:rsid w:val="0068235D"/>
    <w:rsid w:val="006E3E3A"/>
    <w:rsid w:val="00742ED9"/>
    <w:rsid w:val="007965E4"/>
    <w:rsid w:val="007A374F"/>
    <w:rsid w:val="00823F8C"/>
    <w:rsid w:val="008628D2"/>
    <w:rsid w:val="00877796"/>
    <w:rsid w:val="00881C0E"/>
    <w:rsid w:val="00890A62"/>
    <w:rsid w:val="008B5D71"/>
    <w:rsid w:val="008E1660"/>
    <w:rsid w:val="00905730"/>
    <w:rsid w:val="00914EBA"/>
    <w:rsid w:val="009A0E38"/>
    <w:rsid w:val="009B0080"/>
    <w:rsid w:val="009B4A1F"/>
    <w:rsid w:val="009C145B"/>
    <w:rsid w:val="009D3D9B"/>
    <w:rsid w:val="00A05137"/>
    <w:rsid w:val="00A12849"/>
    <w:rsid w:val="00A67EE1"/>
    <w:rsid w:val="00AA1F8D"/>
    <w:rsid w:val="00AC0018"/>
    <w:rsid w:val="00AC158D"/>
    <w:rsid w:val="00AC1D24"/>
    <w:rsid w:val="00AD3785"/>
    <w:rsid w:val="00B02D19"/>
    <w:rsid w:val="00B0556F"/>
    <w:rsid w:val="00B26181"/>
    <w:rsid w:val="00B462BE"/>
    <w:rsid w:val="00B86200"/>
    <w:rsid w:val="00BC2644"/>
    <w:rsid w:val="00C0445A"/>
    <w:rsid w:val="00C537C1"/>
    <w:rsid w:val="00C80372"/>
    <w:rsid w:val="00CB4220"/>
    <w:rsid w:val="00CF44FB"/>
    <w:rsid w:val="00D11245"/>
    <w:rsid w:val="00D306CC"/>
    <w:rsid w:val="00D32B20"/>
    <w:rsid w:val="00DF7017"/>
    <w:rsid w:val="00E00500"/>
    <w:rsid w:val="00E32CA8"/>
    <w:rsid w:val="00E557D4"/>
    <w:rsid w:val="00E66DEC"/>
    <w:rsid w:val="00E7295C"/>
    <w:rsid w:val="00E769C5"/>
    <w:rsid w:val="00E83110"/>
    <w:rsid w:val="00EA1BAC"/>
    <w:rsid w:val="00EC7B51"/>
    <w:rsid w:val="00F35A56"/>
    <w:rsid w:val="00F422BA"/>
    <w:rsid w:val="00F5495E"/>
    <w:rsid w:val="00F54A39"/>
    <w:rsid w:val="00F612D4"/>
    <w:rsid w:val="00F70B78"/>
    <w:rsid w:val="00F74764"/>
    <w:rsid w:val="00F77CC3"/>
    <w:rsid w:val="00F9645D"/>
    <w:rsid w:val="00FB4740"/>
    <w:rsid w:val="00FD36C7"/>
    <w:rsid w:val="00FE70E4"/>
    <w:rsid w:val="00FE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EA0B3"/>
  <w15:docId w15:val="{F09E287B-D987-4A5A-8339-FCC81443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B0556F"/>
    <w:rPr>
      <w:sz w:val="16"/>
      <w:szCs w:val="16"/>
    </w:rPr>
  </w:style>
  <w:style w:type="paragraph" w:styleId="CommentText">
    <w:name w:val="annotation text"/>
    <w:basedOn w:val="Normal"/>
    <w:link w:val="CommentTextChar"/>
    <w:uiPriority w:val="99"/>
    <w:semiHidden/>
    <w:unhideWhenUsed/>
    <w:rsid w:val="00B0556F"/>
    <w:rPr>
      <w:sz w:val="20"/>
      <w:szCs w:val="20"/>
    </w:rPr>
  </w:style>
  <w:style w:type="character" w:customStyle="1" w:styleId="CommentTextChar">
    <w:name w:val="Comment Text Char"/>
    <w:basedOn w:val="DefaultParagraphFont"/>
    <w:link w:val="CommentText"/>
    <w:uiPriority w:val="99"/>
    <w:semiHidden/>
    <w:rsid w:val="00B0556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556F"/>
    <w:rPr>
      <w:b/>
      <w:bCs/>
    </w:rPr>
  </w:style>
  <w:style w:type="character" w:customStyle="1" w:styleId="CommentSubjectChar">
    <w:name w:val="Comment Subject Char"/>
    <w:basedOn w:val="CommentTextChar"/>
    <w:link w:val="CommentSubject"/>
    <w:uiPriority w:val="99"/>
    <w:semiHidden/>
    <w:rsid w:val="00B0556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05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56F"/>
    <w:rPr>
      <w:rFonts w:ascii="Segoe UI" w:eastAsia="Calibri" w:hAnsi="Segoe UI" w:cs="Segoe UI"/>
      <w:sz w:val="18"/>
      <w:szCs w:val="18"/>
    </w:rPr>
  </w:style>
  <w:style w:type="character" w:styleId="UnresolvedMention">
    <w:name w:val="Unresolved Mention"/>
    <w:basedOn w:val="DefaultParagraphFont"/>
    <w:uiPriority w:val="99"/>
    <w:semiHidden/>
    <w:unhideWhenUsed/>
    <w:rsid w:val="00FD36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 (Council)</dc:creator>
  <cp:keywords/>
  <dc:description/>
  <cp:lastModifiedBy>Setlow, Christina (Council)</cp:lastModifiedBy>
  <cp:revision>2</cp:revision>
  <cp:lastPrinted>2020-01-06T20:14:00Z</cp:lastPrinted>
  <dcterms:created xsi:type="dcterms:W3CDTF">2020-10-08T19:39:00Z</dcterms:created>
  <dcterms:modified xsi:type="dcterms:W3CDTF">2020-10-08T19:39:00Z</dcterms:modified>
</cp:coreProperties>
</file>