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1DD96B38"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72411B">
        <w:rPr>
          <w:rFonts w:cs="Times New Roman"/>
          <w:szCs w:val="24"/>
        </w:rPr>
        <w:t>extend, on an emergency basis, the Mayor’s authority to declare a public health emergency</w:t>
      </w:r>
      <w:r w:rsidR="00943294">
        <w:rPr>
          <w:rFonts w:cs="Times New Roman"/>
          <w:szCs w:val="24"/>
        </w:rPr>
        <w:t>; to amend the Coronavirus Support Temporary Amendment Act of 2020 to clarify certified business enterprise subcontracting requirements, sunset</w:t>
      </w:r>
      <w:r w:rsidR="0072411B">
        <w:rPr>
          <w:rFonts w:cs="Times New Roman"/>
          <w:szCs w:val="24"/>
        </w:rPr>
        <w:t xml:space="preserve"> </w:t>
      </w:r>
      <w:r w:rsidR="00943294">
        <w:rPr>
          <w:rFonts w:cs="Times New Roman"/>
          <w:szCs w:val="24"/>
        </w:rPr>
        <w:t>the</w:t>
      </w:r>
      <w:r w:rsidR="0072411B">
        <w:rPr>
          <w:rFonts w:cs="Times New Roman"/>
          <w:szCs w:val="24"/>
        </w:rPr>
        <w:t xml:space="preserve"> blanket moratorium on utility shutoffs</w:t>
      </w:r>
      <w:r w:rsidR="00943294">
        <w:rPr>
          <w:rFonts w:cs="Times New Roman"/>
          <w:szCs w:val="24"/>
        </w:rPr>
        <w:t>, clarify utility service levels during a payment plan</w:t>
      </w:r>
      <w:r w:rsidR="0072411B">
        <w:rPr>
          <w:rFonts w:cs="Times New Roman"/>
          <w:szCs w:val="24"/>
        </w:rPr>
        <w:t xml:space="preserve">, </w:t>
      </w:r>
      <w:r w:rsidR="00A353D5">
        <w:rPr>
          <w:rFonts w:cs="Times New Roman"/>
          <w:szCs w:val="24"/>
        </w:rPr>
        <w:t xml:space="preserve">clarify grantmaking authority for public health emergency response grants, </w:t>
      </w:r>
      <w:bookmarkStart w:id="3" w:name="_GoBack"/>
      <w:bookmarkEnd w:id="3"/>
      <w:r w:rsidR="0072411B">
        <w:rPr>
          <w:rFonts w:cs="Times New Roman"/>
          <w:szCs w:val="24"/>
        </w:rPr>
        <w:t>and waive community service requirements for school graduations</w:t>
      </w:r>
      <w:r w:rsidR="00943294">
        <w:rPr>
          <w:rFonts w:cs="Times New Roman"/>
          <w:szCs w:val="24"/>
        </w:rPr>
        <w:t xml:space="preserve"> for the 2020-2021 school year; and to repeal an obsolete provision of the </w:t>
      </w:r>
      <w:r w:rsidR="00943294" w:rsidRPr="0072411B">
        <w:rPr>
          <w:rFonts w:cs="Times New Roman"/>
          <w:szCs w:val="24"/>
        </w:rPr>
        <w:t>Protecting Businesses and Workers from COVID-19 Temporary Amendment Act of 2020</w:t>
      </w:r>
      <w:r w:rsidR="0094329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065AD1B6"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5" w:name="_Hlk58321430"/>
      <w:r w:rsidR="008962B4">
        <w:rPr>
          <w:rFonts w:ascii="Times New Roman" w:hAnsi="Times New Roman" w:cs="Times New Roman"/>
          <w:sz w:val="24"/>
          <w:szCs w:val="24"/>
        </w:rPr>
        <w:t>Coronavirus Public Health Extension</w:t>
      </w:r>
      <w:r w:rsidR="00C551B1">
        <w:rPr>
          <w:rFonts w:ascii="Times New Roman" w:hAnsi="Times New Roman" w:cs="Times New Roman"/>
          <w:sz w:val="24"/>
          <w:szCs w:val="24"/>
        </w:rPr>
        <w:t xml:space="preserve"> </w:t>
      </w:r>
      <w:r w:rsidR="00E92AA6">
        <w:rPr>
          <w:rFonts w:ascii="Times New Roman" w:hAnsi="Times New Roman" w:cs="Times New Roman"/>
          <w:sz w:val="24"/>
          <w:szCs w:val="24"/>
        </w:rPr>
        <w:t>Emergency Amendment Act of 2020</w:t>
      </w:r>
      <w:bookmarkEnd w:id="5"/>
      <w:r w:rsidRPr="008741A6">
        <w:rPr>
          <w:rFonts w:ascii="Times New Roman" w:hAnsi="Times New Roman" w:cs="Times New Roman"/>
          <w:sz w:val="24"/>
          <w:szCs w:val="24"/>
        </w:rPr>
        <w:t>”.</w:t>
      </w:r>
    </w:p>
    <w:p w14:paraId="4A1114CB" w14:textId="01419160" w:rsidR="0072411B" w:rsidRDefault="0072411B" w:rsidP="0072411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w:t>
      </w:r>
      <w:r w:rsidR="00337A58">
        <w:rPr>
          <w:rFonts w:ascii="Times New Roman" w:hAnsi="Times New Roman" w:cs="Times New Roman"/>
          <w:sz w:val="24"/>
          <w:szCs w:val="24"/>
        </w:rPr>
        <w:t>(c-1)</w:t>
      </w:r>
      <w:r>
        <w:rPr>
          <w:rFonts w:ascii="Times New Roman" w:hAnsi="Times New Roman" w:cs="Times New Roman"/>
          <w:sz w:val="24"/>
          <w:szCs w:val="24"/>
        </w:rPr>
        <w:t xml:space="preserve">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w:t>
      </w:r>
      <w:r w:rsidR="00337A58">
        <w:rPr>
          <w:rFonts w:ascii="Times New Roman" w:hAnsi="Times New Roman" w:cs="Times New Roman"/>
          <w:sz w:val="24"/>
          <w:szCs w:val="24"/>
        </w:rPr>
        <w:t>(c-1)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0C577EE0" w14:textId="2D3A8C62"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Pr>
          <w:rFonts w:ascii="Times New Roman" w:hAnsi="Times New Roman" w:cs="Times New Roman"/>
          <w:sz w:val="24"/>
          <w:szCs w:val="24"/>
        </w:rPr>
        <w:t>until March 31, 2021</w:t>
      </w:r>
      <w:r w:rsidRPr="003B1FAB">
        <w:rPr>
          <w:rFonts w:ascii="Times New Roman" w:hAnsi="Times New Roman" w:cs="Times New Roman"/>
          <w:sz w:val="24"/>
          <w:szCs w:val="24"/>
        </w:rPr>
        <w:t xml:space="preserve">.  After the extension authorized by this subsection, the Mayor may </w:t>
      </w:r>
      <w:r w:rsidRPr="003B1FAB">
        <w:rPr>
          <w:rFonts w:ascii="Times New Roman" w:hAnsi="Times New Roman" w:cs="Times New Roman"/>
          <w:sz w:val="24"/>
          <w:szCs w:val="24"/>
        </w:rPr>
        <w:lastRenderedPageBreak/>
        <w:t>extend the emergency orders for additional 15-day periods pursuant to subsection (b) or (c) of this section.”.</w:t>
      </w:r>
    </w:p>
    <w:p w14:paraId="34139071" w14:textId="07EFF4C2"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337A58">
        <w:rPr>
          <w:rFonts w:ascii="Times New Roman" w:hAnsi="Times New Roman" w:cs="Times New Roman"/>
          <w:sz w:val="24"/>
          <w:szCs w:val="24"/>
        </w:rPr>
        <w:t>3</w:t>
      </w:r>
      <w:r>
        <w:rPr>
          <w:rFonts w:ascii="Times New Roman" w:hAnsi="Times New Roman" w:cs="Times New Roman"/>
          <w:sz w:val="24"/>
          <w:szCs w:val="24"/>
        </w:rPr>
        <w:t xml:space="preserve">. The </w:t>
      </w:r>
      <w:r w:rsidRPr="00E92AA6">
        <w:rPr>
          <w:rFonts w:ascii="Times New Roman" w:hAnsi="Times New Roman" w:cs="Times New Roman"/>
          <w:sz w:val="24"/>
          <w:szCs w:val="24"/>
        </w:rPr>
        <w:t>Coronavirus Support Temporary Amendment Act of 2020</w:t>
      </w:r>
      <w:r>
        <w:rPr>
          <w:rFonts w:ascii="Times New Roman" w:hAnsi="Times New Roman" w:cs="Times New Roman"/>
          <w:sz w:val="24"/>
          <w:szCs w:val="24"/>
        </w:rPr>
        <w:t>, effective October 9, 2020 (D.C. Law 23-130; 67 DCR 12236) is amended as follows:</w:t>
      </w:r>
    </w:p>
    <w:p w14:paraId="4F8331DA" w14:textId="6066DAE4" w:rsidR="003A2B35" w:rsidRPr="003A2B35" w:rsidRDefault="006D064D"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2B35">
        <w:rPr>
          <w:rFonts w:ascii="Times New Roman" w:hAnsi="Times New Roman" w:cs="Times New Roman"/>
          <w:sz w:val="24"/>
          <w:szCs w:val="24"/>
        </w:rPr>
        <w:t xml:space="preserve">(a) </w:t>
      </w:r>
      <w:r w:rsidR="003A2B35" w:rsidRPr="003A2B35">
        <w:rPr>
          <w:rFonts w:ascii="Times New Roman" w:hAnsi="Times New Roman" w:cs="Times New Roman"/>
          <w:sz w:val="24"/>
          <w:szCs w:val="24"/>
        </w:rPr>
        <w:t>Section 203(a) is amended by adding new subsections (a-1) and (a-2) to read as follows:</w:t>
      </w:r>
    </w:p>
    <w:p w14:paraId="771C59E6" w14:textId="34BED577" w:rsidR="003A2B35" w:rsidRPr="003A2B35" w:rsidRDefault="003A2B35"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A2B35">
        <w:rPr>
          <w:rFonts w:ascii="Times New Roman" w:hAnsi="Times New Roman" w:cs="Times New Roman"/>
          <w:sz w:val="24"/>
          <w:szCs w:val="24"/>
        </w:rPr>
        <w:t>“(a-1) Notwithstanding subsection (a) of this section, a certified business enterprise awarded a contract as a beneficiary for a government-assisted project in excess of $250,000 that is unrelated to the District’s response to the COVID-19 emergency, but entered into during the COVID-19 emergency, shall:</w:t>
      </w:r>
    </w:p>
    <w:p w14:paraId="15B1C75D" w14:textId="731B7BBD" w:rsidR="003A2B35" w:rsidRPr="003A2B35" w:rsidRDefault="003A2B35"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35">
        <w:rPr>
          <w:rFonts w:ascii="Times New Roman" w:hAnsi="Times New Roman" w:cs="Times New Roman"/>
          <w:sz w:val="24"/>
          <w:szCs w:val="24"/>
        </w:rPr>
        <w:t>“(1) Perform at least 35% of the contracting effort with its own organization and resources if granted points or a price reduction pursuant to D.C. Code § 2–218.43 or selected through a set-aside program; and</w:t>
      </w:r>
    </w:p>
    <w:p w14:paraId="603A0988" w14:textId="3B45C776" w:rsidR="003A2B35" w:rsidRPr="003A2B35" w:rsidRDefault="003A2B35"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35">
        <w:rPr>
          <w:rFonts w:ascii="Times New Roman" w:hAnsi="Times New Roman" w:cs="Times New Roman"/>
          <w:sz w:val="24"/>
          <w:szCs w:val="24"/>
        </w:rPr>
        <w:t>“(2) If it subcontracts, 50% of the dollar volume of the subcontracted effort shall be with certified business enterprises unless a waiver is granted pursuant to section 2351 of the CBE Act.</w:t>
      </w:r>
    </w:p>
    <w:p w14:paraId="2D8CA2F0" w14:textId="0D09D5DE" w:rsidR="003A2B35" w:rsidRPr="003A2B35" w:rsidRDefault="003A2B35"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A2B35">
        <w:rPr>
          <w:rFonts w:ascii="Times New Roman" w:hAnsi="Times New Roman" w:cs="Times New Roman"/>
          <w:sz w:val="24"/>
          <w:szCs w:val="24"/>
        </w:rPr>
        <w:t>“(a-2) Notwithstanding subsection (a) of this section, a certified joint venture awarded a contract as a beneficiary for a government-assisted project in excess of $250,000 that is unrelated to the District’s response to the COVID-19 emergency, but entered into during the COVID-19 emergency, shall:</w:t>
      </w:r>
    </w:p>
    <w:p w14:paraId="0753A6AF" w14:textId="3AFEACC0" w:rsidR="003A2B35" w:rsidRPr="003A2B35" w:rsidRDefault="003A2B35"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35">
        <w:rPr>
          <w:rFonts w:ascii="Times New Roman" w:hAnsi="Times New Roman" w:cs="Times New Roman"/>
          <w:sz w:val="24"/>
          <w:szCs w:val="24"/>
        </w:rPr>
        <w:t>“(1) Include a requirement that the certified business enterprise perform at least 50% of the contracting effort with its own organization and resources if the certified joint venture is granted points or a price reduction pursuant to D.C. Code § 2–218.43 or selected through a set-aside program; and</w:t>
      </w:r>
    </w:p>
    <w:p w14:paraId="74261224" w14:textId="54418220" w:rsidR="003A2B35" w:rsidRDefault="003A2B35"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3A2B35">
        <w:rPr>
          <w:rFonts w:ascii="Times New Roman" w:hAnsi="Times New Roman" w:cs="Times New Roman"/>
          <w:sz w:val="24"/>
          <w:szCs w:val="24"/>
        </w:rPr>
        <w:t>“(2) If the certified joint venture subcontracts, 50% of the dollar volume of the subcontracted effort shall be with certified business enterprises unless a waiver is granted pursuant to section 2351 of the CBE Act.”</w:t>
      </w:r>
    </w:p>
    <w:p w14:paraId="6531DC01" w14:textId="1B3B0093" w:rsidR="006D064D" w:rsidRDefault="003A2B35"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064D">
        <w:rPr>
          <w:rFonts w:ascii="Times New Roman" w:hAnsi="Times New Roman" w:cs="Times New Roman"/>
          <w:sz w:val="24"/>
          <w:szCs w:val="24"/>
        </w:rPr>
        <w:t>(</w:t>
      </w:r>
      <w:r>
        <w:rPr>
          <w:rFonts w:ascii="Times New Roman" w:hAnsi="Times New Roman" w:cs="Times New Roman"/>
          <w:sz w:val="24"/>
          <w:szCs w:val="24"/>
        </w:rPr>
        <w:t>b</w:t>
      </w:r>
      <w:r w:rsidR="006D064D">
        <w:rPr>
          <w:rFonts w:ascii="Times New Roman" w:hAnsi="Times New Roman" w:cs="Times New Roman"/>
          <w:sz w:val="24"/>
          <w:szCs w:val="24"/>
        </w:rPr>
        <w:t>) Section 307 is amended by adding a new subsection (h) to read as follows:</w:t>
      </w:r>
    </w:p>
    <w:p w14:paraId="319E26B3" w14:textId="131DB405" w:rsidR="006D064D" w:rsidRDefault="006D064D"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 </w:t>
      </w:r>
      <w:r w:rsidR="00971F7D">
        <w:rPr>
          <w:rFonts w:ascii="Times New Roman" w:hAnsi="Times New Roman" w:cs="Times New Roman"/>
          <w:sz w:val="24"/>
          <w:szCs w:val="24"/>
        </w:rPr>
        <w:t>Sub</w:t>
      </w:r>
      <w:r>
        <w:rPr>
          <w:rFonts w:ascii="Times New Roman" w:hAnsi="Times New Roman" w:cs="Times New Roman"/>
          <w:sz w:val="24"/>
          <w:szCs w:val="24"/>
        </w:rPr>
        <w:t>section</w:t>
      </w:r>
      <w:r w:rsidR="00971F7D">
        <w:rPr>
          <w:rFonts w:ascii="Times New Roman" w:hAnsi="Times New Roman" w:cs="Times New Roman"/>
          <w:sz w:val="24"/>
          <w:szCs w:val="24"/>
        </w:rPr>
        <w:t>s (b) through (</w:t>
      </w:r>
      <w:r w:rsidR="00337A58">
        <w:rPr>
          <w:rFonts w:ascii="Times New Roman" w:hAnsi="Times New Roman" w:cs="Times New Roman"/>
          <w:sz w:val="24"/>
          <w:szCs w:val="24"/>
        </w:rPr>
        <w:t>g</w:t>
      </w:r>
      <w:r w:rsidR="00971F7D">
        <w:rPr>
          <w:rFonts w:ascii="Times New Roman" w:hAnsi="Times New Roman" w:cs="Times New Roman"/>
          <w:sz w:val="24"/>
          <w:szCs w:val="24"/>
        </w:rPr>
        <w:t>) of this section</w:t>
      </w:r>
      <w:r>
        <w:rPr>
          <w:rFonts w:ascii="Times New Roman" w:hAnsi="Times New Roman" w:cs="Times New Roman"/>
          <w:sz w:val="24"/>
          <w:szCs w:val="24"/>
        </w:rPr>
        <w:t xml:space="preserve"> shall </w:t>
      </w:r>
      <w:r w:rsidR="00DC6438">
        <w:rPr>
          <w:rFonts w:ascii="Times New Roman" w:hAnsi="Times New Roman" w:cs="Times New Roman"/>
          <w:sz w:val="24"/>
          <w:szCs w:val="24"/>
        </w:rPr>
        <w:t>sunset on</w:t>
      </w:r>
      <w:r>
        <w:rPr>
          <w:rFonts w:ascii="Times New Roman" w:hAnsi="Times New Roman" w:cs="Times New Roman"/>
          <w:sz w:val="24"/>
          <w:szCs w:val="24"/>
        </w:rPr>
        <w:t xml:space="preserve"> January 30, 2021.”</w:t>
      </w:r>
    </w:p>
    <w:p w14:paraId="6A9F3565" w14:textId="3E0AD2FF"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3A2B35">
        <w:rPr>
          <w:rFonts w:ascii="Times New Roman" w:hAnsi="Times New Roman" w:cs="Times New Roman"/>
          <w:sz w:val="24"/>
          <w:szCs w:val="24"/>
        </w:rPr>
        <w:t>c</w:t>
      </w:r>
      <w:r>
        <w:rPr>
          <w:rFonts w:ascii="Times New Roman" w:hAnsi="Times New Roman" w:cs="Times New Roman"/>
          <w:sz w:val="24"/>
          <w:szCs w:val="24"/>
        </w:rPr>
        <w:t>) Section 308(e) is amended by striking the phrase “terms of the payment plan” and inserting the phrase “terms of the payment plan</w:t>
      </w:r>
      <w:r w:rsidRPr="0072411B">
        <w:rPr>
          <w:rFonts w:ascii="Times New Roman" w:hAnsi="Times New Roman" w:cs="Times New Roman"/>
          <w:sz w:val="24"/>
          <w:szCs w:val="24"/>
        </w:rPr>
        <w:t xml:space="preserve">, provided that a </w:t>
      </w:r>
      <w:r>
        <w:rPr>
          <w:rFonts w:ascii="Times New Roman" w:hAnsi="Times New Roman" w:cs="Times New Roman"/>
          <w:sz w:val="24"/>
          <w:szCs w:val="24"/>
        </w:rPr>
        <w:t>cable operator or a telecommunications provider</w:t>
      </w:r>
      <w:r w:rsidRPr="0072411B">
        <w:rPr>
          <w:rFonts w:ascii="Times New Roman" w:hAnsi="Times New Roman" w:cs="Times New Roman"/>
          <w:sz w:val="24"/>
          <w:szCs w:val="24"/>
        </w:rPr>
        <w:t xml:space="preserve"> may offer a lower level of service commensurate with the actual payments made under the payment plan</w:t>
      </w:r>
      <w:r>
        <w:rPr>
          <w:rFonts w:ascii="Times New Roman" w:hAnsi="Times New Roman" w:cs="Times New Roman"/>
          <w:sz w:val="24"/>
          <w:szCs w:val="24"/>
        </w:rPr>
        <w:t>” in its place.</w:t>
      </w:r>
    </w:p>
    <w:p w14:paraId="3EB3E49C" w14:textId="69FE12B8" w:rsidR="00D47AC0" w:rsidRDefault="00D47AC0"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(d) Amendatory Section 5b(a) contained in Section 507(c) is amended as follows:</w:t>
      </w:r>
    </w:p>
    <w:p w14:paraId="69932AEB" w14:textId="0B71655C" w:rsidR="00D47AC0" w:rsidRDefault="00D47AC0"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Strike the phrase “program or organization” and insert the phrase “program, organization, business, or entity” in its place.</w:t>
      </w:r>
    </w:p>
    <w:p w14:paraId="4038CE1C" w14:textId="4701EBA5" w:rsidR="00D47AC0" w:rsidRDefault="00D47AC0"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86C56">
        <w:rPr>
          <w:rFonts w:ascii="Times New Roman" w:hAnsi="Times New Roman" w:cs="Times New Roman"/>
          <w:sz w:val="24"/>
          <w:szCs w:val="24"/>
        </w:rPr>
        <w:t>Paragraph (4) is amended by striking the phrase “; or” and inserting a semicolon in its place.</w:t>
      </w:r>
    </w:p>
    <w:p w14:paraId="2FB9E54B" w14:textId="15C74973" w:rsidR="00D86C56" w:rsidRDefault="00D86C56"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Paragraph (5) is amended by striking the phrase “services.” and inserting the phrase “services; or” in its place.</w:t>
      </w:r>
    </w:p>
    <w:p w14:paraId="195970E2" w14:textId="48D20788" w:rsidR="00D86C56" w:rsidRDefault="00D86C56"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A new paragraph (6) is added to read as follows:</w:t>
      </w:r>
    </w:p>
    <w:p w14:paraId="3C77CCEA" w14:textId="2D08569B" w:rsidR="00D86C56" w:rsidRDefault="00D86C56"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Covering the costs of operating a business or organization including rent, utilities or employee wages and benefits.”</w:t>
      </w:r>
    </w:p>
    <w:p w14:paraId="1CDB6C4D" w14:textId="5442E4CE" w:rsidR="003A2B35" w:rsidRDefault="003A2B35"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D47AC0">
        <w:rPr>
          <w:rFonts w:ascii="Times New Roman" w:hAnsi="Times New Roman" w:cs="Times New Roman"/>
          <w:sz w:val="24"/>
          <w:szCs w:val="24"/>
        </w:rPr>
        <w:t>e</w:t>
      </w:r>
      <w:r>
        <w:rPr>
          <w:rFonts w:ascii="Times New Roman" w:hAnsi="Times New Roman" w:cs="Times New Roman"/>
          <w:sz w:val="24"/>
          <w:szCs w:val="24"/>
        </w:rPr>
        <w:t xml:space="preserve">) Section 601 is amended to read as follows: </w:t>
      </w:r>
    </w:p>
    <w:p w14:paraId="07C50DC4" w14:textId="7B975E35" w:rsidR="003A2B35" w:rsidRPr="003A2B35" w:rsidRDefault="00357B26" w:rsidP="003A2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2B35">
        <w:rPr>
          <w:rFonts w:ascii="Times New Roman" w:hAnsi="Times New Roman" w:cs="Times New Roman"/>
          <w:sz w:val="24"/>
          <w:szCs w:val="24"/>
        </w:rPr>
        <w:t>“</w:t>
      </w:r>
      <w:r w:rsidR="003A2B35" w:rsidRPr="003A2B35">
        <w:rPr>
          <w:rFonts w:ascii="Times New Roman" w:hAnsi="Times New Roman" w:cs="Times New Roman"/>
          <w:sz w:val="24"/>
          <w:szCs w:val="24"/>
        </w:rPr>
        <w:t>Sec.</w:t>
      </w:r>
      <w:r w:rsidR="007E66EB">
        <w:rPr>
          <w:rFonts w:ascii="Times New Roman" w:hAnsi="Times New Roman" w:cs="Times New Roman"/>
          <w:sz w:val="24"/>
          <w:szCs w:val="24"/>
        </w:rPr>
        <w:t xml:space="preserve"> </w:t>
      </w:r>
      <w:r w:rsidR="003A2B35">
        <w:rPr>
          <w:rFonts w:ascii="Times New Roman" w:hAnsi="Times New Roman" w:cs="Times New Roman"/>
          <w:sz w:val="24"/>
          <w:szCs w:val="24"/>
        </w:rPr>
        <w:t>601</w:t>
      </w:r>
      <w:r w:rsidR="003A2B35" w:rsidRPr="003A2B35">
        <w:rPr>
          <w:rFonts w:ascii="Times New Roman" w:hAnsi="Times New Roman" w:cs="Times New Roman"/>
          <w:sz w:val="24"/>
          <w:szCs w:val="24"/>
        </w:rPr>
        <w:t>. Graduation requirements.</w:t>
      </w:r>
    </w:p>
    <w:p w14:paraId="2DADC9CF" w14:textId="3A23FA20" w:rsidR="003A2B35" w:rsidRPr="003A2B35" w:rsidRDefault="003A2B35" w:rsidP="003A2B35">
      <w:pPr>
        <w:spacing w:after="0" w:line="480" w:lineRule="auto"/>
        <w:rPr>
          <w:rFonts w:ascii="Times New Roman" w:hAnsi="Times New Roman" w:cs="Times New Roman"/>
          <w:sz w:val="24"/>
          <w:szCs w:val="24"/>
        </w:rPr>
      </w:pPr>
      <w:r w:rsidRPr="003A2B35">
        <w:rPr>
          <w:rFonts w:ascii="Times New Roman" w:hAnsi="Times New Roman" w:cs="Times New Roman"/>
          <w:sz w:val="24"/>
          <w:szCs w:val="24"/>
        </w:rPr>
        <w:tab/>
      </w:r>
      <w:r>
        <w:rPr>
          <w:rFonts w:ascii="Times New Roman" w:hAnsi="Times New Roman" w:cs="Times New Roman"/>
          <w:sz w:val="24"/>
          <w:szCs w:val="24"/>
        </w:rPr>
        <w:t>“</w:t>
      </w:r>
      <w:r w:rsidRPr="003A2B35">
        <w:rPr>
          <w:rFonts w:ascii="Times New Roman" w:hAnsi="Times New Roman" w:cs="Times New Roman"/>
          <w:sz w:val="24"/>
          <w:szCs w:val="24"/>
        </w:rPr>
        <w:t xml:space="preserve">Chapter 22 of Title 5-A of the District of Columbia Municipal Regulations (5-A DCMR § 2201 </w:t>
      </w:r>
      <w:r w:rsidRPr="00337A58">
        <w:rPr>
          <w:rFonts w:ascii="Times New Roman" w:hAnsi="Times New Roman" w:cs="Times New Roman"/>
          <w:i/>
          <w:iCs/>
          <w:sz w:val="24"/>
          <w:szCs w:val="24"/>
        </w:rPr>
        <w:t>et seq.</w:t>
      </w:r>
      <w:r w:rsidRPr="003A2B35">
        <w:rPr>
          <w:rFonts w:ascii="Times New Roman" w:hAnsi="Times New Roman" w:cs="Times New Roman"/>
          <w:sz w:val="24"/>
          <w:szCs w:val="24"/>
        </w:rPr>
        <w:t>) is amended as follows:</w:t>
      </w:r>
      <w:r w:rsidRPr="003A2B35">
        <w:rPr>
          <w:rFonts w:ascii="Times New Roman" w:hAnsi="Times New Roman" w:cs="Times New Roman"/>
          <w:sz w:val="24"/>
          <w:szCs w:val="24"/>
        </w:rPr>
        <w:tab/>
      </w:r>
    </w:p>
    <w:p w14:paraId="7F23C71D" w14:textId="2A1B5CC0" w:rsidR="003A2B35" w:rsidRPr="003A2B35" w:rsidRDefault="003A2B35" w:rsidP="003A2B35">
      <w:pPr>
        <w:spacing w:after="0" w:line="480" w:lineRule="auto"/>
        <w:rPr>
          <w:rFonts w:ascii="Times New Roman" w:hAnsi="Times New Roman" w:cs="Times New Roman"/>
          <w:sz w:val="24"/>
          <w:szCs w:val="24"/>
        </w:rPr>
      </w:pPr>
      <w:r w:rsidRPr="003A2B35">
        <w:rPr>
          <w:rFonts w:ascii="Times New Roman" w:hAnsi="Times New Roman" w:cs="Times New Roman"/>
          <w:sz w:val="24"/>
          <w:szCs w:val="24"/>
        </w:rPr>
        <w:lastRenderedPageBreak/>
        <w:tab/>
      </w:r>
      <w:r>
        <w:rPr>
          <w:rFonts w:ascii="Times New Roman" w:hAnsi="Times New Roman" w:cs="Times New Roman"/>
          <w:sz w:val="24"/>
          <w:szCs w:val="24"/>
        </w:rPr>
        <w:t>“</w:t>
      </w:r>
      <w:r w:rsidRPr="003A2B35">
        <w:rPr>
          <w:rFonts w:ascii="Times New Roman" w:hAnsi="Times New Roman" w:cs="Times New Roman"/>
          <w:sz w:val="24"/>
          <w:szCs w:val="24"/>
        </w:rPr>
        <w:t>(a) Section 2203.3(f) (5-A DCMR § 2203.3(f)) is amended by striking the phrase “shall be satisfactorily completed” and inserting the phrase “shall be satisfactorily completed; except, that this requirement shall be waived for a senior who otherwise would be eligible to graduate from high school in the District of Columbia in the 2019-2020 or 2020-2021 school year” in its place.</w:t>
      </w:r>
    </w:p>
    <w:p w14:paraId="0D141133" w14:textId="54F15432" w:rsidR="00E92AA6" w:rsidRDefault="003A2B35" w:rsidP="003A2B35">
      <w:pPr>
        <w:spacing w:after="0" w:line="480" w:lineRule="auto"/>
        <w:rPr>
          <w:rFonts w:ascii="Times New Roman" w:hAnsi="Times New Roman" w:cs="Times New Roman"/>
          <w:sz w:val="24"/>
          <w:szCs w:val="24"/>
        </w:rPr>
      </w:pPr>
      <w:r w:rsidRPr="003A2B35">
        <w:rPr>
          <w:rFonts w:ascii="Times New Roman" w:hAnsi="Times New Roman" w:cs="Times New Roman"/>
          <w:sz w:val="24"/>
          <w:szCs w:val="24"/>
        </w:rPr>
        <w:tab/>
      </w:r>
      <w:r>
        <w:rPr>
          <w:rFonts w:ascii="Times New Roman" w:hAnsi="Times New Roman" w:cs="Times New Roman"/>
          <w:sz w:val="24"/>
          <w:szCs w:val="24"/>
        </w:rPr>
        <w:t>“</w:t>
      </w:r>
      <w:r w:rsidRPr="003A2B35">
        <w:rPr>
          <w:rFonts w:ascii="Times New Roman" w:hAnsi="Times New Roman" w:cs="Times New Roman"/>
          <w:sz w:val="24"/>
          <w:szCs w:val="24"/>
        </w:rPr>
        <w:t>(b)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following the Superintendent’s approval to grant an exception to the one hundred eighty (180) day instructional day requirement pursuant to 5A DCMR § 2100.3 for school year 2019-2020 or 2020-2021, a Carnegie Unit may consist of fewer than one hundred and twenty (120) hours of classroom instruction over the course of the 2019-2020 or 2020-2021 academic year for any course in which a student in grades 9-12 is enrolled” in its place.</w:t>
      </w:r>
    </w:p>
    <w:p w14:paraId="77780706" w14:textId="77777777" w:rsidR="00337A58" w:rsidRDefault="002A495F" w:rsidP="00337A58">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4"/>
      <w:r w:rsidR="00337A58">
        <w:rPr>
          <w:rFonts w:ascii="Times New Roman" w:hAnsi="Times New Roman" w:cs="Times New Roman"/>
          <w:sz w:val="24"/>
          <w:szCs w:val="24"/>
        </w:rPr>
        <w:t xml:space="preserve">Sec. 4. Section 301 of the </w:t>
      </w:r>
      <w:r w:rsidR="00337A58" w:rsidRPr="0072411B">
        <w:rPr>
          <w:rFonts w:ascii="Times New Roman" w:hAnsi="Times New Roman" w:cs="Times New Roman"/>
          <w:sz w:val="24"/>
          <w:szCs w:val="24"/>
        </w:rPr>
        <w:t>Protecting Businesses and Workers from COVID-19 Temporary Amendment Act of 2020</w:t>
      </w:r>
      <w:r w:rsidR="00337A58">
        <w:rPr>
          <w:rFonts w:ascii="Times New Roman" w:hAnsi="Times New Roman" w:cs="Times New Roman"/>
          <w:sz w:val="24"/>
          <w:szCs w:val="24"/>
        </w:rPr>
        <w:t>, enacted on October 28, 2020 (D.C. Act 23-443; 67 DCR 13025), is amended as follows:</w:t>
      </w:r>
    </w:p>
    <w:p w14:paraId="52B25908" w14:textId="77777777" w:rsidR="00337A58" w:rsidRDefault="00337A58" w:rsidP="00337A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Amendatory section 7(c-1) of the District of Columbia Public Emergency Act of 1980, effective March 5, 1981 (D.C. Law 3-149; D.C. Official Code § 7-2306(c-1)), in subsection (a) is amended by striking the date “December 31, 2020” and inserting the date “March 31, 2021” in its place.</w:t>
      </w:r>
    </w:p>
    <w:p w14:paraId="1F0E5875" w14:textId="77777777" w:rsidR="00337A58" w:rsidRDefault="00337A58" w:rsidP="00337A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Subsection (b) is repealed.</w:t>
      </w:r>
    </w:p>
    <w:p w14:paraId="15A4A835" w14:textId="362B504F" w:rsidR="00082D95" w:rsidRPr="008741A6" w:rsidRDefault="00337A58" w:rsidP="00337A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Pr>
          <w:rFonts w:ascii="Times New Roman" w:hAnsi="Times New Roman" w:cs="Times New Roman"/>
          <w:sz w:val="24"/>
          <w:szCs w:val="24"/>
        </w:rPr>
        <w:t>5</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034B6578"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337A58">
        <w:rPr>
          <w:rFonts w:ascii="Times New Roman" w:hAnsi="Times New Roman" w:cs="Times New Roman"/>
          <w:sz w:val="24"/>
          <w:szCs w:val="24"/>
        </w:rPr>
        <w:t>6</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EFDD" w14:textId="77777777" w:rsidR="00104E8E" w:rsidRDefault="00104E8E" w:rsidP="00D42E0A">
      <w:pPr>
        <w:spacing w:after="0" w:line="240" w:lineRule="auto"/>
      </w:pPr>
      <w:r>
        <w:separator/>
      </w:r>
    </w:p>
  </w:endnote>
  <w:endnote w:type="continuationSeparator" w:id="0">
    <w:p w14:paraId="1E308F1C" w14:textId="77777777" w:rsidR="00104E8E" w:rsidRDefault="00104E8E"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F26B15C"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9E0FC1">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FD63" w14:textId="77777777" w:rsidR="00104E8E" w:rsidRDefault="00104E8E" w:rsidP="00D42E0A">
      <w:pPr>
        <w:spacing w:after="0" w:line="240" w:lineRule="auto"/>
      </w:pPr>
      <w:r>
        <w:separator/>
      </w:r>
    </w:p>
  </w:footnote>
  <w:footnote w:type="continuationSeparator" w:id="0">
    <w:p w14:paraId="09437BD2" w14:textId="77777777" w:rsidR="00104E8E" w:rsidRDefault="00104E8E"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53EC3"/>
    <w:rsid w:val="0006159C"/>
    <w:rsid w:val="000747E3"/>
    <w:rsid w:val="00075FE7"/>
    <w:rsid w:val="00081D7F"/>
    <w:rsid w:val="00082D95"/>
    <w:rsid w:val="00083C4E"/>
    <w:rsid w:val="0009342E"/>
    <w:rsid w:val="00096934"/>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D696F"/>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96BCB"/>
    <w:rsid w:val="002A4361"/>
    <w:rsid w:val="002A495F"/>
    <w:rsid w:val="002A77FD"/>
    <w:rsid w:val="002C4FB8"/>
    <w:rsid w:val="002D6F6B"/>
    <w:rsid w:val="002E0DF5"/>
    <w:rsid w:val="002F09A2"/>
    <w:rsid w:val="002F1827"/>
    <w:rsid w:val="002F455C"/>
    <w:rsid w:val="002F5430"/>
    <w:rsid w:val="0030799D"/>
    <w:rsid w:val="0033260B"/>
    <w:rsid w:val="00337A58"/>
    <w:rsid w:val="00340DA0"/>
    <w:rsid w:val="003451E6"/>
    <w:rsid w:val="00351187"/>
    <w:rsid w:val="00354BE4"/>
    <w:rsid w:val="00357B26"/>
    <w:rsid w:val="00360858"/>
    <w:rsid w:val="00366E1F"/>
    <w:rsid w:val="00370709"/>
    <w:rsid w:val="00370FC8"/>
    <w:rsid w:val="00377A05"/>
    <w:rsid w:val="00387516"/>
    <w:rsid w:val="00392088"/>
    <w:rsid w:val="0039320F"/>
    <w:rsid w:val="003A0BAD"/>
    <w:rsid w:val="003A0CE8"/>
    <w:rsid w:val="003A2B35"/>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8610F"/>
    <w:rsid w:val="006A08B1"/>
    <w:rsid w:val="006A20FA"/>
    <w:rsid w:val="006B1009"/>
    <w:rsid w:val="006B772A"/>
    <w:rsid w:val="006C09C3"/>
    <w:rsid w:val="006C2B31"/>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23A29"/>
    <w:rsid w:val="0072411B"/>
    <w:rsid w:val="00735267"/>
    <w:rsid w:val="00750C3E"/>
    <w:rsid w:val="00752DA6"/>
    <w:rsid w:val="00754DAE"/>
    <w:rsid w:val="00762849"/>
    <w:rsid w:val="007629F4"/>
    <w:rsid w:val="00763C25"/>
    <w:rsid w:val="007659DE"/>
    <w:rsid w:val="00773076"/>
    <w:rsid w:val="00777142"/>
    <w:rsid w:val="007808FB"/>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2B71"/>
    <w:rsid w:val="008B4E71"/>
    <w:rsid w:val="008C0E1C"/>
    <w:rsid w:val="008E2F43"/>
    <w:rsid w:val="008F2C76"/>
    <w:rsid w:val="008F3125"/>
    <w:rsid w:val="00901D80"/>
    <w:rsid w:val="00902C7D"/>
    <w:rsid w:val="0090608E"/>
    <w:rsid w:val="009063BD"/>
    <w:rsid w:val="0091126B"/>
    <w:rsid w:val="00911867"/>
    <w:rsid w:val="00913937"/>
    <w:rsid w:val="00931642"/>
    <w:rsid w:val="00932A12"/>
    <w:rsid w:val="00934781"/>
    <w:rsid w:val="009354F4"/>
    <w:rsid w:val="00942F98"/>
    <w:rsid w:val="00943294"/>
    <w:rsid w:val="00945654"/>
    <w:rsid w:val="00946389"/>
    <w:rsid w:val="009467F4"/>
    <w:rsid w:val="009552AA"/>
    <w:rsid w:val="00956A2F"/>
    <w:rsid w:val="0095736E"/>
    <w:rsid w:val="00965D02"/>
    <w:rsid w:val="00967881"/>
    <w:rsid w:val="009707A8"/>
    <w:rsid w:val="00971F7D"/>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7C65"/>
    <w:rsid w:val="00A02B87"/>
    <w:rsid w:val="00A03B51"/>
    <w:rsid w:val="00A0652C"/>
    <w:rsid w:val="00A06A4F"/>
    <w:rsid w:val="00A3185D"/>
    <w:rsid w:val="00A31B0D"/>
    <w:rsid w:val="00A33382"/>
    <w:rsid w:val="00A338C9"/>
    <w:rsid w:val="00A34C76"/>
    <w:rsid w:val="00A353D5"/>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0688F"/>
    <w:rsid w:val="00B10D92"/>
    <w:rsid w:val="00B14F85"/>
    <w:rsid w:val="00B16F2F"/>
    <w:rsid w:val="00B20A9D"/>
    <w:rsid w:val="00B3392E"/>
    <w:rsid w:val="00B33E1A"/>
    <w:rsid w:val="00B35150"/>
    <w:rsid w:val="00B35B53"/>
    <w:rsid w:val="00B37991"/>
    <w:rsid w:val="00B502E1"/>
    <w:rsid w:val="00B51C2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26AC"/>
    <w:rsid w:val="00C551B1"/>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47AC0"/>
    <w:rsid w:val="00D50C17"/>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05EB3"/>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B908-5856-4D11-817E-B0142E0B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16</cp:revision>
  <cp:lastPrinted>2020-09-21T17:56:00Z</cp:lastPrinted>
  <dcterms:created xsi:type="dcterms:W3CDTF">2020-12-03T15:17:00Z</dcterms:created>
  <dcterms:modified xsi:type="dcterms:W3CDTF">2020-12-10T15:26:00Z</dcterms:modified>
</cp:coreProperties>
</file>