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EF3F" w14:textId="77777777" w:rsidR="007943C7" w:rsidRPr="00DC7F7D" w:rsidRDefault="007943C7" w:rsidP="007943C7">
      <w:pPr>
        <w:pStyle w:val="NoSpacing"/>
        <w:jc w:val="center"/>
        <w:rPr>
          <w:rFonts w:ascii="Century Schoolbook" w:hAnsi="Century Schoolbook" w:cs="Calibri"/>
          <w:b/>
          <w:color w:val="000000" w:themeColor="text1"/>
          <w:sz w:val="26"/>
          <w:szCs w:val="26"/>
        </w:rPr>
      </w:pPr>
      <w:r w:rsidRPr="00DC7F7D">
        <w:rPr>
          <w:rFonts w:ascii="Century Schoolbook" w:hAnsi="Century Schoolbook"/>
          <w:noProof/>
          <w:color w:val="000000" w:themeColor="text1"/>
          <w:sz w:val="24"/>
          <w:szCs w:val="24"/>
        </w:rPr>
        <w:drawing>
          <wp:inline distT="0" distB="0" distL="0" distR="0" wp14:anchorId="1DF8BAEC" wp14:editId="6A27A2C2">
            <wp:extent cx="621030" cy="583392"/>
            <wp:effectExtent l="19050" t="0" r="7620" b="0"/>
            <wp:docPr id="2" name="Picture 10" descr="http://www.flagsandcrests.net/images/state_seals/District-of-Columbia-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lagsandcrests.net/images/state_seals/District-of-Columbia-18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8" cy="58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F7D">
        <w:rPr>
          <w:rFonts w:ascii="Century Schoolbook" w:hAnsi="Century Schoolbook" w:cs="Calibri"/>
          <w:b/>
          <w:color w:val="000000" w:themeColor="text1"/>
          <w:sz w:val="26"/>
          <w:szCs w:val="26"/>
        </w:rPr>
        <w:t>COUNCIL OF THE DISTRICT OF COLUMBIA</w:t>
      </w:r>
    </w:p>
    <w:p w14:paraId="264E3C4C" w14:textId="77777777" w:rsidR="007943C7" w:rsidRPr="00DC7F7D" w:rsidRDefault="007943C7" w:rsidP="007943C7">
      <w:pPr>
        <w:pStyle w:val="NoSpacing"/>
        <w:jc w:val="center"/>
        <w:rPr>
          <w:rFonts w:ascii="Century Schoolbook" w:hAnsi="Century Schoolbook" w:cs="Calibri"/>
          <w:b/>
          <w:color w:val="000000" w:themeColor="text1"/>
          <w:sz w:val="26"/>
          <w:szCs w:val="26"/>
        </w:rPr>
      </w:pPr>
      <w:r w:rsidRPr="00DC7F7D">
        <w:rPr>
          <w:rFonts w:ascii="Century Schoolbook" w:hAnsi="Century Schoolbook" w:cs="Calibri"/>
          <w:b/>
          <w:color w:val="000000" w:themeColor="text1"/>
          <w:sz w:val="26"/>
          <w:szCs w:val="26"/>
        </w:rPr>
        <w:t>OFFICE OF THE SECRETARY</w:t>
      </w:r>
    </w:p>
    <w:p w14:paraId="226C057B" w14:textId="77777777" w:rsidR="007943C7" w:rsidRPr="00DC7F7D" w:rsidRDefault="007943C7" w:rsidP="007943C7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 w:themeColor="text1"/>
        </w:rPr>
      </w:pPr>
    </w:p>
    <w:p w14:paraId="251AF94E" w14:textId="77777777" w:rsidR="007943C7" w:rsidRPr="00DC7F7D" w:rsidRDefault="007943C7" w:rsidP="007943C7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 w:themeColor="text1"/>
        </w:rPr>
      </w:pPr>
    </w:p>
    <w:p w14:paraId="16DAF2F7" w14:textId="77777777" w:rsidR="007943C7" w:rsidRPr="00DC7F7D" w:rsidRDefault="007943C7" w:rsidP="007943C7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 w:themeColor="text1"/>
          <w:sz w:val="26"/>
          <w:szCs w:val="26"/>
        </w:rPr>
      </w:pPr>
      <w:r w:rsidRPr="00DC7F7D">
        <w:rPr>
          <w:rFonts w:ascii="Century Schoolbook" w:hAnsi="Century Schoolbook" w:cs="Calibri"/>
          <w:b/>
          <w:color w:val="000000" w:themeColor="text1"/>
          <w:sz w:val="26"/>
          <w:szCs w:val="26"/>
        </w:rPr>
        <w:t>MEMORANDUM</w:t>
      </w:r>
    </w:p>
    <w:p w14:paraId="68A7A819" w14:textId="752519E6" w:rsidR="007943C7" w:rsidRPr="00DC7F7D" w:rsidRDefault="007943C7" w:rsidP="007943C7">
      <w:pPr>
        <w:pStyle w:val="NoSpacing"/>
        <w:rPr>
          <w:rFonts w:ascii="Century Schoolbook" w:hAnsi="Century Schoolbook"/>
          <w:color w:val="000000" w:themeColor="text1"/>
          <w:sz w:val="24"/>
          <w:szCs w:val="24"/>
        </w:rPr>
      </w:pPr>
      <w:r w:rsidRPr="00DC7F7D">
        <w:rPr>
          <w:rFonts w:ascii="Century Schoolbook" w:hAnsi="Century Schoolbook"/>
          <w:color w:val="000000" w:themeColor="text1"/>
          <w:sz w:val="24"/>
          <w:szCs w:val="24"/>
        </w:rPr>
        <w:t>To:</w:t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ab/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ab/>
        <w:t>Members and Staff</w:t>
      </w:r>
    </w:p>
    <w:p w14:paraId="02E8B408" w14:textId="77777777" w:rsidR="007943C7" w:rsidRPr="00DC7F7D" w:rsidRDefault="007943C7" w:rsidP="007943C7">
      <w:pPr>
        <w:pStyle w:val="NoSpacing"/>
        <w:rPr>
          <w:rFonts w:ascii="Century Schoolbook" w:hAnsi="Century Schoolbook"/>
          <w:color w:val="000000" w:themeColor="text1"/>
          <w:sz w:val="24"/>
          <w:szCs w:val="24"/>
        </w:rPr>
      </w:pPr>
      <w:r w:rsidRPr="00DC7F7D">
        <w:rPr>
          <w:rFonts w:ascii="Century Schoolbook" w:hAnsi="Century Schoolbook"/>
          <w:color w:val="000000" w:themeColor="text1"/>
          <w:sz w:val="24"/>
          <w:szCs w:val="24"/>
        </w:rPr>
        <w:t>From:</w:t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ab/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ab/>
        <w:t>Nyasha Smith</w:t>
      </w:r>
    </w:p>
    <w:p w14:paraId="344F4E6E" w14:textId="60B1CFD7" w:rsidR="007943C7" w:rsidRPr="00DC7F7D" w:rsidRDefault="007943C7" w:rsidP="007943C7">
      <w:pPr>
        <w:pStyle w:val="NoSpacing"/>
        <w:rPr>
          <w:rFonts w:ascii="Century Schoolbook" w:hAnsi="Century Schoolbook"/>
          <w:color w:val="000000" w:themeColor="text1"/>
          <w:sz w:val="24"/>
          <w:szCs w:val="24"/>
        </w:rPr>
      </w:pPr>
      <w:r w:rsidRPr="00DC7F7D">
        <w:rPr>
          <w:rFonts w:ascii="Century Schoolbook" w:hAnsi="Century Schoolbook"/>
          <w:color w:val="000000" w:themeColor="text1"/>
          <w:sz w:val="24"/>
          <w:szCs w:val="24"/>
        </w:rPr>
        <w:t>Date:</w:t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ab/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ab/>
      </w:r>
      <w:r w:rsidR="00B45F72">
        <w:rPr>
          <w:rFonts w:ascii="Century Schoolbook" w:hAnsi="Century Schoolbook"/>
          <w:color w:val="000000" w:themeColor="text1"/>
          <w:sz w:val="24"/>
          <w:szCs w:val="24"/>
        </w:rPr>
        <w:t>January</w:t>
      </w:r>
      <w:r w:rsidR="002F5F19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B45F72">
        <w:rPr>
          <w:rFonts w:ascii="Century Schoolbook" w:hAnsi="Century Schoolbook"/>
          <w:color w:val="000000" w:themeColor="text1"/>
          <w:sz w:val="24"/>
          <w:szCs w:val="24"/>
        </w:rPr>
        <w:t>14</w:t>
      </w:r>
      <w:r w:rsidR="00C909E9" w:rsidRPr="00DC7F7D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 xml:space="preserve"> 202</w:t>
      </w:r>
      <w:r w:rsidR="00B45F72">
        <w:rPr>
          <w:rFonts w:ascii="Century Schoolbook" w:hAnsi="Century Schoolbook"/>
          <w:color w:val="000000" w:themeColor="text1"/>
          <w:sz w:val="24"/>
          <w:szCs w:val="24"/>
        </w:rPr>
        <w:t>1</w:t>
      </w:r>
    </w:p>
    <w:p w14:paraId="61809C4A" w14:textId="1D478993" w:rsidR="007943C7" w:rsidRPr="00DC7F7D" w:rsidRDefault="007943C7" w:rsidP="001641A4">
      <w:pPr>
        <w:pStyle w:val="NoSpacing"/>
        <w:pBdr>
          <w:bottom w:val="single" w:sz="4" w:space="1" w:color="auto"/>
        </w:pBdr>
        <w:ind w:left="1440" w:hanging="1440"/>
        <w:rPr>
          <w:rFonts w:ascii="Century Schoolbook" w:hAnsi="Century Schoolbook"/>
          <w:color w:val="000000" w:themeColor="text1"/>
          <w:sz w:val="24"/>
          <w:szCs w:val="24"/>
        </w:rPr>
      </w:pPr>
      <w:r w:rsidRPr="00DC7F7D">
        <w:rPr>
          <w:rFonts w:ascii="Century Schoolbook" w:hAnsi="Century Schoolbook"/>
          <w:color w:val="000000" w:themeColor="text1"/>
          <w:sz w:val="24"/>
          <w:szCs w:val="24"/>
        </w:rPr>
        <w:t>Subject:</w:t>
      </w:r>
      <w:r w:rsidRPr="00DC7F7D">
        <w:rPr>
          <w:rFonts w:ascii="Century Schoolbook" w:hAnsi="Century Schoolbook"/>
          <w:color w:val="000000" w:themeColor="text1"/>
          <w:sz w:val="24"/>
          <w:szCs w:val="24"/>
        </w:rPr>
        <w:tab/>
      </w:r>
      <w:r w:rsidR="001641A4" w:rsidRPr="00DC7F7D">
        <w:rPr>
          <w:rFonts w:ascii="Century Schoolbook" w:hAnsi="Century Schoolbook"/>
          <w:color w:val="000000" w:themeColor="text1"/>
          <w:sz w:val="24"/>
          <w:szCs w:val="24"/>
        </w:rPr>
        <w:t xml:space="preserve">Public </w:t>
      </w:r>
      <w:r w:rsidR="00016F5E" w:rsidRPr="00DC7F7D">
        <w:rPr>
          <w:rFonts w:ascii="Century Schoolbook" w:hAnsi="Century Schoolbook"/>
          <w:color w:val="000000" w:themeColor="text1"/>
          <w:sz w:val="24"/>
          <w:szCs w:val="24"/>
        </w:rPr>
        <w:t xml:space="preserve">Access for </w:t>
      </w:r>
      <w:r w:rsidR="00B45F72">
        <w:rPr>
          <w:rFonts w:ascii="Century Schoolbook" w:hAnsi="Century Schoolbook"/>
          <w:color w:val="000000" w:themeColor="text1"/>
          <w:sz w:val="24"/>
          <w:szCs w:val="24"/>
        </w:rPr>
        <w:t>Committee of the Whole</w:t>
      </w:r>
      <w:r w:rsidR="00E96A8A" w:rsidRPr="00DC7F7D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B45F72">
        <w:rPr>
          <w:rFonts w:ascii="Century Schoolbook" w:hAnsi="Century Schoolbook"/>
          <w:color w:val="000000" w:themeColor="text1"/>
          <w:sz w:val="24"/>
          <w:szCs w:val="24"/>
        </w:rPr>
        <w:t>Session</w:t>
      </w:r>
      <w:r w:rsidR="00016F5E" w:rsidRPr="00DC7F7D">
        <w:rPr>
          <w:rFonts w:ascii="Century Schoolbook" w:hAnsi="Century Schoolbook"/>
          <w:color w:val="000000" w:themeColor="text1"/>
          <w:sz w:val="24"/>
          <w:szCs w:val="24"/>
        </w:rPr>
        <w:t xml:space="preserve"> on </w:t>
      </w:r>
      <w:r w:rsidR="008E6ED0">
        <w:rPr>
          <w:rFonts w:ascii="Century Schoolbook" w:hAnsi="Century Schoolbook"/>
          <w:color w:val="000000" w:themeColor="text1"/>
          <w:sz w:val="24"/>
          <w:szCs w:val="24"/>
        </w:rPr>
        <w:t>January</w:t>
      </w:r>
      <w:r w:rsidR="00ED36FB" w:rsidRPr="00DC7F7D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B45F72">
        <w:rPr>
          <w:rFonts w:ascii="Century Schoolbook" w:hAnsi="Century Schoolbook"/>
          <w:color w:val="000000" w:themeColor="text1"/>
          <w:sz w:val="24"/>
          <w:szCs w:val="24"/>
        </w:rPr>
        <w:t>19</w:t>
      </w:r>
      <w:r w:rsidR="00551403">
        <w:rPr>
          <w:rFonts w:ascii="Century Schoolbook" w:hAnsi="Century Schoolbook"/>
          <w:color w:val="000000" w:themeColor="text1"/>
          <w:sz w:val="24"/>
          <w:szCs w:val="24"/>
        </w:rPr>
        <w:t>, 202</w:t>
      </w:r>
      <w:r w:rsidR="008E6ED0">
        <w:rPr>
          <w:rFonts w:ascii="Century Schoolbook" w:hAnsi="Century Schoolbook"/>
          <w:color w:val="000000" w:themeColor="text1"/>
          <w:sz w:val="24"/>
          <w:szCs w:val="24"/>
        </w:rPr>
        <w:t>1</w:t>
      </w:r>
    </w:p>
    <w:p w14:paraId="1F81F40E" w14:textId="17418B0E" w:rsidR="007943C7" w:rsidRPr="00DC7F7D" w:rsidRDefault="007943C7" w:rsidP="007943C7">
      <w:pPr>
        <w:rPr>
          <w:rFonts w:ascii="Century Schoolbook" w:hAnsi="Century Schoolbook"/>
        </w:rPr>
      </w:pPr>
    </w:p>
    <w:p w14:paraId="48804AF6" w14:textId="22F40E00" w:rsidR="00DC7F7D" w:rsidRPr="00DC7F7D" w:rsidRDefault="00DC7F7D" w:rsidP="007943C7">
      <w:pPr>
        <w:rPr>
          <w:rFonts w:ascii="Century Schoolbook" w:hAnsi="Century Schoolbook"/>
          <w:b/>
          <w:bCs/>
          <w:u w:val="single"/>
        </w:rPr>
      </w:pPr>
      <w:r w:rsidRPr="00DC7F7D">
        <w:rPr>
          <w:rFonts w:ascii="Century Schoolbook" w:hAnsi="Century Schoolbook"/>
          <w:b/>
          <w:bCs/>
          <w:u w:val="single"/>
        </w:rPr>
        <w:t xml:space="preserve">Access to the COW </w:t>
      </w:r>
      <w:r w:rsidR="00B45F72">
        <w:rPr>
          <w:rFonts w:ascii="Century Schoolbook" w:hAnsi="Century Schoolbook"/>
          <w:b/>
          <w:bCs/>
          <w:u w:val="single"/>
        </w:rPr>
        <w:t>Meeting</w:t>
      </w:r>
    </w:p>
    <w:p w14:paraId="1010ED42" w14:textId="038889DB" w:rsidR="00016F5E" w:rsidRPr="00DC7F7D" w:rsidRDefault="00016F5E" w:rsidP="004657FF">
      <w:pPr>
        <w:pStyle w:val="Default"/>
      </w:pPr>
      <w:r w:rsidRPr="00DC7F7D">
        <w:rPr>
          <w:rFonts w:cs="Segoe UI"/>
        </w:rPr>
        <w:t xml:space="preserve">Members of the public are invited to </w:t>
      </w:r>
      <w:r w:rsidR="00BC534D" w:rsidRPr="00DC7F7D">
        <w:rPr>
          <w:rFonts w:cs="Segoe UI"/>
        </w:rPr>
        <w:t xml:space="preserve">virtually </w:t>
      </w:r>
      <w:r w:rsidRPr="00DC7F7D">
        <w:rPr>
          <w:rFonts w:cs="Segoe UI"/>
        </w:rPr>
        <w:t xml:space="preserve">join the Council’s </w:t>
      </w:r>
      <w:r w:rsidR="00C909E9" w:rsidRPr="00DC7F7D">
        <w:rPr>
          <w:rFonts w:cs="Segoe UI"/>
        </w:rPr>
        <w:t xml:space="preserve">next </w:t>
      </w:r>
      <w:r w:rsidR="00B45F72">
        <w:rPr>
          <w:rFonts w:cs="Segoe UI"/>
        </w:rPr>
        <w:t>Committee of the Whole</w:t>
      </w:r>
      <w:r w:rsidR="00E42032" w:rsidRPr="00DC7F7D">
        <w:rPr>
          <w:rFonts w:cs="Segoe UI"/>
        </w:rPr>
        <w:t xml:space="preserve"> </w:t>
      </w:r>
      <w:proofErr w:type="gramStart"/>
      <w:r w:rsidR="00E42032" w:rsidRPr="00DC7F7D">
        <w:rPr>
          <w:rFonts w:cs="Segoe UI"/>
        </w:rPr>
        <w:t>Meeting</w:t>
      </w:r>
      <w:proofErr w:type="gramEnd"/>
      <w:r w:rsidR="007956B5" w:rsidRPr="00DC7F7D">
        <w:rPr>
          <w:rFonts w:cs="Segoe UI"/>
        </w:rPr>
        <w:t xml:space="preserve"> which </w:t>
      </w:r>
      <w:r w:rsidR="00C909E9" w:rsidRPr="00DC7F7D">
        <w:rPr>
          <w:rFonts w:cs="Segoe UI"/>
        </w:rPr>
        <w:t xml:space="preserve">is </w:t>
      </w:r>
      <w:r w:rsidR="007956B5" w:rsidRPr="00DC7F7D">
        <w:rPr>
          <w:rFonts w:cs="Segoe UI"/>
        </w:rPr>
        <w:t xml:space="preserve">scheduled for </w:t>
      </w:r>
      <w:r w:rsidR="00C909E9" w:rsidRPr="00DC7F7D">
        <w:rPr>
          <w:rFonts w:cs="Segoe UI"/>
        </w:rPr>
        <w:t>Tuesday</w:t>
      </w:r>
      <w:r w:rsidR="007956B5" w:rsidRPr="00DC7F7D">
        <w:rPr>
          <w:rFonts w:cs="Segoe UI"/>
        </w:rPr>
        <w:t xml:space="preserve">, </w:t>
      </w:r>
      <w:r w:rsidR="008E6ED0">
        <w:rPr>
          <w:rFonts w:cs="Segoe UI"/>
        </w:rPr>
        <w:t>January</w:t>
      </w:r>
      <w:r w:rsidR="00ED36FB" w:rsidRPr="00DC7F7D">
        <w:rPr>
          <w:rFonts w:cs="Segoe UI"/>
        </w:rPr>
        <w:t xml:space="preserve"> </w:t>
      </w:r>
      <w:r w:rsidR="00B45F72">
        <w:rPr>
          <w:rFonts w:cs="Segoe UI"/>
        </w:rPr>
        <w:t>19</w:t>
      </w:r>
      <w:r w:rsidR="008E6ED0">
        <w:rPr>
          <w:rFonts w:cs="Segoe UI"/>
        </w:rPr>
        <w:t xml:space="preserve">, 2021 </w:t>
      </w:r>
      <w:r w:rsidR="007956B5" w:rsidRPr="00DC7F7D">
        <w:rPr>
          <w:rFonts w:cs="Segoe UI"/>
        </w:rPr>
        <w:t>at 12:</w:t>
      </w:r>
      <w:r w:rsidR="00C909E9" w:rsidRPr="00DC7F7D">
        <w:rPr>
          <w:rFonts w:cs="Segoe UI"/>
        </w:rPr>
        <w:t>0</w:t>
      </w:r>
      <w:r w:rsidR="007956B5" w:rsidRPr="00DC7F7D">
        <w:rPr>
          <w:rFonts w:cs="Segoe UI"/>
        </w:rPr>
        <w:t>0 p.m.</w:t>
      </w:r>
      <w:r w:rsidR="004657FF" w:rsidRPr="00DC7F7D">
        <w:rPr>
          <w:rFonts w:cs="Segoe UI"/>
        </w:rPr>
        <w:t xml:space="preserve"> </w:t>
      </w:r>
      <w:r w:rsidR="00E42032" w:rsidRPr="00DC7F7D">
        <w:rPr>
          <w:rFonts w:cs="Segoe UI"/>
        </w:rPr>
        <w:t xml:space="preserve"> </w:t>
      </w:r>
      <w:r w:rsidRPr="00DC7F7D">
        <w:rPr>
          <w:rFonts w:cs="Segoe UI"/>
        </w:rPr>
        <w:t>Please find access information below:</w:t>
      </w:r>
    </w:p>
    <w:p w14:paraId="3734FACC" w14:textId="28A12E2D" w:rsidR="001641A4" w:rsidRPr="00DC7F7D" w:rsidRDefault="001641A4" w:rsidP="001641A4">
      <w:pPr>
        <w:pStyle w:val="Heading3"/>
        <w:numPr>
          <w:ilvl w:val="0"/>
          <w:numId w:val="6"/>
        </w:numPr>
        <w:spacing w:before="45" w:after="45"/>
        <w:rPr>
          <w:rFonts w:ascii="Century Schoolbook" w:hAnsi="Century Schoolbook" w:cs="Segoe UI"/>
          <w:b w:val="0"/>
          <w:bCs w:val="0"/>
          <w:sz w:val="24"/>
          <w:szCs w:val="24"/>
        </w:rPr>
      </w:pP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Watch </w:t>
      </w:r>
      <w:r w:rsidR="00A73205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live </w:t>
      </w: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via Zoom </w:t>
      </w:r>
      <w:r w:rsidR="00E2792A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Webinar</w:t>
      </w: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 - </w:t>
      </w:r>
      <w:r w:rsidR="00016F5E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Register in advance for this webinar</w:t>
      </w:r>
      <w:r w:rsidR="00EA7235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 </w:t>
      </w:r>
      <w:r w:rsidR="00E96A8A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by </w:t>
      </w:r>
      <w:hyperlink r:id="rId7" w:history="1">
        <w:r w:rsidR="00E96A8A" w:rsidRPr="00B45F72">
          <w:rPr>
            <w:rStyle w:val="Hyperlink"/>
            <w:rFonts w:ascii="Century Schoolbook" w:hAnsi="Century Schoolbook" w:cs="Segoe UI"/>
            <w:b w:val="0"/>
            <w:bCs w:val="0"/>
            <w:sz w:val="24"/>
            <w:szCs w:val="24"/>
          </w:rPr>
          <w:t xml:space="preserve">clicking </w:t>
        </w:r>
        <w:r w:rsidR="00EA7235" w:rsidRPr="00B45F72">
          <w:rPr>
            <w:rStyle w:val="Hyperlink"/>
            <w:rFonts w:ascii="Century Schoolbook" w:hAnsi="Century Schoolbook" w:cs="Segoe UI"/>
            <w:b w:val="0"/>
            <w:bCs w:val="0"/>
            <w:sz w:val="24"/>
            <w:szCs w:val="24"/>
          </w:rPr>
          <w:t>here</w:t>
        </w:r>
      </w:hyperlink>
      <w:r w:rsidR="00EA7235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.</w:t>
      </w:r>
      <w:r w:rsidR="004A6D49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 </w:t>
      </w:r>
      <w:r w:rsidR="00E05C73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**</w:t>
      </w:r>
    </w:p>
    <w:p w14:paraId="656297B3" w14:textId="2C5C24EE" w:rsidR="001641A4" w:rsidRPr="00DC7F7D" w:rsidRDefault="001641A4" w:rsidP="001641A4">
      <w:pPr>
        <w:pStyle w:val="Heading3"/>
        <w:numPr>
          <w:ilvl w:val="1"/>
          <w:numId w:val="6"/>
        </w:numPr>
        <w:spacing w:before="45" w:after="45"/>
        <w:rPr>
          <w:rFonts w:ascii="Century Schoolbook" w:hAnsi="Century Schoolbook" w:cs="Segoe UI"/>
          <w:b w:val="0"/>
          <w:bCs w:val="0"/>
          <w:sz w:val="24"/>
          <w:szCs w:val="24"/>
        </w:rPr>
      </w:pP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Both audio and video options are available</w:t>
      </w:r>
      <w:r w:rsidR="00E96A8A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.</w:t>
      </w:r>
    </w:p>
    <w:p w14:paraId="64C3E5A7" w14:textId="3C384042" w:rsidR="00016F5E" w:rsidRPr="00DC7F7D" w:rsidRDefault="00016F5E" w:rsidP="001641A4">
      <w:pPr>
        <w:pStyle w:val="Heading3"/>
        <w:numPr>
          <w:ilvl w:val="1"/>
          <w:numId w:val="6"/>
        </w:numPr>
        <w:spacing w:before="45" w:after="45"/>
        <w:rPr>
          <w:rFonts w:ascii="Century Schoolbook" w:hAnsi="Century Schoolbook" w:cs="Segoe UI"/>
          <w:b w:val="0"/>
          <w:bCs w:val="0"/>
          <w:color w:val="000000" w:themeColor="text1"/>
          <w:sz w:val="24"/>
          <w:szCs w:val="24"/>
        </w:rPr>
      </w:pPr>
      <w:r w:rsidRPr="00DC7F7D">
        <w:rPr>
          <w:rFonts w:ascii="Century Schoolbook" w:hAnsi="Century Schoolbook" w:cs="Segoe UI"/>
          <w:b w:val="0"/>
          <w:bCs w:val="0"/>
          <w:color w:val="000000" w:themeColor="text1"/>
          <w:sz w:val="24"/>
          <w:szCs w:val="24"/>
        </w:rPr>
        <w:t>After registering, you will receive a confirmation email containing information about joining the webinar.</w:t>
      </w:r>
    </w:p>
    <w:p w14:paraId="5505EAC9" w14:textId="4388D555" w:rsidR="00E2792A" w:rsidRPr="00DC7F7D" w:rsidRDefault="00E2792A" w:rsidP="00E2792A">
      <w:pPr>
        <w:pStyle w:val="ListParagraph"/>
        <w:numPr>
          <w:ilvl w:val="1"/>
          <w:numId w:val="6"/>
        </w:numPr>
        <w:rPr>
          <w:rFonts w:ascii="Century Schoolbook" w:hAnsi="Century Schoolbook"/>
          <w:i/>
          <w:iCs/>
          <w:color w:val="000000" w:themeColor="text1"/>
        </w:rPr>
      </w:pPr>
      <w:r w:rsidRPr="00DC7F7D">
        <w:rPr>
          <w:rFonts w:ascii="Century Schoolbook" w:hAnsi="Century Schoolbook" w:cs="Segoe UI"/>
          <w:i/>
          <w:iCs/>
          <w:color w:val="000000" w:themeColor="text1"/>
          <w:shd w:val="clear" w:color="auto" w:fill="FFFFFF"/>
        </w:rPr>
        <w:t>To ensure adequate security safeguards, this meeting will be locked near the beginning after a quorum is determined. If you are unable to join early, please view via an alternative avenue such as those outlined below.</w:t>
      </w:r>
    </w:p>
    <w:p w14:paraId="3E80FA0D" w14:textId="5329200C" w:rsidR="001641A4" w:rsidRPr="00DC7F7D" w:rsidRDefault="001641A4" w:rsidP="001641A4">
      <w:pPr>
        <w:pStyle w:val="Heading3"/>
        <w:numPr>
          <w:ilvl w:val="0"/>
          <w:numId w:val="6"/>
        </w:numPr>
        <w:spacing w:before="45" w:after="45"/>
        <w:rPr>
          <w:rFonts w:ascii="Century Schoolbook" w:hAnsi="Century Schoolbook" w:cs="Segoe UI"/>
          <w:b w:val="0"/>
          <w:bCs w:val="0"/>
          <w:color w:val="000000" w:themeColor="text1"/>
          <w:sz w:val="24"/>
          <w:szCs w:val="24"/>
        </w:rPr>
      </w:pPr>
      <w:r w:rsidRPr="00DC7F7D">
        <w:rPr>
          <w:rFonts w:ascii="Century Schoolbook" w:hAnsi="Century Schoolbook" w:cs="Segoe UI"/>
          <w:b w:val="0"/>
          <w:bCs w:val="0"/>
          <w:color w:val="000000" w:themeColor="text1"/>
          <w:sz w:val="24"/>
          <w:szCs w:val="24"/>
        </w:rPr>
        <w:t>Watch live broadcast on the DCC Network (Channel 13 for most)</w:t>
      </w:r>
      <w:r w:rsidR="002571A2" w:rsidRPr="00DC7F7D">
        <w:rPr>
          <w:rFonts w:ascii="Century Schoolbook" w:hAnsi="Century Schoolbook" w:cs="Segoe UI"/>
          <w:b w:val="0"/>
          <w:bCs w:val="0"/>
          <w:color w:val="000000" w:themeColor="text1"/>
          <w:sz w:val="24"/>
          <w:szCs w:val="24"/>
        </w:rPr>
        <w:t>. ***</w:t>
      </w:r>
    </w:p>
    <w:p w14:paraId="750F836D" w14:textId="4C454421" w:rsidR="001641A4" w:rsidRPr="00DC7F7D" w:rsidRDefault="001641A4" w:rsidP="001641A4">
      <w:pPr>
        <w:pStyle w:val="Heading3"/>
        <w:numPr>
          <w:ilvl w:val="0"/>
          <w:numId w:val="6"/>
        </w:numPr>
        <w:spacing w:before="45" w:after="45"/>
        <w:rPr>
          <w:rFonts w:ascii="Century Schoolbook" w:hAnsi="Century Schoolbook" w:cs="Segoe UI"/>
          <w:b w:val="0"/>
          <w:bCs w:val="0"/>
          <w:sz w:val="24"/>
          <w:szCs w:val="24"/>
        </w:rPr>
      </w:pP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Watch live broadcast on the Office of Cable Television, Film, Music and Entertainment’s website by </w:t>
      </w:r>
      <w:hyperlink r:id="rId8" w:history="1">
        <w:r w:rsidRPr="00DC7F7D">
          <w:rPr>
            <w:rStyle w:val="Hyperlink"/>
            <w:rFonts w:ascii="Century Schoolbook" w:hAnsi="Century Schoolbook" w:cs="Segoe UI"/>
            <w:b w:val="0"/>
            <w:bCs w:val="0"/>
            <w:sz w:val="24"/>
            <w:szCs w:val="24"/>
          </w:rPr>
          <w:t>clicking here</w:t>
        </w:r>
      </w:hyperlink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, then click Live TV, DCC.</w:t>
      </w:r>
      <w:r w:rsidR="002571A2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 ***</w:t>
      </w:r>
    </w:p>
    <w:p w14:paraId="3CBF56BC" w14:textId="18537AE3" w:rsidR="001641A4" w:rsidRPr="00DC7F7D" w:rsidRDefault="001641A4" w:rsidP="001641A4">
      <w:pPr>
        <w:pStyle w:val="Heading3"/>
        <w:numPr>
          <w:ilvl w:val="0"/>
          <w:numId w:val="6"/>
        </w:numPr>
        <w:spacing w:before="45" w:after="45"/>
        <w:rPr>
          <w:rFonts w:ascii="Century Schoolbook" w:hAnsi="Century Schoolbook" w:cs="Segoe UI"/>
          <w:b w:val="0"/>
          <w:bCs w:val="0"/>
          <w:sz w:val="24"/>
          <w:szCs w:val="24"/>
        </w:rPr>
      </w:pP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Watch </w:t>
      </w:r>
      <w:r w:rsidR="00A73205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live </w:t>
      </w: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via the Council’s Facebook page </w:t>
      </w:r>
      <w:hyperlink r:id="rId9" w:history="1">
        <w:r w:rsidRPr="00DC7F7D">
          <w:rPr>
            <w:rStyle w:val="Hyperlink"/>
            <w:rFonts w:ascii="Century Schoolbook" w:hAnsi="Century Schoolbook" w:cs="Segoe UI"/>
            <w:b w:val="0"/>
            <w:bCs w:val="0"/>
            <w:sz w:val="24"/>
            <w:szCs w:val="24"/>
          </w:rPr>
          <w:t>@councilofdc</w:t>
        </w:r>
      </w:hyperlink>
      <w:r w:rsidR="00E96A8A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.</w:t>
      </w:r>
      <w:r w:rsidR="004A6D49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 </w:t>
      </w:r>
      <w:r w:rsidR="00E05C73"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>**</w:t>
      </w:r>
    </w:p>
    <w:p w14:paraId="7FC54DAB" w14:textId="37371D7B" w:rsidR="00A73205" w:rsidRPr="00DC7F7D" w:rsidRDefault="00A73205" w:rsidP="001641A4">
      <w:pPr>
        <w:pStyle w:val="Heading3"/>
        <w:numPr>
          <w:ilvl w:val="0"/>
          <w:numId w:val="6"/>
        </w:numPr>
        <w:spacing w:before="45" w:after="45"/>
        <w:rPr>
          <w:rFonts w:ascii="Century Schoolbook" w:hAnsi="Century Schoolbook" w:cs="Segoe UI"/>
          <w:b w:val="0"/>
          <w:bCs w:val="0"/>
          <w:sz w:val="24"/>
          <w:szCs w:val="24"/>
        </w:rPr>
      </w:pPr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Video recording will be uploaded to the </w:t>
      </w:r>
      <w:hyperlink r:id="rId10" w:history="1">
        <w:r w:rsidRPr="00DC7F7D">
          <w:rPr>
            <w:rStyle w:val="Hyperlink"/>
            <w:rFonts w:ascii="Century Schoolbook" w:hAnsi="Century Schoolbook" w:cs="Segoe UI"/>
            <w:b w:val="0"/>
            <w:bCs w:val="0"/>
            <w:sz w:val="24"/>
            <w:szCs w:val="24"/>
          </w:rPr>
          <w:t>Council’s website</w:t>
        </w:r>
      </w:hyperlink>
      <w:r w:rsidRPr="00DC7F7D">
        <w:rPr>
          <w:rFonts w:ascii="Century Schoolbook" w:hAnsi="Century Schoolbook" w:cs="Segoe UI"/>
          <w:b w:val="0"/>
          <w:bCs w:val="0"/>
          <w:sz w:val="24"/>
          <w:szCs w:val="24"/>
        </w:rPr>
        <w:t xml:space="preserve"> within 24 hours of meeting conclusion. ***</w:t>
      </w:r>
    </w:p>
    <w:p w14:paraId="66E1EA41" w14:textId="77777777" w:rsidR="002571A2" w:rsidRPr="00DC7F7D" w:rsidRDefault="002571A2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255F499E" w14:textId="45146920" w:rsidR="00E05C73" w:rsidRPr="00DC7F7D" w:rsidRDefault="00E05C73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  <w:r w:rsidRPr="00DC7F7D">
        <w:rPr>
          <w:rFonts w:ascii="Century Schoolbook" w:hAnsi="Century Schoolbook"/>
          <w:b w:val="0"/>
          <w:bCs w:val="0"/>
          <w:sz w:val="24"/>
          <w:szCs w:val="24"/>
        </w:rPr>
        <w:t>** Live interpretation available</w:t>
      </w:r>
    </w:p>
    <w:p w14:paraId="67BCD53C" w14:textId="66EFF55D" w:rsidR="007943C7" w:rsidRPr="00DC7F7D" w:rsidRDefault="002571A2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  <w:r w:rsidRPr="00DC7F7D">
        <w:rPr>
          <w:rFonts w:ascii="Century Schoolbook" w:hAnsi="Century Schoolbook"/>
          <w:b w:val="0"/>
          <w:bCs w:val="0"/>
          <w:sz w:val="24"/>
          <w:szCs w:val="24"/>
        </w:rPr>
        <w:t>**</w:t>
      </w:r>
      <w:r w:rsidR="00E05C73" w:rsidRPr="00DC7F7D">
        <w:rPr>
          <w:rFonts w:ascii="Century Schoolbook" w:hAnsi="Century Schoolbook"/>
          <w:b w:val="0"/>
          <w:bCs w:val="0"/>
          <w:sz w:val="24"/>
          <w:szCs w:val="24"/>
        </w:rPr>
        <w:t>*</w:t>
      </w:r>
      <w:r w:rsidRPr="00DC7F7D">
        <w:rPr>
          <w:rFonts w:ascii="Century Schoolbook" w:hAnsi="Century Schoolbook"/>
          <w:b w:val="0"/>
          <w:bCs w:val="0"/>
          <w:sz w:val="24"/>
          <w:szCs w:val="24"/>
        </w:rPr>
        <w:t xml:space="preserve"> Closed captioning available</w:t>
      </w:r>
    </w:p>
    <w:p w14:paraId="1EA4CC93" w14:textId="071BAADD" w:rsidR="00DC7F7D" w:rsidRDefault="00DC7F7D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4B768719" w14:textId="1D29A75F" w:rsidR="00DC7F7D" w:rsidRDefault="00DC7F7D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6206A075" w14:textId="33468424" w:rsidR="00DC7F7D" w:rsidRDefault="00DC7F7D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3348388A" w14:textId="74ADC957" w:rsidR="00DC7F7D" w:rsidRDefault="00DC7F7D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4A120C2F" w14:textId="47F5E3FF" w:rsidR="00DC7F7D" w:rsidRDefault="00DC7F7D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3F3881C8" w14:textId="77777777" w:rsidR="002F5F19" w:rsidRDefault="002F5F19" w:rsidP="00016F5E">
      <w:pPr>
        <w:pStyle w:val="Heading3"/>
        <w:spacing w:before="45" w:beforeAutospacing="0" w:after="45" w:afterAutospacing="0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42B9FAEB" w14:textId="4A753D1A" w:rsidR="00DC7F7D" w:rsidRPr="00B45F72" w:rsidRDefault="00DC7F7D" w:rsidP="00B45F72">
      <w:pPr>
        <w:spacing w:before="45" w:after="45"/>
        <w:rPr>
          <w:rFonts w:ascii="Century Schoolbook" w:hAnsi="Century Schoolbook"/>
        </w:rPr>
      </w:pPr>
      <w:r w:rsidRPr="00B45F72">
        <w:rPr>
          <w:rFonts w:ascii="Century Schoolbook" w:hAnsi="Century Schoolbook" w:cs="Segoe UI"/>
          <w:i/>
          <w:iCs/>
          <w:color w:val="000000" w:themeColor="text1"/>
          <w:shd w:val="clear" w:color="auto" w:fill="FFFFFF"/>
        </w:rPr>
        <w:t xml:space="preserve"> </w:t>
      </w:r>
    </w:p>
    <w:sectPr w:rsidR="00DC7F7D" w:rsidRPr="00B45F72" w:rsidSect="005A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7C6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607B2C18"/>
    <w:multiLevelType w:val="hybridMultilevel"/>
    <w:tmpl w:val="96EEC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76C"/>
    <w:multiLevelType w:val="multilevel"/>
    <w:tmpl w:val="B57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7141A"/>
    <w:multiLevelType w:val="multilevel"/>
    <w:tmpl w:val="D0D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394"/>
    <w:multiLevelType w:val="hybridMultilevel"/>
    <w:tmpl w:val="146E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4C3B"/>
    <w:multiLevelType w:val="hybridMultilevel"/>
    <w:tmpl w:val="EB1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C7"/>
    <w:rsid w:val="00016F5E"/>
    <w:rsid w:val="001641A4"/>
    <w:rsid w:val="002571A2"/>
    <w:rsid w:val="002661E3"/>
    <w:rsid w:val="00295D3B"/>
    <w:rsid w:val="002E2122"/>
    <w:rsid w:val="002F5F19"/>
    <w:rsid w:val="003376E2"/>
    <w:rsid w:val="00376AF8"/>
    <w:rsid w:val="004657FF"/>
    <w:rsid w:val="004A6D49"/>
    <w:rsid w:val="0053217E"/>
    <w:rsid w:val="00551403"/>
    <w:rsid w:val="00584A13"/>
    <w:rsid w:val="005A746B"/>
    <w:rsid w:val="005B596F"/>
    <w:rsid w:val="006A0034"/>
    <w:rsid w:val="007943C7"/>
    <w:rsid w:val="007956B5"/>
    <w:rsid w:val="008E6ED0"/>
    <w:rsid w:val="00A73205"/>
    <w:rsid w:val="00AC34BC"/>
    <w:rsid w:val="00B07F3B"/>
    <w:rsid w:val="00B45F72"/>
    <w:rsid w:val="00BC534D"/>
    <w:rsid w:val="00C44D4E"/>
    <w:rsid w:val="00C909E9"/>
    <w:rsid w:val="00DC7F7D"/>
    <w:rsid w:val="00E05C73"/>
    <w:rsid w:val="00E2792A"/>
    <w:rsid w:val="00E42032"/>
    <w:rsid w:val="00E96A8A"/>
    <w:rsid w:val="00EA7235"/>
    <w:rsid w:val="00E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984D"/>
  <w15:chartTrackingRefBased/>
  <w15:docId w15:val="{1C5A0899-3294-624A-AA5B-D974866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C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4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43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943C7"/>
    <w:rPr>
      <w:color w:val="0563C1" w:themeColor="hyperlink"/>
      <w:u w:val="single"/>
    </w:rPr>
  </w:style>
  <w:style w:type="paragraph" w:styleId="NoSpacing">
    <w:name w:val="No Spacing"/>
    <w:qFormat/>
    <w:rsid w:val="007943C7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6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1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792A"/>
    <w:pPr>
      <w:ind w:left="720"/>
      <w:contextualSpacing/>
    </w:pPr>
  </w:style>
  <w:style w:type="paragraph" w:customStyle="1" w:styleId="Default">
    <w:name w:val="Default"/>
    <w:rsid w:val="004657FF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tainment.dc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council-us.zoom.us/webinar/register/WN_MA9VtncbRtCeksMDgjFf8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lagsandcrests.net/images/state_seals/District-of-Columbia-187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c.granicus.com/viewpublisher.php?view_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uncilof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Nyasha (Council)</dc:creator>
  <cp:keywords/>
  <dc:description/>
  <cp:lastModifiedBy>Microsoft Office User</cp:lastModifiedBy>
  <cp:revision>2</cp:revision>
  <dcterms:created xsi:type="dcterms:W3CDTF">2021-01-14T17:26:00Z</dcterms:created>
  <dcterms:modified xsi:type="dcterms:W3CDTF">2021-01-14T17:26:00Z</dcterms:modified>
</cp:coreProperties>
</file>