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A417" w14:textId="4425B881" w:rsidR="00F63FB4" w:rsidRPr="00AE1D72" w:rsidRDefault="00F63FB4" w:rsidP="00846E0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5327140"/>
      <w:bookmarkStart w:id="1" w:name="_Hlk45811920"/>
      <w:bookmarkStart w:id="2" w:name="_Hlk37087372"/>
      <w:r w:rsidRPr="00AE1D7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E17D003" w14:textId="2A1B4E48" w:rsidR="00F63FB4" w:rsidRPr="00AE1D72" w:rsidRDefault="00F63FB4" w:rsidP="00F63FB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D72">
        <w:rPr>
          <w:rFonts w:ascii="Times New Roman" w:hAnsi="Times New Roman" w:cs="Times New Roman"/>
          <w:sz w:val="24"/>
          <w:szCs w:val="24"/>
        </w:rPr>
        <w:tab/>
        <w:t>Chairman Phil Mendelson</w:t>
      </w:r>
    </w:p>
    <w:p w14:paraId="23EF63FD" w14:textId="2ADEB11E" w:rsidR="00F63FB4" w:rsidRPr="00AE1D72" w:rsidRDefault="00F63FB4" w:rsidP="0094094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F047C5F" w14:textId="77777777" w:rsidR="00B82717" w:rsidRPr="00B82717" w:rsidRDefault="00B82717" w:rsidP="00B82717">
      <w:pPr>
        <w:pStyle w:val="NormalWeb"/>
        <w:tabs>
          <w:tab w:val="right" w:pos="936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A241E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36BF8E72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bookmarkEnd w:id="1"/>
      <w:r w:rsidR="00BF30AB">
        <w:t>PROPOSED RESOLUTION</w:t>
      </w:r>
    </w:p>
    <w:bookmarkEnd w:id="2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71BF69D8" w14:textId="2E276710" w:rsidR="00FD22EC" w:rsidRDefault="00CE71D7" w:rsidP="00FD22EC">
      <w:pPr>
        <w:pStyle w:val="BodyTextIndent"/>
      </w:pPr>
      <w:bookmarkStart w:id="4" w:name="_Hlk91106312"/>
      <w:r w:rsidRPr="00951A6D">
        <w:t>To declare the existence of an emergency</w:t>
      </w:r>
      <w:r>
        <w:t xml:space="preserve"> with respect to the need </w:t>
      </w:r>
      <w:r w:rsidRPr="00951A6D">
        <w:t xml:space="preserve">to </w:t>
      </w:r>
      <w:r w:rsidRPr="00575BB3">
        <w:t>a</w:t>
      </w:r>
      <w:r>
        <w:t>mend the</w:t>
      </w:r>
      <w:r w:rsidRPr="00774625">
        <w:t xml:space="preserve"> </w:t>
      </w:r>
      <w:r>
        <w:t xml:space="preserve">Early Childhood Educator Equitable Compensation Task Force Act of 2021 </w:t>
      </w:r>
      <w:bookmarkStart w:id="5" w:name="_Hlk91661670"/>
      <w:r>
        <w:t xml:space="preserve">to extend the deadline for submission of the </w:t>
      </w:r>
      <w:r w:rsidRPr="00C62073">
        <w:t>Early Childhood Educator Equitable Compensation Task Force</w:t>
      </w:r>
      <w:r>
        <w:t>’s report and recommendations</w:t>
      </w:r>
      <w:bookmarkEnd w:id="5"/>
      <w:r w:rsidR="00332157">
        <w:t xml:space="preserve">. </w:t>
      </w:r>
      <w:bookmarkEnd w:id="4"/>
    </w:p>
    <w:p w14:paraId="694A3BD6" w14:textId="77777777" w:rsidR="00FD22EC" w:rsidRPr="00575BB3" w:rsidRDefault="00FD22EC" w:rsidP="00FD22EC">
      <w:pPr>
        <w:pStyle w:val="BodyTextIndent"/>
      </w:pPr>
    </w:p>
    <w:p w14:paraId="149E11F6" w14:textId="77777777" w:rsidR="00FD22EC" w:rsidRDefault="00251CDE" w:rsidP="00FD22E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 xml:space="preserve">RESOLVED BY THE COUNCIL OF THE DISTRICT OF COLUMBIA, That this </w:t>
      </w:r>
    </w:p>
    <w:p w14:paraId="78E042E1" w14:textId="6542322B" w:rsidR="00FD22EC" w:rsidRPr="00366046" w:rsidRDefault="00FD22EC" w:rsidP="00FD22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51CDE" w:rsidRPr="00366046">
        <w:rPr>
          <w:rFonts w:ascii="Times New Roman" w:hAnsi="Times New Roman" w:cs="Times New Roman"/>
          <w:sz w:val="24"/>
          <w:szCs w:val="24"/>
        </w:rPr>
        <w:t>esolution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DE" w:rsidRPr="00366046">
        <w:rPr>
          <w:rFonts w:ascii="Times New Roman" w:hAnsi="Times New Roman" w:cs="Times New Roman"/>
          <w:sz w:val="24"/>
          <w:szCs w:val="24"/>
        </w:rPr>
        <w:t>may be cited as the “</w:t>
      </w:r>
      <w:bookmarkStart w:id="6" w:name="_Hlk34899068"/>
      <w:r w:rsidR="00565625" w:rsidRPr="00C62073">
        <w:rPr>
          <w:rFonts w:ascii="Times New Roman" w:hAnsi="Times New Roman" w:cs="Times New Roman"/>
          <w:sz w:val="24"/>
          <w:szCs w:val="24"/>
        </w:rPr>
        <w:t xml:space="preserve">Early Childhood Educator Equitable Compensation Task Force </w:t>
      </w:r>
      <w:r w:rsidR="00332EE8" w:rsidRPr="00332EE8">
        <w:rPr>
          <w:rFonts w:ascii="Times New Roman" w:hAnsi="Times New Roman" w:cs="Times New Roman"/>
          <w:sz w:val="24"/>
          <w:szCs w:val="24"/>
        </w:rPr>
        <w:t>Emergency</w:t>
      </w:r>
      <w:r w:rsidR="00332EE8" w:rsidRPr="00BF672A">
        <w:t xml:space="preserve"> </w:t>
      </w:r>
      <w:bookmarkEnd w:id="6"/>
      <w:r w:rsidR="00251CDE" w:rsidRPr="00366046">
        <w:rPr>
          <w:rFonts w:ascii="Times New Roman" w:hAnsi="Times New Roman" w:cs="Times New Roman"/>
          <w:sz w:val="24"/>
          <w:szCs w:val="24"/>
        </w:rPr>
        <w:t>Declaration Resolution of 202</w:t>
      </w:r>
      <w:r w:rsidR="00565625">
        <w:rPr>
          <w:rFonts w:ascii="Times New Roman" w:hAnsi="Times New Roman" w:cs="Times New Roman"/>
          <w:sz w:val="24"/>
          <w:szCs w:val="24"/>
        </w:rPr>
        <w:t>2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="00251CDE" w:rsidRPr="00366046">
        <w:rPr>
          <w:rFonts w:ascii="Times New Roman" w:hAnsi="Times New Roman" w:cs="Times New Roman"/>
          <w:sz w:val="24"/>
          <w:szCs w:val="24"/>
        </w:rPr>
        <w:t>”</w:t>
      </w:r>
      <w:r w:rsidR="00426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C0045" w14:textId="77777777" w:rsidR="00CE71D7" w:rsidRDefault="00CE71D7" w:rsidP="00CE71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618A">
        <w:rPr>
          <w:rFonts w:ascii="Times New Roman" w:hAnsi="Times New Roman" w:cs="Times New Roman"/>
          <w:sz w:val="24"/>
          <w:szCs w:val="24"/>
        </w:rPr>
        <w:t xml:space="preserve">Sec. 2. (a) There exists an immediate need to extend the </w:t>
      </w:r>
      <w:r>
        <w:rPr>
          <w:rFonts w:ascii="Times New Roman" w:hAnsi="Times New Roman" w:cs="Times New Roman"/>
          <w:sz w:val="24"/>
          <w:szCs w:val="24"/>
        </w:rPr>
        <w:t xml:space="preserve">deadline for the </w:t>
      </w:r>
      <w:r w:rsidRPr="00C62073">
        <w:rPr>
          <w:rFonts w:ascii="Times New Roman" w:hAnsi="Times New Roman" w:cs="Times New Roman"/>
          <w:sz w:val="24"/>
          <w:szCs w:val="24"/>
        </w:rPr>
        <w:t>Early Childhood Educator Equitable Compensation Task Force</w:t>
      </w:r>
      <w:r>
        <w:rPr>
          <w:rFonts w:ascii="Times New Roman" w:hAnsi="Times New Roman" w:cs="Times New Roman"/>
          <w:sz w:val="24"/>
          <w:szCs w:val="24"/>
        </w:rPr>
        <w:t xml:space="preserve"> to submit a report to the Mayor and Council. </w:t>
      </w:r>
    </w:p>
    <w:p w14:paraId="45405E2D" w14:textId="77777777" w:rsidR="00CE71D7" w:rsidRDefault="00CE71D7" w:rsidP="00CE71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4F7B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50D3D">
        <w:rPr>
          <w:rFonts w:ascii="Times New Roman" w:hAnsi="Times New Roman" w:cs="Times New Roman"/>
          <w:sz w:val="24"/>
          <w:szCs w:val="24"/>
        </w:rPr>
        <w:t>Birth-to-Three for All DC Act of 2018</w:t>
      </w:r>
      <w:r>
        <w:rPr>
          <w:rFonts w:ascii="Times New Roman" w:hAnsi="Times New Roman" w:cs="Times New Roman"/>
          <w:sz w:val="24"/>
          <w:szCs w:val="24"/>
        </w:rPr>
        <w:t>, effective October 30, 2018</w:t>
      </w:r>
      <w:r w:rsidRPr="00150D3D">
        <w:rPr>
          <w:rFonts w:ascii="Times New Roman" w:hAnsi="Times New Roman" w:cs="Times New Roman"/>
          <w:sz w:val="24"/>
          <w:szCs w:val="24"/>
        </w:rPr>
        <w:t xml:space="preserve"> (D.C. </w:t>
      </w:r>
      <w:r>
        <w:rPr>
          <w:rFonts w:ascii="Times New Roman" w:hAnsi="Times New Roman" w:cs="Times New Roman"/>
          <w:sz w:val="24"/>
          <w:szCs w:val="24"/>
        </w:rPr>
        <w:t xml:space="preserve">Law 22-179; D.C. </w:t>
      </w:r>
      <w:r w:rsidRPr="00150D3D">
        <w:rPr>
          <w:rFonts w:ascii="Times New Roman" w:hAnsi="Times New Roman" w:cs="Times New Roman"/>
          <w:sz w:val="24"/>
          <w:szCs w:val="24"/>
        </w:rPr>
        <w:t>Official Code § 4-410.01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50D3D">
        <w:rPr>
          <w:rFonts w:ascii="Times New Roman" w:hAnsi="Times New Roman" w:cs="Times New Roman"/>
          <w:sz w:val="24"/>
          <w:szCs w:val="24"/>
        </w:rPr>
        <w:t xml:space="preserve"> requires the Office of the State Superintendent of Education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50D3D">
        <w:rPr>
          <w:rFonts w:ascii="Times New Roman" w:hAnsi="Times New Roman" w:cs="Times New Roman"/>
          <w:sz w:val="24"/>
          <w:szCs w:val="24"/>
        </w:rPr>
        <w:t>OSSE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0D3D">
        <w:rPr>
          <w:rFonts w:ascii="Times New Roman" w:hAnsi="Times New Roman" w:cs="Times New Roman"/>
          <w:sz w:val="24"/>
          <w:szCs w:val="24"/>
        </w:rPr>
        <w:t>)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D3D">
        <w:rPr>
          <w:rFonts w:ascii="Times New Roman" w:hAnsi="Times New Roman" w:cs="Times New Roman"/>
          <w:sz w:val="24"/>
          <w:szCs w:val="24"/>
        </w:rPr>
        <w:t>develop a</w:t>
      </w:r>
      <w:r>
        <w:rPr>
          <w:rFonts w:ascii="Times New Roman" w:hAnsi="Times New Roman" w:cs="Times New Roman"/>
          <w:sz w:val="24"/>
          <w:szCs w:val="24"/>
        </w:rPr>
        <w:t xml:space="preserve">n updated compensation scale </w:t>
      </w:r>
      <w:r w:rsidRPr="00150D3D">
        <w:rPr>
          <w:rFonts w:ascii="Times New Roman" w:hAnsi="Times New Roman" w:cs="Times New Roman"/>
          <w:sz w:val="24"/>
          <w:szCs w:val="24"/>
        </w:rPr>
        <w:t>for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D3D">
        <w:rPr>
          <w:rFonts w:ascii="Times New Roman" w:hAnsi="Times New Roman" w:cs="Times New Roman"/>
          <w:sz w:val="24"/>
          <w:szCs w:val="24"/>
        </w:rPr>
        <w:t xml:space="preserve">development facilities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150D3D">
        <w:rPr>
          <w:rFonts w:ascii="Times New Roman" w:hAnsi="Times New Roman" w:cs="Times New Roman"/>
          <w:sz w:val="24"/>
          <w:szCs w:val="24"/>
        </w:rPr>
        <w:t xml:space="preserve"> achieve</w:t>
      </w:r>
      <w:r>
        <w:rPr>
          <w:rFonts w:ascii="Times New Roman" w:hAnsi="Times New Roman" w:cs="Times New Roman"/>
          <w:sz w:val="24"/>
          <w:szCs w:val="24"/>
        </w:rPr>
        <w:t xml:space="preserve"> compensation parity with </w:t>
      </w:r>
      <w:r w:rsidRPr="00150D3D">
        <w:rPr>
          <w:rFonts w:ascii="Times New Roman" w:hAnsi="Times New Roman" w:cs="Times New Roman"/>
          <w:sz w:val="24"/>
          <w:szCs w:val="24"/>
        </w:rPr>
        <w:t>elementary school teacher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0D3D">
        <w:rPr>
          <w:rFonts w:ascii="Times New Roman" w:hAnsi="Times New Roman" w:cs="Times New Roman"/>
          <w:sz w:val="24"/>
          <w:szCs w:val="24"/>
        </w:rPr>
        <w:t xml:space="preserve"> employed by the District of </w:t>
      </w:r>
      <w:r w:rsidRPr="00150D3D">
        <w:rPr>
          <w:rFonts w:ascii="Times New Roman" w:hAnsi="Times New Roman" w:cs="Times New Roman"/>
          <w:sz w:val="24"/>
          <w:szCs w:val="24"/>
        </w:rPr>
        <w:lastRenderedPageBreak/>
        <w:t>Columbia Public Schools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50D3D">
        <w:rPr>
          <w:rFonts w:ascii="Times New Roman" w:hAnsi="Times New Roman" w:cs="Times New Roman"/>
          <w:sz w:val="24"/>
          <w:szCs w:val="24"/>
        </w:rPr>
        <w:t>DCPS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0D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taking into account</w:t>
      </w:r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r w:rsidRPr="00150D3D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0D3D">
        <w:rPr>
          <w:rFonts w:ascii="Times New Roman" w:hAnsi="Times New Roman" w:cs="Times New Roman"/>
          <w:sz w:val="24"/>
          <w:szCs w:val="24"/>
        </w:rPr>
        <w:t>, credentials, and experience.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04685" w14:textId="53F79AAE" w:rsidR="00524F7B" w:rsidRPr="00524F7B" w:rsidRDefault="00C05581" w:rsidP="00CE71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326D63">
        <w:rPr>
          <w:rFonts w:ascii="Times New Roman" w:hAnsi="Times New Roman" w:cs="Times New Roman"/>
          <w:sz w:val="24"/>
          <w:szCs w:val="24"/>
        </w:rPr>
        <w:t xml:space="preserve">OSSE has not yet enacted an </w:t>
      </w:r>
      <w:r w:rsidR="00C3092B">
        <w:rPr>
          <w:rFonts w:ascii="Times New Roman" w:hAnsi="Times New Roman" w:cs="Times New Roman"/>
          <w:sz w:val="24"/>
          <w:szCs w:val="24"/>
        </w:rPr>
        <w:t>updated</w:t>
      </w:r>
      <w:r w:rsidR="009E63A6">
        <w:rPr>
          <w:rFonts w:ascii="Times New Roman" w:hAnsi="Times New Roman" w:cs="Times New Roman"/>
          <w:sz w:val="24"/>
          <w:szCs w:val="24"/>
        </w:rPr>
        <w:t xml:space="preserve"> compensation scale</w:t>
      </w:r>
      <w:r w:rsidR="009B699D">
        <w:rPr>
          <w:rFonts w:ascii="Times New Roman" w:hAnsi="Times New Roman" w:cs="Times New Roman"/>
          <w:sz w:val="24"/>
          <w:szCs w:val="24"/>
        </w:rPr>
        <w:t xml:space="preserve"> pursuant to the law</w:t>
      </w:r>
      <w:r w:rsidR="001D7FF0">
        <w:rPr>
          <w:rFonts w:ascii="Times New Roman" w:hAnsi="Times New Roman" w:cs="Times New Roman"/>
          <w:sz w:val="24"/>
          <w:szCs w:val="24"/>
        </w:rPr>
        <w:t xml:space="preserve">. </w:t>
      </w:r>
      <w:r w:rsidR="009B699D">
        <w:rPr>
          <w:rFonts w:ascii="Times New Roman" w:hAnsi="Times New Roman" w:cs="Times New Roman"/>
          <w:sz w:val="24"/>
          <w:szCs w:val="24"/>
        </w:rPr>
        <w:t>A</w:t>
      </w:r>
      <w:r w:rsidR="00E03A79">
        <w:rPr>
          <w:rFonts w:ascii="Times New Roman" w:hAnsi="Times New Roman" w:cs="Times New Roman"/>
          <w:sz w:val="24"/>
          <w:szCs w:val="24"/>
        </w:rPr>
        <w:t xml:space="preserve">s </w:t>
      </w:r>
      <w:r w:rsidR="00CE71D7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CE71D7" w:rsidRPr="00C77952">
        <w:rPr>
          <w:rFonts w:ascii="Times New Roman" w:hAnsi="Times New Roman" w:cs="Times New Roman"/>
          <w:sz w:val="24"/>
          <w:szCs w:val="24"/>
        </w:rPr>
        <w:t>Fiscal Year 2022 Budget Support Act of 2021</w:t>
      </w:r>
      <w:r w:rsidR="00CE71D7">
        <w:rPr>
          <w:rFonts w:ascii="Times New Roman" w:hAnsi="Times New Roman" w:cs="Times New Roman"/>
          <w:sz w:val="24"/>
          <w:szCs w:val="24"/>
        </w:rPr>
        <w:t>, e</w:t>
      </w:r>
      <w:r w:rsidR="00CE71D7" w:rsidRPr="00B94EDD">
        <w:rPr>
          <w:rFonts w:ascii="Times New Roman" w:hAnsi="Times New Roman" w:cs="Times New Roman"/>
          <w:sz w:val="24"/>
          <w:szCs w:val="24"/>
        </w:rPr>
        <w:t>ffective Nov 13, 2021</w:t>
      </w:r>
      <w:r w:rsidR="00CE71D7">
        <w:rPr>
          <w:rFonts w:ascii="Times New Roman" w:hAnsi="Times New Roman" w:cs="Times New Roman"/>
          <w:sz w:val="24"/>
          <w:szCs w:val="24"/>
        </w:rPr>
        <w:t xml:space="preserve">, (D.C. Law 24-45; 68 DCR 12567), </w:t>
      </w:r>
      <w:r w:rsidR="00B94EDD">
        <w:rPr>
          <w:rFonts w:ascii="Times New Roman" w:hAnsi="Times New Roman" w:cs="Times New Roman"/>
          <w:sz w:val="24"/>
          <w:szCs w:val="24"/>
        </w:rPr>
        <w:t xml:space="preserve">the Council </w:t>
      </w:r>
      <w:r w:rsidR="009064C5">
        <w:rPr>
          <w:rFonts w:ascii="Times New Roman" w:hAnsi="Times New Roman" w:cs="Times New Roman"/>
          <w:sz w:val="24"/>
          <w:szCs w:val="24"/>
        </w:rPr>
        <w:t>unanimously voted to for</w:t>
      </w:r>
      <w:r w:rsidR="00EB649A">
        <w:rPr>
          <w:rFonts w:ascii="Times New Roman" w:hAnsi="Times New Roman" w:cs="Times New Roman"/>
          <w:sz w:val="24"/>
          <w:szCs w:val="24"/>
        </w:rPr>
        <w:t xml:space="preserve">m an </w:t>
      </w:r>
      <w:r w:rsidR="009064C5" w:rsidRPr="009064C5">
        <w:rPr>
          <w:rFonts w:ascii="Times New Roman" w:hAnsi="Times New Roman" w:cs="Times New Roman"/>
          <w:sz w:val="24"/>
          <w:szCs w:val="24"/>
        </w:rPr>
        <w:t>Early Childhood Educator Equitable Compensation Task Force</w:t>
      </w:r>
      <w:r w:rsidR="00933895">
        <w:rPr>
          <w:rFonts w:ascii="Times New Roman" w:hAnsi="Times New Roman" w:cs="Times New Roman"/>
          <w:sz w:val="24"/>
          <w:szCs w:val="24"/>
        </w:rPr>
        <w:t xml:space="preserve"> (“Task Force”)</w:t>
      </w:r>
      <w:r w:rsidR="00E03A79">
        <w:rPr>
          <w:rFonts w:ascii="Times New Roman" w:hAnsi="Times New Roman" w:cs="Times New Roman"/>
          <w:sz w:val="24"/>
          <w:szCs w:val="24"/>
        </w:rPr>
        <w:t xml:space="preserve">. </w:t>
      </w:r>
      <w:r w:rsidR="00B53F92">
        <w:rPr>
          <w:rFonts w:ascii="Times New Roman" w:hAnsi="Times New Roman" w:cs="Times New Roman"/>
          <w:sz w:val="24"/>
          <w:szCs w:val="24"/>
        </w:rPr>
        <w:t>The</w:t>
      </w:r>
      <w:r w:rsidR="00E03A79">
        <w:rPr>
          <w:rFonts w:ascii="Times New Roman" w:hAnsi="Times New Roman" w:cs="Times New Roman"/>
          <w:sz w:val="24"/>
          <w:szCs w:val="24"/>
        </w:rPr>
        <w:t xml:space="preserve"> Task Force </w:t>
      </w:r>
      <w:r w:rsidR="00A0567C">
        <w:rPr>
          <w:rFonts w:ascii="Times New Roman" w:hAnsi="Times New Roman" w:cs="Times New Roman"/>
          <w:sz w:val="24"/>
          <w:szCs w:val="24"/>
        </w:rPr>
        <w:t>is charged</w:t>
      </w:r>
      <w:r w:rsidR="009064C5">
        <w:rPr>
          <w:rFonts w:ascii="Times New Roman" w:hAnsi="Times New Roman" w:cs="Times New Roman"/>
          <w:sz w:val="24"/>
          <w:szCs w:val="24"/>
        </w:rPr>
        <w:t xml:space="preserve"> </w:t>
      </w:r>
      <w:r w:rsidR="009B699D">
        <w:rPr>
          <w:rFonts w:ascii="Times New Roman" w:hAnsi="Times New Roman" w:cs="Times New Roman"/>
          <w:sz w:val="24"/>
          <w:szCs w:val="24"/>
        </w:rPr>
        <w:t>with p</w:t>
      </w:r>
      <w:r w:rsidR="009B699D" w:rsidRPr="00286768">
        <w:rPr>
          <w:rFonts w:ascii="Times New Roman" w:hAnsi="Times New Roman" w:cs="Times New Roman"/>
          <w:sz w:val="24"/>
          <w:szCs w:val="24"/>
        </w:rPr>
        <w:t>ropos</w:t>
      </w:r>
      <w:r w:rsidR="009B699D">
        <w:rPr>
          <w:rFonts w:ascii="Times New Roman" w:hAnsi="Times New Roman" w:cs="Times New Roman"/>
          <w:sz w:val="24"/>
          <w:szCs w:val="24"/>
        </w:rPr>
        <w:t>ing</w:t>
      </w:r>
      <w:r w:rsidR="009B699D" w:rsidRPr="00286768">
        <w:rPr>
          <w:rFonts w:ascii="Times New Roman" w:hAnsi="Times New Roman" w:cs="Times New Roman"/>
          <w:sz w:val="24"/>
          <w:szCs w:val="24"/>
        </w:rPr>
        <w:t xml:space="preserve"> </w:t>
      </w:r>
      <w:r w:rsidR="00286768" w:rsidRPr="00286768">
        <w:rPr>
          <w:rFonts w:ascii="Times New Roman" w:hAnsi="Times New Roman" w:cs="Times New Roman"/>
          <w:sz w:val="24"/>
          <w:szCs w:val="24"/>
        </w:rPr>
        <w:t>an employee compensation scale for early childhood development providers</w:t>
      </w:r>
      <w:r w:rsidR="00C82B28">
        <w:rPr>
          <w:rFonts w:ascii="Times New Roman" w:hAnsi="Times New Roman" w:cs="Times New Roman"/>
          <w:sz w:val="24"/>
          <w:szCs w:val="24"/>
        </w:rPr>
        <w:t xml:space="preserve"> and further </w:t>
      </w:r>
      <w:r w:rsidR="00C82B28" w:rsidRPr="00AC3D9D">
        <w:rPr>
          <w:rFonts w:ascii="Times New Roman" w:eastAsia="Calibri" w:hAnsi="Times New Roman" w:cs="Times New Roman"/>
          <w:sz w:val="24"/>
        </w:rPr>
        <w:t>recommend</w:t>
      </w:r>
      <w:r w:rsidR="004F1AE8">
        <w:rPr>
          <w:rFonts w:ascii="Times New Roman" w:eastAsia="Calibri" w:hAnsi="Times New Roman" w:cs="Times New Roman"/>
          <w:sz w:val="24"/>
        </w:rPr>
        <w:t>ing</w:t>
      </w:r>
      <w:r w:rsidR="00C82B28">
        <w:rPr>
          <w:rFonts w:ascii="Times New Roman" w:eastAsia="Calibri" w:hAnsi="Times New Roman" w:cs="Times New Roman"/>
          <w:sz w:val="24"/>
        </w:rPr>
        <w:t xml:space="preserve"> </w:t>
      </w:r>
      <w:r w:rsidR="003824F9">
        <w:rPr>
          <w:rFonts w:ascii="Times New Roman" w:eastAsia="Calibri" w:hAnsi="Times New Roman" w:cs="Times New Roman"/>
          <w:sz w:val="24"/>
        </w:rPr>
        <w:t>a permanent system</w:t>
      </w:r>
      <w:r w:rsidR="00C82B28" w:rsidRPr="00AC3D9D">
        <w:rPr>
          <w:rFonts w:ascii="Times New Roman" w:eastAsia="Calibri" w:hAnsi="Times New Roman" w:cs="Times New Roman"/>
          <w:sz w:val="24"/>
        </w:rPr>
        <w:t xml:space="preserve"> </w:t>
      </w:r>
      <w:r w:rsidR="004F1AE8">
        <w:rPr>
          <w:rFonts w:ascii="Times New Roman" w:eastAsia="Calibri" w:hAnsi="Times New Roman" w:cs="Times New Roman"/>
          <w:sz w:val="24"/>
        </w:rPr>
        <w:t xml:space="preserve">to implement </w:t>
      </w:r>
      <w:r w:rsidR="009B699D">
        <w:rPr>
          <w:rFonts w:ascii="Times New Roman" w:eastAsia="Calibri" w:hAnsi="Times New Roman" w:cs="Times New Roman"/>
          <w:sz w:val="24"/>
        </w:rPr>
        <w:t xml:space="preserve">a </w:t>
      </w:r>
      <w:r w:rsidR="003824F9">
        <w:rPr>
          <w:rFonts w:ascii="Times New Roman" w:eastAsia="Calibri" w:hAnsi="Times New Roman" w:cs="Times New Roman"/>
          <w:sz w:val="24"/>
        </w:rPr>
        <w:t>new</w:t>
      </w:r>
      <w:r w:rsidR="00C82B28" w:rsidRPr="00AC3D9D">
        <w:rPr>
          <w:rFonts w:ascii="Times New Roman" w:eastAsia="Calibri" w:hAnsi="Times New Roman" w:cs="Times New Roman"/>
          <w:sz w:val="24"/>
        </w:rPr>
        <w:t xml:space="preserve"> employee compensation scale</w:t>
      </w:r>
      <w:r w:rsidR="00A754CF">
        <w:rPr>
          <w:rFonts w:ascii="Times New Roman" w:eastAsia="Calibri" w:hAnsi="Times New Roman" w:cs="Times New Roman"/>
          <w:sz w:val="24"/>
        </w:rPr>
        <w:t xml:space="preserve"> </w:t>
      </w:r>
      <w:r w:rsidR="001125FC" w:rsidRPr="001125FC">
        <w:rPr>
          <w:rFonts w:ascii="Times New Roman" w:hAnsi="Times New Roman" w:cs="Times New Roman"/>
          <w:sz w:val="24"/>
          <w:szCs w:val="24"/>
        </w:rPr>
        <w:t>by January 15, 2022</w:t>
      </w:r>
      <w:r w:rsidR="00CE71D7">
        <w:rPr>
          <w:rFonts w:ascii="Times New Roman" w:hAnsi="Times New Roman" w:cs="Times New Roman"/>
          <w:sz w:val="24"/>
          <w:szCs w:val="24"/>
        </w:rPr>
        <w:t>.</w:t>
      </w:r>
      <w:r w:rsidR="00904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0789A" w14:textId="1A4B244F" w:rsidR="00524F7B" w:rsidRDefault="00524F7B" w:rsidP="001B403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4F7B">
        <w:rPr>
          <w:rFonts w:ascii="Times New Roman" w:hAnsi="Times New Roman" w:cs="Times New Roman"/>
          <w:sz w:val="24"/>
          <w:szCs w:val="24"/>
        </w:rPr>
        <w:t>(</w:t>
      </w:r>
      <w:r w:rsidR="004F1AE8">
        <w:rPr>
          <w:rFonts w:ascii="Times New Roman" w:hAnsi="Times New Roman" w:cs="Times New Roman"/>
          <w:sz w:val="24"/>
          <w:szCs w:val="24"/>
        </w:rPr>
        <w:t>d</w:t>
      </w:r>
      <w:r w:rsidRPr="00524F7B">
        <w:rPr>
          <w:rFonts w:ascii="Times New Roman" w:hAnsi="Times New Roman" w:cs="Times New Roman"/>
          <w:sz w:val="24"/>
          <w:szCs w:val="24"/>
        </w:rPr>
        <w:t xml:space="preserve">) </w:t>
      </w:r>
      <w:r w:rsidR="00A754CF">
        <w:rPr>
          <w:rFonts w:ascii="Times New Roman" w:hAnsi="Times New Roman" w:cs="Times New Roman"/>
          <w:sz w:val="24"/>
          <w:szCs w:val="24"/>
        </w:rPr>
        <w:t>To date,</w:t>
      </w:r>
      <w:r w:rsidR="006F1D9A">
        <w:rPr>
          <w:rFonts w:ascii="Times New Roman" w:hAnsi="Times New Roman" w:cs="Times New Roman"/>
          <w:sz w:val="24"/>
          <w:szCs w:val="24"/>
        </w:rPr>
        <w:t xml:space="preserve"> the</w:t>
      </w:r>
      <w:r w:rsidR="00E047C3">
        <w:rPr>
          <w:rFonts w:ascii="Times New Roman" w:hAnsi="Times New Roman" w:cs="Times New Roman"/>
          <w:sz w:val="24"/>
          <w:szCs w:val="24"/>
        </w:rPr>
        <w:t xml:space="preserve"> Task Force has </w:t>
      </w:r>
      <w:r w:rsidR="00CE71D7">
        <w:rPr>
          <w:rFonts w:ascii="Times New Roman" w:hAnsi="Times New Roman" w:cs="Times New Roman"/>
          <w:sz w:val="24"/>
          <w:szCs w:val="24"/>
        </w:rPr>
        <w:t>held multiple 2</w:t>
      </w:r>
      <w:r w:rsidR="0013534D">
        <w:rPr>
          <w:rFonts w:ascii="Times New Roman" w:hAnsi="Times New Roman" w:cs="Times New Roman"/>
          <w:sz w:val="24"/>
          <w:szCs w:val="24"/>
        </w:rPr>
        <w:t>-hour meetings</w:t>
      </w:r>
      <w:r w:rsidR="00CE71D7">
        <w:rPr>
          <w:rFonts w:ascii="Times New Roman" w:hAnsi="Times New Roman" w:cs="Times New Roman"/>
          <w:sz w:val="24"/>
          <w:szCs w:val="24"/>
        </w:rPr>
        <w:t>. H</w:t>
      </w:r>
      <w:r w:rsidR="00A754CF">
        <w:rPr>
          <w:rFonts w:ascii="Times New Roman" w:hAnsi="Times New Roman" w:cs="Times New Roman"/>
          <w:sz w:val="24"/>
          <w:szCs w:val="24"/>
        </w:rPr>
        <w:t xml:space="preserve">owever, </w:t>
      </w:r>
      <w:r w:rsidR="00CE71D7">
        <w:rPr>
          <w:rFonts w:ascii="Times New Roman" w:hAnsi="Times New Roman" w:cs="Times New Roman"/>
          <w:sz w:val="24"/>
          <w:szCs w:val="24"/>
        </w:rPr>
        <w:t>it is</w:t>
      </w:r>
      <w:r w:rsidR="006F1D9A">
        <w:rPr>
          <w:rFonts w:ascii="Times New Roman" w:hAnsi="Times New Roman" w:cs="Times New Roman"/>
          <w:sz w:val="24"/>
          <w:szCs w:val="24"/>
        </w:rPr>
        <w:t xml:space="preserve"> not prepared to submit the required report by the </w:t>
      </w:r>
      <w:r w:rsidR="00A754CF">
        <w:rPr>
          <w:rFonts w:ascii="Times New Roman" w:hAnsi="Times New Roman" w:cs="Times New Roman"/>
          <w:sz w:val="24"/>
          <w:szCs w:val="24"/>
        </w:rPr>
        <w:t xml:space="preserve">January 15, 2022 </w:t>
      </w:r>
      <w:r w:rsidR="006F1D9A">
        <w:rPr>
          <w:rFonts w:ascii="Times New Roman" w:hAnsi="Times New Roman" w:cs="Times New Roman"/>
          <w:sz w:val="24"/>
          <w:szCs w:val="24"/>
        </w:rPr>
        <w:t>deadline</w:t>
      </w:r>
      <w:r w:rsidR="004F1AE8">
        <w:rPr>
          <w:rFonts w:ascii="Times New Roman" w:hAnsi="Times New Roman" w:cs="Times New Roman"/>
          <w:sz w:val="24"/>
          <w:szCs w:val="24"/>
        </w:rPr>
        <w:t xml:space="preserve"> </w:t>
      </w:r>
      <w:r w:rsidR="00A754CF">
        <w:rPr>
          <w:rFonts w:ascii="Times New Roman" w:hAnsi="Times New Roman" w:cs="Times New Roman"/>
          <w:sz w:val="24"/>
          <w:szCs w:val="24"/>
        </w:rPr>
        <w:t xml:space="preserve">and </w:t>
      </w:r>
      <w:r w:rsidR="006F1D9A">
        <w:rPr>
          <w:rFonts w:ascii="Times New Roman" w:hAnsi="Times New Roman" w:cs="Times New Roman"/>
          <w:sz w:val="24"/>
          <w:szCs w:val="24"/>
        </w:rPr>
        <w:t xml:space="preserve">the Task Force has requested </w:t>
      </w:r>
      <w:r w:rsidR="0047702D">
        <w:rPr>
          <w:rFonts w:ascii="Times New Roman" w:hAnsi="Times New Roman" w:cs="Times New Roman"/>
          <w:sz w:val="24"/>
          <w:szCs w:val="24"/>
        </w:rPr>
        <w:t>additional</w:t>
      </w:r>
      <w:r w:rsidR="00143143">
        <w:rPr>
          <w:rFonts w:ascii="Times New Roman" w:hAnsi="Times New Roman" w:cs="Times New Roman"/>
          <w:sz w:val="24"/>
          <w:szCs w:val="24"/>
        </w:rPr>
        <w:t xml:space="preserve"> time</w:t>
      </w:r>
      <w:r w:rsidR="00A754CF">
        <w:rPr>
          <w:rFonts w:ascii="Times New Roman" w:hAnsi="Times New Roman" w:cs="Times New Roman"/>
          <w:sz w:val="24"/>
          <w:szCs w:val="24"/>
        </w:rPr>
        <w:t xml:space="preserve"> to complete its work</w:t>
      </w:r>
      <w:r w:rsidR="00930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828B7" w14:textId="66E37043" w:rsidR="00D12DAE" w:rsidRPr="00B131FB" w:rsidRDefault="00D12DAE" w:rsidP="001B403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1A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54CF">
        <w:rPr>
          <w:rFonts w:ascii="Times New Roman" w:hAnsi="Times New Roman" w:cs="Times New Roman"/>
          <w:sz w:val="24"/>
          <w:szCs w:val="24"/>
        </w:rPr>
        <w:t>T</w:t>
      </w:r>
      <w:r w:rsidR="00B04140">
        <w:rPr>
          <w:rFonts w:ascii="Times New Roman" w:hAnsi="Times New Roman" w:cs="Times New Roman"/>
          <w:sz w:val="24"/>
          <w:szCs w:val="24"/>
        </w:rPr>
        <w:t xml:space="preserve">he Task Force </w:t>
      </w:r>
      <w:r w:rsidR="00A754CF">
        <w:rPr>
          <w:rFonts w:ascii="Times New Roman" w:hAnsi="Times New Roman" w:cs="Times New Roman"/>
          <w:sz w:val="24"/>
          <w:szCs w:val="24"/>
        </w:rPr>
        <w:t xml:space="preserve">now </w:t>
      </w:r>
      <w:r w:rsidR="00B04140">
        <w:rPr>
          <w:rFonts w:ascii="Times New Roman" w:hAnsi="Times New Roman" w:cs="Times New Roman"/>
          <w:sz w:val="24"/>
          <w:szCs w:val="24"/>
        </w:rPr>
        <w:t>propose</w:t>
      </w:r>
      <w:r w:rsidR="00A754CF">
        <w:rPr>
          <w:rFonts w:ascii="Times New Roman" w:hAnsi="Times New Roman" w:cs="Times New Roman"/>
          <w:sz w:val="24"/>
          <w:szCs w:val="24"/>
        </w:rPr>
        <w:t>s</w:t>
      </w:r>
      <w:r w:rsidR="00B04140">
        <w:rPr>
          <w:rFonts w:ascii="Times New Roman" w:hAnsi="Times New Roman" w:cs="Times New Roman"/>
          <w:sz w:val="24"/>
          <w:szCs w:val="24"/>
        </w:rPr>
        <w:t xml:space="preserve"> a </w:t>
      </w:r>
      <w:r w:rsidR="00CA09AE">
        <w:rPr>
          <w:rFonts w:ascii="Times New Roman" w:hAnsi="Times New Roman" w:cs="Times New Roman"/>
          <w:sz w:val="24"/>
          <w:szCs w:val="24"/>
        </w:rPr>
        <w:t>short-term</w:t>
      </w:r>
      <w:r w:rsidR="00B04140">
        <w:rPr>
          <w:rFonts w:ascii="Times New Roman" w:hAnsi="Times New Roman" w:cs="Times New Roman"/>
          <w:sz w:val="24"/>
          <w:szCs w:val="24"/>
        </w:rPr>
        <w:t xml:space="preserve"> </w:t>
      </w:r>
      <w:r w:rsidR="00A754CF">
        <w:rPr>
          <w:rFonts w:ascii="Times New Roman" w:hAnsi="Times New Roman" w:cs="Times New Roman"/>
          <w:sz w:val="24"/>
          <w:szCs w:val="24"/>
        </w:rPr>
        <w:t>report</w:t>
      </w:r>
      <w:r w:rsidR="00B04140" w:rsidRPr="00B131FB">
        <w:rPr>
          <w:rFonts w:ascii="Times New Roman" w:hAnsi="Times New Roman" w:cs="Times New Roman"/>
          <w:sz w:val="24"/>
          <w:szCs w:val="24"/>
        </w:rPr>
        <w:t xml:space="preserve">, </w:t>
      </w:r>
      <w:r w:rsidR="00A754CF">
        <w:rPr>
          <w:rFonts w:ascii="Times New Roman" w:hAnsi="Times New Roman" w:cs="Times New Roman"/>
          <w:sz w:val="24"/>
          <w:szCs w:val="24"/>
        </w:rPr>
        <w:t xml:space="preserve">still </w:t>
      </w:r>
      <w:r w:rsidR="00B04140" w:rsidRPr="00B131FB">
        <w:rPr>
          <w:rFonts w:ascii="Times New Roman" w:hAnsi="Times New Roman" w:cs="Times New Roman"/>
          <w:sz w:val="24"/>
          <w:szCs w:val="24"/>
        </w:rPr>
        <w:t>due</w:t>
      </w:r>
      <w:r w:rsidR="008846F6" w:rsidRPr="00B131FB">
        <w:rPr>
          <w:rFonts w:ascii="Times New Roman" w:hAnsi="Times New Roman" w:cs="Times New Roman"/>
          <w:sz w:val="24"/>
          <w:szCs w:val="24"/>
        </w:rPr>
        <w:t xml:space="preserve"> January 15, 2022. </w:t>
      </w:r>
      <w:r w:rsidR="00A754CF">
        <w:rPr>
          <w:rFonts w:ascii="Times New Roman" w:hAnsi="Times New Roman" w:cs="Times New Roman"/>
          <w:sz w:val="24"/>
          <w:szCs w:val="24"/>
        </w:rPr>
        <w:t xml:space="preserve"> However</w:t>
      </w:r>
      <w:r w:rsidR="008846F6" w:rsidRPr="00B131FB">
        <w:rPr>
          <w:rFonts w:ascii="Times New Roman" w:hAnsi="Times New Roman" w:cs="Times New Roman"/>
          <w:sz w:val="24"/>
          <w:szCs w:val="24"/>
        </w:rPr>
        <w:t xml:space="preserve">, the Task Force </w:t>
      </w:r>
      <w:r w:rsidR="00A754CF">
        <w:rPr>
          <w:rFonts w:ascii="Times New Roman" w:hAnsi="Times New Roman" w:cs="Times New Roman"/>
          <w:sz w:val="24"/>
          <w:szCs w:val="24"/>
        </w:rPr>
        <w:t>needs additional time to complete</w:t>
      </w:r>
      <w:r w:rsidR="008846F6" w:rsidRPr="00B131FB">
        <w:rPr>
          <w:rFonts w:ascii="Times New Roman" w:hAnsi="Times New Roman" w:cs="Times New Roman"/>
          <w:sz w:val="24"/>
          <w:szCs w:val="24"/>
        </w:rPr>
        <w:t xml:space="preserve"> the full report</w:t>
      </w:r>
      <w:r w:rsidR="00CE71D7">
        <w:rPr>
          <w:rFonts w:ascii="Times New Roman" w:hAnsi="Times New Roman" w:cs="Times New Roman"/>
          <w:sz w:val="24"/>
          <w:szCs w:val="24"/>
        </w:rPr>
        <w:t>,</w:t>
      </w:r>
      <w:r w:rsidR="008846F6" w:rsidRPr="00B131FB">
        <w:rPr>
          <w:rFonts w:ascii="Times New Roman" w:hAnsi="Times New Roman" w:cs="Times New Roman"/>
          <w:sz w:val="24"/>
          <w:szCs w:val="24"/>
        </w:rPr>
        <w:t xml:space="preserve"> </w:t>
      </w:r>
      <w:r w:rsidR="00A754CF">
        <w:rPr>
          <w:rFonts w:ascii="Times New Roman" w:hAnsi="Times New Roman" w:cs="Times New Roman"/>
          <w:sz w:val="24"/>
          <w:szCs w:val="24"/>
        </w:rPr>
        <w:t>proposed to be completed by</w:t>
      </w:r>
      <w:r w:rsidR="00CA09AE" w:rsidRPr="00B131FB">
        <w:rPr>
          <w:rFonts w:ascii="Times New Roman" w:hAnsi="Times New Roman" w:cs="Times New Roman"/>
          <w:sz w:val="24"/>
          <w:szCs w:val="24"/>
        </w:rPr>
        <w:t xml:space="preserve"> April 15, 2022. </w:t>
      </w:r>
    </w:p>
    <w:p w14:paraId="2FE0E99A" w14:textId="712C8DAB" w:rsidR="00524F7B" w:rsidRPr="00524F7B" w:rsidRDefault="00524F7B" w:rsidP="00D400A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4F7B">
        <w:rPr>
          <w:rFonts w:ascii="Times New Roman" w:hAnsi="Times New Roman" w:cs="Times New Roman"/>
          <w:sz w:val="24"/>
          <w:szCs w:val="24"/>
        </w:rPr>
        <w:t xml:space="preserve">Sec. 3. The Council of the District of Columbia determines that the circumstances enumerated in section 2 constitute emergency circumstances making it necessary that the </w:t>
      </w:r>
      <w:r w:rsidR="00CE71D7" w:rsidRPr="00C62073">
        <w:rPr>
          <w:rFonts w:ascii="Times New Roman" w:hAnsi="Times New Roman" w:cs="Times New Roman"/>
          <w:sz w:val="24"/>
          <w:szCs w:val="24"/>
        </w:rPr>
        <w:t xml:space="preserve">Early Childhood Educator Equitable Compensation Task Force </w:t>
      </w:r>
      <w:r w:rsidR="00CE71D7" w:rsidRPr="00332EE8">
        <w:rPr>
          <w:rFonts w:ascii="Times New Roman" w:hAnsi="Times New Roman" w:cs="Times New Roman"/>
          <w:sz w:val="24"/>
          <w:szCs w:val="24"/>
        </w:rPr>
        <w:t>Emergency</w:t>
      </w:r>
      <w:r w:rsidR="00CE71D7" w:rsidRPr="00BF672A">
        <w:t xml:space="preserve"> </w:t>
      </w:r>
      <w:r w:rsidR="00CE71D7">
        <w:rPr>
          <w:rFonts w:ascii="Times New Roman" w:hAnsi="Times New Roman" w:cs="Times New Roman"/>
          <w:sz w:val="24"/>
          <w:szCs w:val="24"/>
        </w:rPr>
        <w:t>Amendment Act</w:t>
      </w:r>
      <w:r w:rsidR="00CE71D7" w:rsidRPr="00366046">
        <w:rPr>
          <w:rFonts w:ascii="Times New Roman" w:hAnsi="Times New Roman" w:cs="Times New Roman"/>
          <w:sz w:val="24"/>
          <w:szCs w:val="24"/>
        </w:rPr>
        <w:t xml:space="preserve"> of 202</w:t>
      </w:r>
      <w:r w:rsidR="00CE71D7">
        <w:rPr>
          <w:rFonts w:ascii="Times New Roman" w:hAnsi="Times New Roman" w:cs="Times New Roman"/>
          <w:sz w:val="24"/>
          <w:szCs w:val="24"/>
        </w:rPr>
        <w:t>2</w:t>
      </w:r>
      <w:r w:rsidRPr="00524F7B">
        <w:rPr>
          <w:rFonts w:ascii="Times New Roman" w:hAnsi="Times New Roman" w:cs="Times New Roman"/>
          <w:sz w:val="24"/>
          <w:szCs w:val="24"/>
        </w:rPr>
        <w:t xml:space="preserve"> be adopted after a single reading.</w:t>
      </w:r>
    </w:p>
    <w:p w14:paraId="0DE0F93E" w14:textId="7F953089" w:rsidR="000C4E47" w:rsidRPr="002721DA" w:rsidRDefault="00524F7B" w:rsidP="00524F7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4F7B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8FD9" w16cex:dateUtc="2021-12-28T18:30:00Z"/>
  <w16cex:commentExtensible w16cex:durableId="25758F30" w16cex:dateUtc="2021-12-28T18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B265" w14:textId="77777777" w:rsidR="00265B4E" w:rsidRDefault="00265B4E" w:rsidP="00A24D2E">
      <w:pPr>
        <w:spacing w:after="0" w:line="240" w:lineRule="auto"/>
      </w:pPr>
      <w:r>
        <w:separator/>
      </w:r>
    </w:p>
  </w:endnote>
  <w:endnote w:type="continuationSeparator" w:id="0">
    <w:p w14:paraId="2FC79B0F" w14:textId="77777777" w:rsidR="00265B4E" w:rsidRDefault="00265B4E" w:rsidP="00A2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0188" w14:textId="77777777" w:rsidR="00265B4E" w:rsidRDefault="00265B4E" w:rsidP="00A24D2E">
      <w:pPr>
        <w:spacing w:after="0" w:line="240" w:lineRule="auto"/>
      </w:pPr>
      <w:r>
        <w:separator/>
      </w:r>
    </w:p>
  </w:footnote>
  <w:footnote w:type="continuationSeparator" w:id="0">
    <w:p w14:paraId="4192743D" w14:textId="77777777" w:rsidR="00265B4E" w:rsidRDefault="00265B4E" w:rsidP="00A24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0066A"/>
    <w:rsid w:val="000223F6"/>
    <w:rsid w:val="00027700"/>
    <w:rsid w:val="00033119"/>
    <w:rsid w:val="000B5A6F"/>
    <w:rsid w:val="000C4E47"/>
    <w:rsid w:val="001125FC"/>
    <w:rsid w:val="00127979"/>
    <w:rsid w:val="001330F2"/>
    <w:rsid w:val="0013534D"/>
    <w:rsid w:val="00143143"/>
    <w:rsid w:val="00150D3D"/>
    <w:rsid w:val="00161FBD"/>
    <w:rsid w:val="001627CE"/>
    <w:rsid w:val="00177A21"/>
    <w:rsid w:val="001965B8"/>
    <w:rsid w:val="001A65E8"/>
    <w:rsid w:val="001B403B"/>
    <w:rsid w:val="001C6B5A"/>
    <w:rsid w:val="001D2A06"/>
    <w:rsid w:val="001D7FF0"/>
    <w:rsid w:val="001E11A0"/>
    <w:rsid w:val="0022523E"/>
    <w:rsid w:val="00251CDE"/>
    <w:rsid w:val="00265B4E"/>
    <w:rsid w:val="002721DA"/>
    <w:rsid w:val="00275A83"/>
    <w:rsid w:val="00286768"/>
    <w:rsid w:val="00296518"/>
    <w:rsid w:val="002B221C"/>
    <w:rsid w:val="002C7B9A"/>
    <w:rsid w:val="00301BDC"/>
    <w:rsid w:val="003025A1"/>
    <w:rsid w:val="00320286"/>
    <w:rsid w:val="00326D63"/>
    <w:rsid w:val="00332157"/>
    <w:rsid w:val="00332EE8"/>
    <w:rsid w:val="00336D9E"/>
    <w:rsid w:val="00336F94"/>
    <w:rsid w:val="00366046"/>
    <w:rsid w:val="00381FA9"/>
    <w:rsid w:val="003824F9"/>
    <w:rsid w:val="003C7ACC"/>
    <w:rsid w:val="003E27E8"/>
    <w:rsid w:val="00403883"/>
    <w:rsid w:val="0042312B"/>
    <w:rsid w:val="00426945"/>
    <w:rsid w:val="00437FB6"/>
    <w:rsid w:val="004513B0"/>
    <w:rsid w:val="00452E8F"/>
    <w:rsid w:val="00461610"/>
    <w:rsid w:val="0047702D"/>
    <w:rsid w:val="004F1AE8"/>
    <w:rsid w:val="004F6E28"/>
    <w:rsid w:val="005040D9"/>
    <w:rsid w:val="00505F97"/>
    <w:rsid w:val="00524F7B"/>
    <w:rsid w:val="0054379F"/>
    <w:rsid w:val="00555FC9"/>
    <w:rsid w:val="00564D2E"/>
    <w:rsid w:val="00565625"/>
    <w:rsid w:val="005A2EB1"/>
    <w:rsid w:val="005A5907"/>
    <w:rsid w:val="005A63D2"/>
    <w:rsid w:val="005C3870"/>
    <w:rsid w:val="005D169E"/>
    <w:rsid w:val="005F1059"/>
    <w:rsid w:val="00607504"/>
    <w:rsid w:val="00630EA6"/>
    <w:rsid w:val="00656C87"/>
    <w:rsid w:val="00667639"/>
    <w:rsid w:val="00667E85"/>
    <w:rsid w:val="0067019E"/>
    <w:rsid w:val="006F1D9A"/>
    <w:rsid w:val="007354F6"/>
    <w:rsid w:val="0073618A"/>
    <w:rsid w:val="00747065"/>
    <w:rsid w:val="007632FA"/>
    <w:rsid w:val="00765F29"/>
    <w:rsid w:val="0078587A"/>
    <w:rsid w:val="007A5C98"/>
    <w:rsid w:val="007A63B3"/>
    <w:rsid w:val="007B18AC"/>
    <w:rsid w:val="007C006A"/>
    <w:rsid w:val="007E7238"/>
    <w:rsid w:val="007F03D2"/>
    <w:rsid w:val="007F4CEF"/>
    <w:rsid w:val="008004D6"/>
    <w:rsid w:val="00835DA7"/>
    <w:rsid w:val="00842C72"/>
    <w:rsid w:val="00846E07"/>
    <w:rsid w:val="00882E8B"/>
    <w:rsid w:val="008846F6"/>
    <w:rsid w:val="00885007"/>
    <w:rsid w:val="00897DA7"/>
    <w:rsid w:val="008A75C4"/>
    <w:rsid w:val="008E55BB"/>
    <w:rsid w:val="00904BFB"/>
    <w:rsid w:val="009064C5"/>
    <w:rsid w:val="009308A5"/>
    <w:rsid w:val="009313B5"/>
    <w:rsid w:val="00933895"/>
    <w:rsid w:val="00940946"/>
    <w:rsid w:val="00951A6D"/>
    <w:rsid w:val="00963B4F"/>
    <w:rsid w:val="009B699D"/>
    <w:rsid w:val="009D557C"/>
    <w:rsid w:val="009E63A6"/>
    <w:rsid w:val="009F331C"/>
    <w:rsid w:val="00A01ECB"/>
    <w:rsid w:val="00A0567C"/>
    <w:rsid w:val="00A05C1C"/>
    <w:rsid w:val="00A24D2E"/>
    <w:rsid w:val="00A523BB"/>
    <w:rsid w:val="00A754CF"/>
    <w:rsid w:val="00A91FC0"/>
    <w:rsid w:val="00AB1F99"/>
    <w:rsid w:val="00AC69ED"/>
    <w:rsid w:val="00B04140"/>
    <w:rsid w:val="00B131FB"/>
    <w:rsid w:val="00B2709C"/>
    <w:rsid w:val="00B32E31"/>
    <w:rsid w:val="00B53F92"/>
    <w:rsid w:val="00B82717"/>
    <w:rsid w:val="00B84CB3"/>
    <w:rsid w:val="00B93D0C"/>
    <w:rsid w:val="00B94EDD"/>
    <w:rsid w:val="00BB6F11"/>
    <w:rsid w:val="00BC07A4"/>
    <w:rsid w:val="00BE6039"/>
    <w:rsid w:val="00BF30AB"/>
    <w:rsid w:val="00C05581"/>
    <w:rsid w:val="00C2406A"/>
    <w:rsid w:val="00C3092B"/>
    <w:rsid w:val="00C37061"/>
    <w:rsid w:val="00C42C4F"/>
    <w:rsid w:val="00C62073"/>
    <w:rsid w:val="00C77952"/>
    <w:rsid w:val="00C824D4"/>
    <w:rsid w:val="00C82B28"/>
    <w:rsid w:val="00CA09AE"/>
    <w:rsid w:val="00CE71D7"/>
    <w:rsid w:val="00CF27F2"/>
    <w:rsid w:val="00D12DAE"/>
    <w:rsid w:val="00D400A5"/>
    <w:rsid w:val="00D61AE6"/>
    <w:rsid w:val="00DC5E9B"/>
    <w:rsid w:val="00DC6018"/>
    <w:rsid w:val="00DE4F4D"/>
    <w:rsid w:val="00E03A79"/>
    <w:rsid w:val="00E047C3"/>
    <w:rsid w:val="00E12851"/>
    <w:rsid w:val="00E2168B"/>
    <w:rsid w:val="00E313CE"/>
    <w:rsid w:val="00EB649A"/>
    <w:rsid w:val="00EF4704"/>
    <w:rsid w:val="00F03135"/>
    <w:rsid w:val="00F63FB4"/>
    <w:rsid w:val="00FA729D"/>
    <w:rsid w:val="00FB7E06"/>
    <w:rsid w:val="00FC6241"/>
    <w:rsid w:val="00FC6F17"/>
    <w:rsid w:val="00FD22EC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D22E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D22E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22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22EC"/>
  </w:style>
  <w:style w:type="paragraph" w:styleId="BalloonText">
    <w:name w:val="Balloon Text"/>
    <w:basedOn w:val="Normal"/>
    <w:link w:val="BalloonTextChar"/>
    <w:uiPriority w:val="99"/>
    <w:semiHidden/>
    <w:unhideWhenUsed/>
    <w:rsid w:val="00DE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69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2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Lancaster, Raleigh (Council)</cp:lastModifiedBy>
  <cp:revision>89</cp:revision>
  <cp:lastPrinted>2021-05-27T20:46:00Z</cp:lastPrinted>
  <dcterms:created xsi:type="dcterms:W3CDTF">2021-12-22T14:44:00Z</dcterms:created>
  <dcterms:modified xsi:type="dcterms:W3CDTF">2021-12-29T14:26:00Z</dcterms:modified>
</cp:coreProperties>
</file>