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1847D" w14:textId="5E8A8CE7" w:rsidR="0051650B" w:rsidRDefault="00313BE7" w:rsidP="00C8702F">
      <w:pPr>
        <w:jc w:val="right"/>
        <w:rPr>
          <w:rFonts w:cs="Times New Roman"/>
        </w:rPr>
      </w:pPr>
      <w:r w:rsidRPr="00313BE7">
        <w:rPr>
          <w:rFonts w:cs="Times New Roman"/>
          <w:u w:val="single"/>
        </w:rPr>
        <w:tab/>
      </w:r>
      <w:r w:rsidR="00F445F0">
        <w:rPr>
          <w:rFonts w:cs="Times New Roman"/>
          <w:u w:val="single"/>
        </w:rPr>
        <w:tab/>
      </w:r>
      <w:r w:rsidRPr="00313BE7">
        <w:rPr>
          <w:rFonts w:cs="Times New Roman"/>
          <w:u w:val="single"/>
        </w:rPr>
        <w:tab/>
      </w:r>
      <w:r w:rsidR="0051650B">
        <w:rPr>
          <w:rFonts w:cs="Times New Roman"/>
          <w:u w:val="single"/>
        </w:rPr>
        <w:tab/>
      </w:r>
      <w:r w:rsidRPr="00313BE7">
        <w:rPr>
          <w:rFonts w:cs="Times New Roman"/>
          <w:u w:val="single"/>
        </w:rPr>
        <w:tab/>
      </w:r>
    </w:p>
    <w:p w14:paraId="5F48D216" w14:textId="05752039" w:rsidR="00313BE7" w:rsidRDefault="00585267" w:rsidP="00C8702F">
      <w:pPr>
        <w:spacing w:after="240"/>
        <w:jc w:val="right"/>
        <w:rPr>
          <w:rFonts w:cs="Times New Roman"/>
        </w:rPr>
      </w:pPr>
      <w:r>
        <w:rPr>
          <w:rFonts w:cs="Times New Roman"/>
        </w:rPr>
        <w:t>Chairman</w:t>
      </w:r>
      <w:r w:rsidR="00313BE7" w:rsidRPr="00313BE7">
        <w:rPr>
          <w:rFonts w:cs="Times New Roman"/>
        </w:rPr>
        <w:t xml:space="preserve"> Phil Mendelson</w:t>
      </w:r>
    </w:p>
    <w:p w14:paraId="031223BA" w14:textId="035B6EF9" w:rsidR="00585267" w:rsidRDefault="006C2664" w:rsidP="006C2664">
      <w:pPr>
        <w:tabs>
          <w:tab w:val="left" w:pos="5403"/>
        </w:tabs>
        <w:rPr>
          <w:rFonts w:cs="Times New Roman"/>
        </w:rPr>
      </w:pPr>
      <w:r>
        <w:rPr>
          <w:rFonts w:cs="Times New Roman"/>
        </w:rPr>
        <w:tab/>
      </w:r>
    </w:p>
    <w:p w14:paraId="67FFBE75" w14:textId="77777777" w:rsidR="00585267" w:rsidRDefault="00585267" w:rsidP="00C8702F">
      <w:pPr>
        <w:jc w:val="center"/>
        <w:rPr>
          <w:rFonts w:cs="Times New Roman"/>
        </w:rPr>
      </w:pPr>
    </w:p>
    <w:p w14:paraId="07B08856" w14:textId="5D502DF3" w:rsidR="00313BE7" w:rsidRDefault="00313BE7" w:rsidP="00C8702F">
      <w:pPr>
        <w:jc w:val="center"/>
        <w:rPr>
          <w:rFonts w:cs="Times New Roman"/>
        </w:rPr>
      </w:pPr>
      <w:r w:rsidRPr="00313BE7">
        <w:rPr>
          <w:rFonts w:cs="Times New Roman"/>
        </w:rPr>
        <w:t>A CEREMONIAL RESOLUTION</w:t>
      </w:r>
    </w:p>
    <w:p w14:paraId="527C31BC" w14:textId="3123E89E" w:rsidR="0051650B" w:rsidRPr="0051650B" w:rsidRDefault="0051650B" w:rsidP="00C8702F">
      <w:pPr>
        <w:spacing w:after="240"/>
        <w:jc w:val="center"/>
        <w:rPr>
          <w:rFonts w:cs="Times New Roman"/>
          <w:u w:val="single"/>
        </w:rPr>
      </w:pPr>
      <w:r>
        <w:rPr>
          <w:rFonts w:cs="Times New Roman"/>
          <w:u w:val="single"/>
        </w:rPr>
        <w:tab/>
      </w:r>
    </w:p>
    <w:p w14:paraId="16C8DE5D" w14:textId="499FC832" w:rsidR="00313BE7" w:rsidRDefault="00313BE7" w:rsidP="00C8702F">
      <w:pPr>
        <w:jc w:val="center"/>
        <w:rPr>
          <w:rFonts w:cs="Times New Roman"/>
        </w:rPr>
      </w:pPr>
      <w:r w:rsidRPr="00313BE7">
        <w:rPr>
          <w:rFonts w:cs="Times New Roman"/>
        </w:rPr>
        <w:t>IN THE COUNCIL OF THE DISTRICT OF COLUMBIA</w:t>
      </w:r>
    </w:p>
    <w:p w14:paraId="11CFF4FE" w14:textId="573EF5F6" w:rsidR="0051650B" w:rsidRPr="0051650B" w:rsidRDefault="0051650B" w:rsidP="00C8702F">
      <w:pPr>
        <w:spacing w:after="240"/>
        <w:jc w:val="center"/>
        <w:rPr>
          <w:rFonts w:cs="Times New Roman"/>
          <w:u w:val="single"/>
        </w:rPr>
      </w:pPr>
      <w:r>
        <w:rPr>
          <w:rFonts w:cs="Times New Roman"/>
          <w:u w:val="single"/>
        </w:rPr>
        <w:tab/>
      </w:r>
      <w:r>
        <w:rPr>
          <w:rFonts w:cs="Times New Roman"/>
          <w:u w:val="single"/>
        </w:rPr>
        <w:tab/>
      </w:r>
      <w:r>
        <w:rPr>
          <w:rFonts w:cs="Times New Roman"/>
          <w:u w:val="single"/>
        </w:rPr>
        <w:tab/>
      </w:r>
    </w:p>
    <w:p w14:paraId="38F16841" w14:textId="7CF0EF69" w:rsidR="00313BE7" w:rsidRDefault="00313BE7" w:rsidP="00585267">
      <w:pPr>
        <w:spacing w:after="240" w:line="360" w:lineRule="auto"/>
        <w:rPr>
          <w:rFonts w:cs="Times New Roman"/>
        </w:rPr>
      </w:pPr>
      <w:r w:rsidRPr="00313BE7">
        <w:rPr>
          <w:rFonts w:cs="Times New Roman"/>
        </w:rPr>
        <w:t xml:space="preserve">To </w:t>
      </w:r>
      <w:r w:rsidR="00D304E6">
        <w:rPr>
          <w:rFonts w:cs="Times New Roman"/>
        </w:rPr>
        <w:t>recognize</w:t>
      </w:r>
      <w:r w:rsidRPr="00313BE7">
        <w:rPr>
          <w:rFonts w:cs="Times New Roman"/>
        </w:rPr>
        <w:t xml:space="preserve"> March as Brain Injury Awareness Month.</w:t>
      </w:r>
      <w:r w:rsidRPr="00313BE7">
        <w:rPr>
          <w:rFonts w:cs="Times New Roman"/>
        </w:rPr>
        <w:tab/>
      </w:r>
    </w:p>
    <w:p w14:paraId="0AB1ECFC" w14:textId="52E62092" w:rsidR="00313BE7" w:rsidRDefault="00585267" w:rsidP="002279CD">
      <w:pPr>
        <w:ind w:firstLine="720"/>
        <w:rPr>
          <w:rFonts w:cs="Times New Roman"/>
        </w:rPr>
      </w:pPr>
      <w:r>
        <w:rPr>
          <w:rFonts w:cs="Times New Roman"/>
        </w:rPr>
        <w:t>WHEREAS</w:t>
      </w:r>
      <w:r w:rsidR="00313BE7" w:rsidRPr="00313BE7">
        <w:rPr>
          <w:rFonts w:cs="Times New Roman"/>
        </w:rPr>
        <w:t>, of the 2.9 million individuals who receive emergency medical care for a traumatic brain injury (TBI) each year in</w:t>
      </w:r>
      <w:r w:rsidR="00313BE7">
        <w:rPr>
          <w:rFonts w:cs="Times New Roman"/>
        </w:rPr>
        <w:t xml:space="preserve"> </w:t>
      </w:r>
      <w:r w:rsidR="00313BE7" w:rsidRPr="00313BE7">
        <w:rPr>
          <w:rFonts w:cs="Times New Roman"/>
        </w:rPr>
        <w:t xml:space="preserve">the United States, </w:t>
      </w:r>
      <w:r w:rsidR="00981A89" w:rsidRPr="00313BE7">
        <w:rPr>
          <w:rFonts w:cs="Times New Roman"/>
        </w:rPr>
        <w:t>60,600 die</w:t>
      </w:r>
      <w:r w:rsidR="00981A89">
        <w:rPr>
          <w:rFonts w:cs="Times New Roman"/>
        </w:rPr>
        <w:t xml:space="preserve">, and </w:t>
      </w:r>
      <w:r w:rsidR="00313BE7" w:rsidRPr="00313BE7">
        <w:rPr>
          <w:rFonts w:cs="Times New Roman"/>
        </w:rPr>
        <w:t xml:space="preserve">223,000 are </w:t>
      </w:r>
      <w:proofErr w:type="gramStart"/>
      <w:r w:rsidR="00313BE7" w:rsidRPr="00313BE7">
        <w:rPr>
          <w:rFonts w:cs="Times New Roman"/>
        </w:rPr>
        <w:t>hospitalized;</w:t>
      </w:r>
      <w:proofErr w:type="gramEnd"/>
    </w:p>
    <w:p w14:paraId="2F5E41C3" w14:textId="77777777" w:rsidR="00585267" w:rsidRDefault="00585267" w:rsidP="002279CD">
      <w:pPr>
        <w:ind w:firstLine="720"/>
        <w:rPr>
          <w:rFonts w:cs="Times New Roman"/>
        </w:rPr>
      </w:pPr>
    </w:p>
    <w:p w14:paraId="1BF45515" w14:textId="70B4416B" w:rsidR="00585267" w:rsidRDefault="00585267" w:rsidP="002279CD">
      <w:pPr>
        <w:ind w:firstLine="720"/>
        <w:rPr>
          <w:rFonts w:cs="Times New Roman"/>
        </w:rPr>
      </w:pPr>
      <w:r>
        <w:rPr>
          <w:rFonts w:cs="Times New Roman"/>
        </w:rPr>
        <w:t>WHEREAS</w:t>
      </w:r>
      <w:r w:rsidR="00313BE7" w:rsidRPr="00313BE7">
        <w:rPr>
          <w:rFonts w:cs="Times New Roman"/>
        </w:rPr>
        <w:t>, among children under 18 years of age, traumatic brain injury results in an estimated</w:t>
      </w:r>
      <w:r w:rsidR="0051650B">
        <w:rPr>
          <w:rFonts w:cs="Times New Roman"/>
        </w:rPr>
        <w:t xml:space="preserve"> </w:t>
      </w:r>
      <w:r w:rsidR="00313BE7" w:rsidRPr="00313BE7">
        <w:rPr>
          <w:rFonts w:cs="Times New Roman"/>
        </w:rPr>
        <w:t>2,</w:t>
      </w:r>
      <w:r w:rsidR="00F445F0">
        <w:rPr>
          <w:rFonts w:cs="Times New Roman"/>
        </w:rPr>
        <w:t>5</w:t>
      </w:r>
      <w:r w:rsidR="00313BE7" w:rsidRPr="00313BE7">
        <w:rPr>
          <w:rFonts w:cs="Times New Roman"/>
        </w:rPr>
        <w:t>00 deaths, and 1</w:t>
      </w:r>
      <w:r w:rsidR="00F445F0">
        <w:rPr>
          <w:rFonts w:cs="Times New Roman"/>
        </w:rPr>
        <w:t>6</w:t>
      </w:r>
      <w:r w:rsidR="00313BE7" w:rsidRPr="00313BE7">
        <w:rPr>
          <w:rFonts w:cs="Times New Roman"/>
        </w:rPr>
        <w:t>,500 hospitalizations</w:t>
      </w:r>
      <w:r w:rsidR="00F445F0">
        <w:rPr>
          <w:rFonts w:cs="Times New Roman"/>
        </w:rPr>
        <w:t>, and 812,000 emergency visits</w:t>
      </w:r>
      <w:r w:rsidR="00313BE7" w:rsidRPr="00313BE7">
        <w:rPr>
          <w:rFonts w:cs="Times New Roman"/>
        </w:rPr>
        <w:t xml:space="preserve"> </w:t>
      </w:r>
      <w:proofErr w:type="gramStart"/>
      <w:r w:rsidR="00313BE7" w:rsidRPr="00313BE7">
        <w:rPr>
          <w:rFonts w:cs="Times New Roman"/>
        </w:rPr>
        <w:t>annually;</w:t>
      </w:r>
      <w:proofErr w:type="gramEnd"/>
    </w:p>
    <w:p w14:paraId="6D135945" w14:textId="7FAFF26E" w:rsidR="00313BE7" w:rsidRPr="00313BE7" w:rsidRDefault="00313BE7" w:rsidP="002279CD">
      <w:pPr>
        <w:ind w:firstLine="720"/>
        <w:rPr>
          <w:rFonts w:cs="Times New Roman"/>
        </w:rPr>
      </w:pPr>
      <w:r w:rsidRPr="00313BE7">
        <w:rPr>
          <w:rFonts w:cs="Times New Roman"/>
        </w:rPr>
        <w:tab/>
      </w:r>
    </w:p>
    <w:p w14:paraId="34D17F56" w14:textId="310B5B25" w:rsidR="00585267" w:rsidRDefault="00585267" w:rsidP="002279CD">
      <w:pPr>
        <w:ind w:firstLine="720"/>
        <w:rPr>
          <w:rFonts w:cs="Times New Roman"/>
        </w:rPr>
      </w:pPr>
      <w:r>
        <w:rPr>
          <w:rFonts w:cs="Times New Roman"/>
        </w:rPr>
        <w:t>WHEREAS</w:t>
      </w:r>
      <w:r w:rsidR="00313BE7" w:rsidRPr="00313BE7">
        <w:rPr>
          <w:rFonts w:cs="Times New Roman"/>
        </w:rPr>
        <w:t>, the leading causes of traumatic brain injury are falls (48%), motor vehicle-traffic</w:t>
      </w:r>
      <w:r w:rsidR="00F445F0">
        <w:rPr>
          <w:rFonts w:cs="Times New Roman"/>
        </w:rPr>
        <w:t xml:space="preserve"> </w:t>
      </w:r>
      <w:r w:rsidR="00313BE7" w:rsidRPr="00313BE7">
        <w:rPr>
          <w:rFonts w:cs="Times New Roman"/>
        </w:rPr>
        <w:t>crashes (2</w:t>
      </w:r>
      <w:r w:rsidR="00F445F0">
        <w:rPr>
          <w:rFonts w:cs="Times New Roman"/>
        </w:rPr>
        <w:t>4</w:t>
      </w:r>
      <w:r w:rsidR="00313BE7" w:rsidRPr="00313BE7">
        <w:rPr>
          <w:rFonts w:cs="Times New Roman"/>
        </w:rPr>
        <w:t>%), assaults (6%), and struck by/against events (2%</w:t>
      </w:r>
      <w:proofErr w:type="gramStart"/>
      <w:r w:rsidR="00313BE7" w:rsidRPr="00313BE7">
        <w:rPr>
          <w:rFonts w:cs="Times New Roman"/>
        </w:rPr>
        <w:t>);</w:t>
      </w:r>
      <w:proofErr w:type="gramEnd"/>
    </w:p>
    <w:p w14:paraId="2B65B578" w14:textId="77777777" w:rsidR="00585267" w:rsidRDefault="00585267" w:rsidP="002279CD">
      <w:pPr>
        <w:ind w:firstLine="720"/>
        <w:rPr>
          <w:rFonts w:cs="Times New Roman"/>
        </w:rPr>
      </w:pPr>
    </w:p>
    <w:p w14:paraId="449DE41C" w14:textId="24342A26" w:rsidR="00585267" w:rsidRDefault="00585267" w:rsidP="002279CD">
      <w:pPr>
        <w:ind w:firstLine="720"/>
        <w:rPr>
          <w:rFonts w:cs="Times New Roman"/>
        </w:rPr>
      </w:pPr>
      <w:proofErr w:type="gramStart"/>
      <w:r>
        <w:rPr>
          <w:rFonts w:cs="Times New Roman"/>
        </w:rPr>
        <w:t>WHEREAS</w:t>
      </w:r>
      <w:r w:rsidR="00313BE7" w:rsidRPr="00313BE7">
        <w:rPr>
          <w:rFonts w:cs="Times New Roman"/>
        </w:rPr>
        <w:t>,</w:t>
      </w:r>
      <w:proofErr w:type="gramEnd"/>
      <w:r w:rsidR="00313BE7" w:rsidRPr="00313BE7">
        <w:rPr>
          <w:rFonts w:cs="Times New Roman"/>
        </w:rPr>
        <w:t xml:space="preserve"> </w:t>
      </w:r>
      <w:r w:rsidR="0051650B">
        <w:rPr>
          <w:rFonts w:cs="Times New Roman"/>
        </w:rPr>
        <w:t>t</w:t>
      </w:r>
      <w:r w:rsidR="00313BE7" w:rsidRPr="00313BE7">
        <w:rPr>
          <w:rFonts w:cs="Times New Roman"/>
        </w:rPr>
        <w:t>he Centers for Disease Control and Prevention estimates that at least 5.3</w:t>
      </w:r>
      <w:r w:rsidR="0051650B">
        <w:rPr>
          <w:rFonts w:cs="Times New Roman"/>
        </w:rPr>
        <w:t xml:space="preserve"> </w:t>
      </w:r>
      <w:r w:rsidR="00313BE7" w:rsidRPr="00313BE7">
        <w:rPr>
          <w:rFonts w:cs="Times New Roman"/>
        </w:rPr>
        <w:t>million Americans currently have a long-term or lifelong need for help to perform activities of daily</w:t>
      </w:r>
      <w:r w:rsidR="0051650B">
        <w:rPr>
          <w:rFonts w:cs="Times New Roman"/>
        </w:rPr>
        <w:t xml:space="preserve"> </w:t>
      </w:r>
      <w:r w:rsidR="00313BE7" w:rsidRPr="00313BE7">
        <w:rPr>
          <w:rFonts w:cs="Times New Roman"/>
        </w:rPr>
        <w:t>living as a result of a TBI and the annual estimated cost to society for medical care and lost wages</w:t>
      </w:r>
      <w:r w:rsidR="0051650B">
        <w:rPr>
          <w:rFonts w:cs="Times New Roman"/>
        </w:rPr>
        <w:t xml:space="preserve"> </w:t>
      </w:r>
      <w:r w:rsidR="00313BE7" w:rsidRPr="00313BE7">
        <w:rPr>
          <w:rFonts w:cs="Times New Roman"/>
        </w:rPr>
        <w:t>exceeds $76 billion;</w:t>
      </w:r>
    </w:p>
    <w:p w14:paraId="4E262082" w14:textId="73A2B8F1" w:rsidR="00313BE7" w:rsidRPr="00313BE7" w:rsidRDefault="00313BE7" w:rsidP="002279CD">
      <w:pPr>
        <w:ind w:firstLine="720"/>
        <w:rPr>
          <w:rFonts w:cs="Times New Roman"/>
        </w:rPr>
      </w:pPr>
      <w:r w:rsidRPr="00313BE7">
        <w:rPr>
          <w:rFonts w:cs="Times New Roman"/>
        </w:rPr>
        <w:tab/>
      </w:r>
    </w:p>
    <w:p w14:paraId="07CE9188" w14:textId="01CDF5C7" w:rsidR="00585267" w:rsidRDefault="00585267" w:rsidP="002279CD">
      <w:pPr>
        <w:ind w:firstLine="720"/>
        <w:rPr>
          <w:rFonts w:cs="Times New Roman"/>
        </w:rPr>
      </w:pPr>
      <w:r>
        <w:rPr>
          <w:rFonts w:cs="Times New Roman"/>
        </w:rPr>
        <w:t>WHEREAS</w:t>
      </w:r>
      <w:r w:rsidR="00313BE7" w:rsidRPr="00313BE7">
        <w:rPr>
          <w:rFonts w:cs="Times New Roman"/>
        </w:rPr>
        <w:t>, the D.C. Department of Health has stated that District of Columbia residents</w:t>
      </w:r>
      <w:r w:rsidR="00F445F0">
        <w:rPr>
          <w:rFonts w:cs="Times New Roman"/>
        </w:rPr>
        <w:t xml:space="preserve"> </w:t>
      </w:r>
      <w:r w:rsidR="00313BE7" w:rsidRPr="00313BE7">
        <w:rPr>
          <w:rFonts w:cs="Times New Roman"/>
        </w:rPr>
        <w:t xml:space="preserve">experience traumatic brain injury at a higher rate than the national </w:t>
      </w:r>
      <w:proofErr w:type="gramStart"/>
      <w:r w:rsidR="00313BE7" w:rsidRPr="00313BE7">
        <w:rPr>
          <w:rFonts w:cs="Times New Roman"/>
        </w:rPr>
        <w:t>norm;</w:t>
      </w:r>
      <w:proofErr w:type="gramEnd"/>
    </w:p>
    <w:p w14:paraId="22A82E1C" w14:textId="79CB5025" w:rsidR="00313BE7" w:rsidRPr="00313BE7" w:rsidRDefault="00313BE7" w:rsidP="002279CD">
      <w:pPr>
        <w:ind w:firstLine="720"/>
        <w:rPr>
          <w:rFonts w:cs="Times New Roman"/>
        </w:rPr>
      </w:pPr>
      <w:r w:rsidRPr="00313BE7">
        <w:rPr>
          <w:rFonts w:cs="Times New Roman"/>
        </w:rPr>
        <w:tab/>
      </w:r>
    </w:p>
    <w:p w14:paraId="281A5502" w14:textId="2B1B94E5" w:rsidR="00313BE7" w:rsidRDefault="00585267" w:rsidP="002279CD">
      <w:pPr>
        <w:ind w:firstLine="720"/>
        <w:rPr>
          <w:rFonts w:cs="Times New Roman"/>
        </w:rPr>
      </w:pPr>
      <w:proofErr w:type="gramStart"/>
      <w:r>
        <w:rPr>
          <w:rFonts w:cs="Times New Roman"/>
        </w:rPr>
        <w:t>WHEREAS</w:t>
      </w:r>
      <w:r w:rsidR="00313BE7" w:rsidRPr="00313BE7">
        <w:rPr>
          <w:rFonts w:cs="Times New Roman"/>
        </w:rPr>
        <w:t>,</w:t>
      </w:r>
      <w:proofErr w:type="gramEnd"/>
      <w:r w:rsidR="00313BE7" w:rsidRPr="00313BE7">
        <w:rPr>
          <w:rFonts w:cs="Times New Roman"/>
        </w:rPr>
        <w:t xml:space="preserve"> the mission of the Brain Injury Association of D.C. is to provide help, hope, and</w:t>
      </w:r>
      <w:r w:rsidR="00F445F0">
        <w:rPr>
          <w:rFonts w:cs="Times New Roman"/>
        </w:rPr>
        <w:t xml:space="preserve"> </w:t>
      </w:r>
      <w:r w:rsidR="00313BE7" w:rsidRPr="00313BE7">
        <w:rPr>
          <w:rFonts w:cs="Times New Roman"/>
        </w:rPr>
        <w:t>healing by being the voice of brain injury;</w:t>
      </w:r>
    </w:p>
    <w:p w14:paraId="334E2427" w14:textId="77777777" w:rsidR="00585267" w:rsidRPr="00313BE7" w:rsidRDefault="00585267" w:rsidP="002279CD">
      <w:pPr>
        <w:ind w:firstLine="720"/>
        <w:rPr>
          <w:rFonts w:cs="Times New Roman"/>
        </w:rPr>
      </w:pPr>
    </w:p>
    <w:p w14:paraId="2717D1E0" w14:textId="74175302" w:rsidR="00313BE7" w:rsidRDefault="00585267" w:rsidP="002279CD">
      <w:pPr>
        <w:ind w:firstLine="720"/>
        <w:rPr>
          <w:rFonts w:cs="Times New Roman"/>
        </w:rPr>
      </w:pPr>
      <w:proofErr w:type="gramStart"/>
      <w:r>
        <w:rPr>
          <w:rFonts w:cs="Times New Roman"/>
        </w:rPr>
        <w:t>WHEREAS</w:t>
      </w:r>
      <w:r w:rsidR="00313BE7" w:rsidRPr="00313BE7">
        <w:rPr>
          <w:rFonts w:cs="Times New Roman"/>
        </w:rPr>
        <w:t>,</w:t>
      </w:r>
      <w:proofErr w:type="gramEnd"/>
      <w:r w:rsidR="00313BE7" w:rsidRPr="00313BE7">
        <w:rPr>
          <w:rFonts w:cs="Times New Roman"/>
        </w:rPr>
        <w:t xml:space="preserve"> </w:t>
      </w:r>
      <w:r w:rsidR="00C8702F">
        <w:rPr>
          <w:rFonts w:cs="Times New Roman"/>
        </w:rPr>
        <w:t>the Brain Injury Association of D.C. is part of an elite nationwide network</w:t>
      </w:r>
      <w:r w:rsidR="00313BE7" w:rsidRPr="00313BE7">
        <w:rPr>
          <w:rFonts w:cs="Times New Roman"/>
        </w:rPr>
        <w:t xml:space="preserve"> of</w:t>
      </w:r>
      <w:r w:rsidR="00313BE7">
        <w:rPr>
          <w:rFonts w:cs="Times New Roman"/>
        </w:rPr>
        <w:t xml:space="preserve"> </w:t>
      </w:r>
      <w:r w:rsidR="00313BE7" w:rsidRPr="00313BE7">
        <w:rPr>
          <w:rFonts w:cs="Times New Roman"/>
        </w:rPr>
        <w:t>Chartered State Affiliates, through the Brain Injury Association of America, that provides on-going</w:t>
      </w:r>
      <w:r w:rsidR="00313BE7">
        <w:rPr>
          <w:rFonts w:cs="Times New Roman"/>
        </w:rPr>
        <w:t xml:space="preserve"> </w:t>
      </w:r>
      <w:r w:rsidR="00313BE7" w:rsidRPr="00313BE7">
        <w:rPr>
          <w:rFonts w:cs="Times New Roman"/>
        </w:rPr>
        <w:t>programs, services, education, and advocacy to individuals with brain injury, their family members and</w:t>
      </w:r>
      <w:r w:rsidR="00313BE7">
        <w:rPr>
          <w:rFonts w:cs="Times New Roman"/>
        </w:rPr>
        <w:t xml:space="preserve"> </w:t>
      </w:r>
      <w:r w:rsidR="00313BE7" w:rsidRPr="00313BE7">
        <w:rPr>
          <w:rFonts w:cs="Times New Roman"/>
        </w:rPr>
        <w:t>friends and the professionals who serve them;</w:t>
      </w:r>
    </w:p>
    <w:p w14:paraId="5331CD6D" w14:textId="77777777" w:rsidR="00585267" w:rsidRPr="00313BE7" w:rsidRDefault="00585267" w:rsidP="002279CD">
      <w:pPr>
        <w:ind w:firstLine="720"/>
        <w:rPr>
          <w:rFonts w:cs="Times New Roman"/>
        </w:rPr>
      </w:pPr>
    </w:p>
    <w:p w14:paraId="5546E4A4" w14:textId="435FA3FB" w:rsidR="00C60AB8" w:rsidRDefault="00585267" w:rsidP="002279CD">
      <w:pPr>
        <w:ind w:firstLine="720"/>
        <w:rPr>
          <w:rFonts w:cs="Times New Roman"/>
        </w:rPr>
      </w:pPr>
      <w:proofErr w:type="gramStart"/>
      <w:r>
        <w:rPr>
          <w:rFonts w:cs="Times New Roman"/>
        </w:rPr>
        <w:t>WHEREAS</w:t>
      </w:r>
      <w:r w:rsidR="00C60AB8">
        <w:rPr>
          <w:rFonts w:cs="Times New Roman"/>
        </w:rPr>
        <w:t>,</w:t>
      </w:r>
      <w:proofErr w:type="gramEnd"/>
      <w:r w:rsidR="00C60AB8">
        <w:rPr>
          <w:rFonts w:cs="Times New Roman"/>
        </w:rPr>
        <w:t xml:space="preserve"> the Brain Injury Association of D.C. spearheaded an effort to protect youth athletes from concussion in the District of Columbia, leading to the enactment of the Athletic Concussion Protection Act of 2011</w:t>
      </w:r>
      <w:r>
        <w:rPr>
          <w:rFonts w:cs="Times New Roman"/>
        </w:rPr>
        <w:t>;</w:t>
      </w:r>
    </w:p>
    <w:p w14:paraId="56CEC3A0" w14:textId="77777777" w:rsidR="00585267" w:rsidRDefault="00585267" w:rsidP="002279CD">
      <w:pPr>
        <w:ind w:firstLine="720"/>
        <w:rPr>
          <w:rFonts w:cs="Times New Roman"/>
        </w:rPr>
      </w:pPr>
    </w:p>
    <w:p w14:paraId="25B510F3" w14:textId="0A47977D" w:rsidR="00DA345B" w:rsidRDefault="00585267" w:rsidP="002279CD">
      <w:pPr>
        <w:ind w:firstLine="720"/>
        <w:rPr>
          <w:rFonts w:cs="Times New Roman"/>
        </w:rPr>
      </w:pPr>
      <w:r>
        <w:rPr>
          <w:rFonts w:cs="Times New Roman"/>
        </w:rPr>
        <w:t>WHEREAS</w:t>
      </w:r>
      <w:r w:rsidR="00DA345B">
        <w:rPr>
          <w:rFonts w:cs="Times New Roman"/>
        </w:rPr>
        <w:t xml:space="preserve">, the Brain Injury Association of D.C. </w:t>
      </w:r>
      <w:r w:rsidR="00B53D20">
        <w:rPr>
          <w:rFonts w:cs="Times New Roman"/>
        </w:rPr>
        <w:t>sponsors, in association with</w:t>
      </w:r>
      <w:r w:rsidR="00DA345B">
        <w:rPr>
          <w:rFonts w:cs="Times New Roman"/>
        </w:rPr>
        <w:t xml:space="preserve"> MedStar National Rehabilitation Hospital</w:t>
      </w:r>
      <w:r w:rsidR="00B53D20">
        <w:rPr>
          <w:rFonts w:cs="Times New Roman"/>
        </w:rPr>
        <w:t>,</w:t>
      </w:r>
      <w:r w:rsidR="00DA345B">
        <w:rPr>
          <w:rFonts w:cs="Times New Roman"/>
        </w:rPr>
        <w:t xml:space="preserve"> a monthly support group </w:t>
      </w:r>
      <w:r w:rsidR="007F032E">
        <w:rPr>
          <w:rFonts w:cs="Times New Roman"/>
        </w:rPr>
        <w:t>for individuals with brain injury, and their family members and friends;</w:t>
      </w:r>
      <w:r>
        <w:rPr>
          <w:rFonts w:cs="Times New Roman"/>
        </w:rPr>
        <w:t xml:space="preserve"> and</w:t>
      </w:r>
    </w:p>
    <w:p w14:paraId="1B316CF3" w14:textId="77777777" w:rsidR="00585267" w:rsidRDefault="00585267" w:rsidP="002279CD">
      <w:pPr>
        <w:ind w:firstLine="720"/>
        <w:rPr>
          <w:rFonts w:cs="Times New Roman"/>
        </w:rPr>
      </w:pPr>
    </w:p>
    <w:p w14:paraId="6E5A8149" w14:textId="7DDA85AC" w:rsidR="00313BE7" w:rsidRDefault="00313BE7" w:rsidP="002279CD">
      <w:pPr>
        <w:ind w:firstLine="720"/>
        <w:rPr>
          <w:rFonts w:cs="Times New Roman"/>
        </w:rPr>
      </w:pPr>
      <w:proofErr w:type="gramStart"/>
      <w:r w:rsidRPr="00313BE7">
        <w:rPr>
          <w:rFonts w:cs="Times New Roman"/>
        </w:rPr>
        <w:t>W</w:t>
      </w:r>
      <w:r w:rsidR="00585267">
        <w:rPr>
          <w:rFonts w:cs="Times New Roman"/>
        </w:rPr>
        <w:t>HEREAS</w:t>
      </w:r>
      <w:r w:rsidRPr="00313BE7">
        <w:rPr>
          <w:rFonts w:cs="Times New Roman"/>
        </w:rPr>
        <w:t>,</w:t>
      </w:r>
      <w:proofErr w:type="gramEnd"/>
      <w:r w:rsidRPr="00313BE7">
        <w:rPr>
          <w:rFonts w:cs="Times New Roman"/>
        </w:rPr>
        <w:t xml:space="preserve"> the designation of a National Brain Injury Awareness Month will work toward</w:t>
      </w:r>
      <w:r w:rsidR="00C8702F">
        <w:rPr>
          <w:rFonts w:cs="Times New Roman"/>
        </w:rPr>
        <w:t xml:space="preserve"> </w:t>
      </w:r>
      <w:r w:rsidRPr="00313BE7">
        <w:rPr>
          <w:rFonts w:cs="Times New Roman"/>
        </w:rPr>
        <w:t>enhancing public awareness of traumatic brain injury and increase the recognition of the life-altering</w:t>
      </w:r>
      <w:r>
        <w:rPr>
          <w:rFonts w:cs="Times New Roman"/>
        </w:rPr>
        <w:t xml:space="preserve"> </w:t>
      </w:r>
      <w:r w:rsidRPr="00313BE7">
        <w:rPr>
          <w:rFonts w:cs="Times New Roman"/>
        </w:rPr>
        <w:t>impact traumatic brain injury can have both on Americans living with the resultant disability as well as</w:t>
      </w:r>
      <w:r>
        <w:rPr>
          <w:rFonts w:cs="Times New Roman"/>
        </w:rPr>
        <w:t xml:space="preserve"> </w:t>
      </w:r>
      <w:r w:rsidRPr="00313BE7">
        <w:rPr>
          <w:rFonts w:cs="Times New Roman"/>
        </w:rPr>
        <w:t>on their families.</w:t>
      </w:r>
    </w:p>
    <w:p w14:paraId="3B86DB62" w14:textId="77777777" w:rsidR="00585267" w:rsidRPr="00313BE7" w:rsidRDefault="00585267" w:rsidP="002279CD">
      <w:pPr>
        <w:ind w:firstLine="720"/>
        <w:rPr>
          <w:rFonts w:cs="Times New Roman"/>
        </w:rPr>
      </w:pPr>
    </w:p>
    <w:p w14:paraId="5083C023" w14:textId="3E430727" w:rsidR="00313BE7" w:rsidRDefault="00313BE7" w:rsidP="002279CD">
      <w:pPr>
        <w:ind w:firstLine="720"/>
        <w:rPr>
          <w:rFonts w:cs="Times New Roman"/>
        </w:rPr>
      </w:pPr>
      <w:r w:rsidRPr="00313BE7">
        <w:rPr>
          <w:rFonts w:cs="Times New Roman"/>
        </w:rPr>
        <w:t>RESOLVED, BY THE COUNCIL OF THE DISTRICT OF COLUMBIA, that this resolution</w:t>
      </w:r>
      <w:r w:rsidR="00F445F0">
        <w:rPr>
          <w:rFonts w:cs="Times New Roman"/>
        </w:rPr>
        <w:t xml:space="preserve"> </w:t>
      </w:r>
      <w:r w:rsidRPr="00313BE7">
        <w:rPr>
          <w:rFonts w:cs="Times New Roman"/>
        </w:rPr>
        <w:t>may be cited as the “March is Brain Injury Awareness Month Recognition Resolution of 20</w:t>
      </w:r>
      <w:r w:rsidR="00F445F0">
        <w:rPr>
          <w:rFonts w:cs="Times New Roman"/>
        </w:rPr>
        <w:t>22</w:t>
      </w:r>
      <w:r w:rsidRPr="00313BE7">
        <w:rPr>
          <w:rFonts w:cs="Times New Roman"/>
        </w:rPr>
        <w:t>.”</w:t>
      </w:r>
    </w:p>
    <w:p w14:paraId="2C762B1A" w14:textId="01B3EBB2" w:rsidR="00585267" w:rsidRPr="00313BE7" w:rsidRDefault="00570A85" w:rsidP="002279CD">
      <w:pPr>
        <w:tabs>
          <w:tab w:val="left" w:pos="5582"/>
        </w:tabs>
        <w:ind w:firstLine="720"/>
        <w:rPr>
          <w:rFonts w:cs="Times New Roman"/>
        </w:rPr>
      </w:pPr>
      <w:r>
        <w:rPr>
          <w:rFonts w:cs="Times New Roman"/>
        </w:rPr>
        <w:tab/>
      </w:r>
    </w:p>
    <w:p w14:paraId="27515696" w14:textId="395FC9DE" w:rsidR="00585267" w:rsidRDefault="00313BE7" w:rsidP="002279CD">
      <w:pPr>
        <w:ind w:firstLine="720"/>
        <w:rPr>
          <w:rFonts w:cs="Times New Roman"/>
        </w:rPr>
      </w:pPr>
      <w:r w:rsidRPr="00313BE7">
        <w:rPr>
          <w:rFonts w:cs="Times New Roman"/>
        </w:rPr>
        <w:t>Sec.</w:t>
      </w:r>
      <w:r w:rsidR="00585267">
        <w:rPr>
          <w:rFonts w:cs="Times New Roman"/>
        </w:rPr>
        <w:t xml:space="preserve"> </w:t>
      </w:r>
      <w:r w:rsidRPr="00313BE7">
        <w:rPr>
          <w:rFonts w:cs="Times New Roman"/>
        </w:rPr>
        <w:t>2. The Council of the District of Columbia recognizes March as</w:t>
      </w:r>
      <w:r w:rsidR="00F445F0">
        <w:rPr>
          <w:rFonts w:cs="Times New Roman"/>
        </w:rPr>
        <w:t xml:space="preserve"> </w:t>
      </w:r>
      <w:r w:rsidRPr="00313BE7">
        <w:rPr>
          <w:rFonts w:cs="Times New Roman"/>
        </w:rPr>
        <w:t>Brain Injury Awareness Month and</w:t>
      </w:r>
      <w:r w:rsidR="00585267">
        <w:rPr>
          <w:rFonts w:cs="Times New Roman"/>
        </w:rPr>
        <w:t xml:space="preserve"> acknowledges</w:t>
      </w:r>
      <w:r w:rsidRPr="00313BE7">
        <w:rPr>
          <w:rFonts w:cs="Times New Roman"/>
        </w:rPr>
        <w:t xml:space="preserve"> the importance of raising public awareness of the need</w:t>
      </w:r>
      <w:r w:rsidR="00585267">
        <w:rPr>
          <w:rFonts w:cs="Times New Roman"/>
        </w:rPr>
        <w:t>:</w:t>
      </w:r>
      <w:r w:rsidRPr="00313BE7">
        <w:rPr>
          <w:rFonts w:cs="Times New Roman"/>
        </w:rPr>
        <w:t xml:space="preserve"> </w:t>
      </w:r>
      <w:r w:rsidR="00585267">
        <w:rPr>
          <w:rFonts w:cs="Times New Roman"/>
        </w:rPr>
        <w:t xml:space="preserve">(1) </w:t>
      </w:r>
      <w:r w:rsidRPr="00313BE7">
        <w:rPr>
          <w:rFonts w:cs="Times New Roman"/>
        </w:rPr>
        <w:t>to reduce the</w:t>
      </w:r>
      <w:r>
        <w:rPr>
          <w:rFonts w:cs="Times New Roman"/>
        </w:rPr>
        <w:t xml:space="preserve"> </w:t>
      </w:r>
      <w:r w:rsidRPr="00313BE7">
        <w:rPr>
          <w:rFonts w:cs="Times New Roman"/>
        </w:rPr>
        <w:t xml:space="preserve">incidence of traumatic brain injury, </w:t>
      </w:r>
      <w:r w:rsidR="00585267">
        <w:rPr>
          <w:rFonts w:cs="Times New Roman"/>
        </w:rPr>
        <w:t>(2)</w:t>
      </w:r>
      <w:r w:rsidRPr="00313BE7">
        <w:rPr>
          <w:rFonts w:cs="Times New Roman"/>
        </w:rPr>
        <w:t xml:space="preserve"> for improved acute care and rehabilitation, and </w:t>
      </w:r>
      <w:r w:rsidR="00585267">
        <w:rPr>
          <w:rFonts w:cs="Times New Roman"/>
        </w:rPr>
        <w:t>(3)</w:t>
      </w:r>
      <w:r w:rsidRPr="00313BE7">
        <w:rPr>
          <w:rFonts w:cs="Times New Roman"/>
        </w:rPr>
        <w:t xml:space="preserve"> for</w:t>
      </w:r>
      <w:r>
        <w:rPr>
          <w:rFonts w:cs="Times New Roman"/>
        </w:rPr>
        <w:t xml:space="preserve"> </w:t>
      </w:r>
      <w:r w:rsidRPr="00313BE7">
        <w:rPr>
          <w:rFonts w:cs="Times New Roman"/>
        </w:rPr>
        <w:t>increased access to services for those with permanent traumatic brain injury related disabilities.</w:t>
      </w:r>
    </w:p>
    <w:p w14:paraId="77275E2C" w14:textId="6CD7A13B" w:rsidR="00313BE7" w:rsidRPr="00313BE7" w:rsidRDefault="00313BE7" w:rsidP="002279CD">
      <w:pPr>
        <w:ind w:firstLine="720"/>
        <w:rPr>
          <w:rFonts w:cs="Times New Roman"/>
        </w:rPr>
      </w:pPr>
      <w:r w:rsidRPr="00313BE7">
        <w:rPr>
          <w:rFonts w:cs="Times New Roman"/>
        </w:rPr>
        <w:tab/>
      </w:r>
    </w:p>
    <w:p w14:paraId="52D1CADE" w14:textId="3BDF3C36" w:rsidR="0078624E" w:rsidRPr="00313BE7" w:rsidRDefault="00313BE7" w:rsidP="002279CD">
      <w:pPr>
        <w:ind w:firstLine="720"/>
        <w:rPr>
          <w:rFonts w:cs="Times New Roman"/>
        </w:rPr>
      </w:pPr>
      <w:r w:rsidRPr="00313BE7">
        <w:rPr>
          <w:rFonts w:cs="Times New Roman"/>
        </w:rPr>
        <w:t>Sec.</w:t>
      </w:r>
      <w:r w:rsidR="00585267">
        <w:rPr>
          <w:rFonts w:cs="Times New Roman"/>
        </w:rPr>
        <w:t xml:space="preserve"> 3</w:t>
      </w:r>
      <w:r w:rsidRPr="00313BE7">
        <w:rPr>
          <w:rFonts w:cs="Times New Roman"/>
        </w:rPr>
        <w:t xml:space="preserve">. This </w:t>
      </w:r>
      <w:r w:rsidR="00585267">
        <w:rPr>
          <w:rFonts w:cs="Times New Roman"/>
        </w:rPr>
        <w:t>r</w:t>
      </w:r>
      <w:r w:rsidRPr="00313BE7">
        <w:rPr>
          <w:rFonts w:cs="Times New Roman"/>
        </w:rPr>
        <w:t xml:space="preserve">esolution shall take effect </w:t>
      </w:r>
      <w:r w:rsidR="00585267">
        <w:rPr>
          <w:rFonts w:cs="Times New Roman"/>
        </w:rPr>
        <w:t xml:space="preserve">immediately </w:t>
      </w:r>
      <w:r w:rsidRPr="00313BE7">
        <w:rPr>
          <w:rFonts w:cs="Times New Roman"/>
        </w:rPr>
        <w:t>upon the first date of publication in the District of</w:t>
      </w:r>
      <w:r w:rsidR="0051650B">
        <w:rPr>
          <w:rFonts w:cs="Times New Roman"/>
        </w:rPr>
        <w:t xml:space="preserve"> </w:t>
      </w:r>
      <w:r w:rsidRPr="00313BE7">
        <w:rPr>
          <w:rFonts w:cs="Times New Roman"/>
        </w:rPr>
        <w:t>Columbia Register.</w:t>
      </w:r>
      <w:r w:rsidRPr="00313BE7">
        <w:rPr>
          <w:rFonts w:cs="Times New Roman"/>
        </w:rPr>
        <w:tab/>
      </w:r>
    </w:p>
    <w:sectPr w:rsidR="0078624E" w:rsidRPr="00313BE7" w:rsidSect="00EA0D82">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83722" w14:textId="77777777" w:rsidR="00BD44AC" w:rsidRDefault="00BD44AC" w:rsidP="0051650B">
      <w:r>
        <w:separator/>
      </w:r>
    </w:p>
  </w:endnote>
  <w:endnote w:type="continuationSeparator" w:id="0">
    <w:p w14:paraId="108B7643" w14:textId="77777777" w:rsidR="00BD44AC" w:rsidRDefault="00BD44AC" w:rsidP="00516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7D152" w14:textId="77777777" w:rsidR="00BD44AC" w:rsidRDefault="00BD44AC" w:rsidP="0051650B">
      <w:r>
        <w:separator/>
      </w:r>
    </w:p>
  </w:footnote>
  <w:footnote w:type="continuationSeparator" w:id="0">
    <w:p w14:paraId="558B6C1E" w14:textId="77777777" w:rsidR="00BD44AC" w:rsidRDefault="00BD44AC" w:rsidP="005165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BE7"/>
    <w:rsid w:val="00161EF4"/>
    <w:rsid w:val="0020584C"/>
    <w:rsid w:val="002279CD"/>
    <w:rsid w:val="00313BE7"/>
    <w:rsid w:val="0051650B"/>
    <w:rsid w:val="00570A85"/>
    <w:rsid w:val="00585267"/>
    <w:rsid w:val="006C2664"/>
    <w:rsid w:val="0078624E"/>
    <w:rsid w:val="007F032E"/>
    <w:rsid w:val="008A6C5A"/>
    <w:rsid w:val="00981A89"/>
    <w:rsid w:val="009E31F5"/>
    <w:rsid w:val="00B53D20"/>
    <w:rsid w:val="00BD44AC"/>
    <w:rsid w:val="00C60AB8"/>
    <w:rsid w:val="00C8702F"/>
    <w:rsid w:val="00CB29B4"/>
    <w:rsid w:val="00D304E6"/>
    <w:rsid w:val="00DA345B"/>
    <w:rsid w:val="00E13DC6"/>
    <w:rsid w:val="00EA0D82"/>
    <w:rsid w:val="00F445F0"/>
    <w:rsid w:val="00F67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F56B5"/>
  <w15:chartTrackingRefBased/>
  <w15:docId w15:val="{1E044C06-F991-4220-9672-FE8DD3063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heme="minorHAnsi" w:hAnsi="Courier New"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650B"/>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313BE7"/>
  </w:style>
  <w:style w:type="paragraph" w:styleId="Header">
    <w:name w:val="header"/>
    <w:basedOn w:val="Normal"/>
    <w:link w:val="HeaderChar"/>
    <w:uiPriority w:val="99"/>
    <w:unhideWhenUsed/>
    <w:rsid w:val="0051650B"/>
    <w:pPr>
      <w:tabs>
        <w:tab w:val="center" w:pos="4680"/>
        <w:tab w:val="right" w:pos="9360"/>
      </w:tabs>
    </w:pPr>
  </w:style>
  <w:style w:type="character" w:customStyle="1" w:styleId="HeaderChar">
    <w:name w:val="Header Char"/>
    <w:basedOn w:val="DefaultParagraphFont"/>
    <w:link w:val="Header"/>
    <w:uiPriority w:val="99"/>
    <w:rsid w:val="0051650B"/>
  </w:style>
  <w:style w:type="paragraph" w:styleId="Footer">
    <w:name w:val="footer"/>
    <w:basedOn w:val="Normal"/>
    <w:link w:val="FooterChar"/>
    <w:uiPriority w:val="99"/>
    <w:unhideWhenUsed/>
    <w:rsid w:val="0051650B"/>
    <w:pPr>
      <w:tabs>
        <w:tab w:val="center" w:pos="4680"/>
        <w:tab w:val="right" w:pos="9360"/>
      </w:tabs>
    </w:pPr>
  </w:style>
  <w:style w:type="character" w:customStyle="1" w:styleId="FooterChar">
    <w:name w:val="Footer Char"/>
    <w:basedOn w:val="DefaultParagraphFont"/>
    <w:link w:val="Footer"/>
    <w:uiPriority w:val="99"/>
    <w:rsid w:val="005165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340348C4-4D85-41A6-95E6-2278D0416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456</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Gimello</dc:creator>
  <cp:keywords/>
  <dc:description/>
  <cp:lastModifiedBy>Washington, Christian (Council)</cp:lastModifiedBy>
  <cp:revision>6</cp:revision>
  <cp:lastPrinted>2022-03-08T18:50:00Z</cp:lastPrinted>
  <dcterms:created xsi:type="dcterms:W3CDTF">2022-03-08T18:42:00Z</dcterms:created>
  <dcterms:modified xsi:type="dcterms:W3CDTF">2022-03-10T15:36:00Z</dcterms:modified>
</cp:coreProperties>
</file>