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5778" w14:textId="6A04300D" w:rsidR="00E80FF9" w:rsidRPr="00E80FF9" w:rsidRDefault="00E80FF9" w:rsidP="00E80FF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Pr="00E80FF9">
        <w:rPr>
          <w:rFonts w:ascii="Times New Roman" w:eastAsia="Times New Roman" w:hAnsi="Times New Roman" w:cs="Times New Roman"/>
          <w:snapToGrid w:val="0"/>
          <w:sz w:val="24"/>
          <w:szCs w:val="24"/>
        </w:rPr>
        <w:t>______________________________</w:t>
      </w:r>
      <w:r w:rsidRPr="00E80FF9">
        <w:rPr>
          <w:rFonts w:ascii="Times New Roman" w:eastAsia="Times New Roman" w:hAnsi="Times New Roman" w:cs="Times New Roman"/>
          <w:snapToGrid w:val="0"/>
          <w:sz w:val="24"/>
          <w:szCs w:val="24"/>
        </w:rPr>
        <w:tab/>
      </w:r>
      <w:r w:rsidRPr="00E80FF9">
        <w:rPr>
          <w:rFonts w:ascii="Times New Roman" w:eastAsia="Times New Roman" w:hAnsi="Times New Roman" w:cs="Times New Roman"/>
          <w:snapToGrid w:val="0"/>
          <w:sz w:val="24"/>
          <w:szCs w:val="24"/>
        </w:rPr>
        <w:tab/>
      </w:r>
      <w:r w:rsidRPr="00E80FF9">
        <w:rPr>
          <w:rFonts w:ascii="Times New Roman" w:eastAsia="Times New Roman" w:hAnsi="Times New Roman" w:cs="Times New Roman"/>
          <w:snapToGrid w:val="0"/>
          <w:sz w:val="24"/>
          <w:szCs w:val="24"/>
        </w:rPr>
        <w:tab/>
      </w:r>
      <w:r w:rsidRPr="00E80FF9">
        <w:rPr>
          <w:rFonts w:ascii="Times New Roman" w:eastAsia="Times New Roman" w:hAnsi="Times New Roman" w:cs="Times New Roman"/>
          <w:snapToGrid w:val="0"/>
          <w:sz w:val="24"/>
          <w:szCs w:val="24"/>
        </w:rPr>
        <w:tab/>
      </w:r>
      <w:r w:rsidRPr="00E80FF9">
        <w:rPr>
          <w:rFonts w:ascii="Times New Roman" w:eastAsia="Times New Roman" w:hAnsi="Times New Roman" w:cs="Times New Roman"/>
          <w:snapToGrid w:val="0"/>
          <w:sz w:val="24"/>
          <w:szCs w:val="24"/>
        </w:rPr>
        <w:tab/>
      </w:r>
      <w:r w:rsidRPr="00E80FF9">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Pr="00E80FF9">
        <w:rPr>
          <w:rFonts w:ascii="Times New Roman" w:eastAsia="Times New Roman" w:hAnsi="Times New Roman" w:cs="Times New Roman"/>
          <w:snapToGrid w:val="0"/>
          <w:sz w:val="24"/>
          <w:szCs w:val="24"/>
        </w:rPr>
        <w:t>Chairman Phil Mendelson</w:t>
      </w:r>
    </w:p>
    <w:p w14:paraId="77C868A3" w14:textId="77777777" w:rsidR="00E80FF9" w:rsidRPr="00E80FF9" w:rsidRDefault="00E80FF9" w:rsidP="00E80FF9">
      <w:pPr>
        <w:widowControl w:val="0"/>
        <w:spacing w:after="0" w:line="240" w:lineRule="auto"/>
        <w:rPr>
          <w:rFonts w:ascii="Times New Roman" w:eastAsia="Times New Roman" w:hAnsi="Times New Roman" w:cs="Times New Roman"/>
          <w:snapToGrid w:val="0"/>
          <w:sz w:val="24"/>
          <w:szCs w:val="24"/>
        </w:rPr>
      </w:pPr>
    </w:p>
    <w:p w14:paraId="5E633172" w14:textId="77777777" w:rsidR="00E80FF9" w:rsidRPr="00E80FF9" w:rsidRDefault="00E80FF9" w:rsidP="00E80FF9">
      <w:pPr>
        <w:spacing w:after="0" w:line="240" w:lineRule="auto"/>
        <w:textAlignment w:val="baseline"/>
        <w:rPr>
          <w:rFonts w:ascii="Times New Roman" w:eastAsia="Times New Roman" w:hAnsi="Times New Roman" w:cs="Times New Roman"/>
          <w:sz w:val="24"/>
          <w:szCs w:val="24"/>
        </w:rPr>
      </w:pP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p>
    <w:p w14:paraId="1E6CC28D" w14:textId="77777777" w:rsidR="00E80FF9" w:rsidRPr="00E80FF9" w:rsidRDefault="00E80FF9" w:rsidP="00E80FF9">
      <w:pPr>
        <w:spacing w:before="40" w:after="0" w:line="240" w:lineRule="auto"/>
        <w:textAlignment w:val="baseline"/>
        <w:rPr>
          <w:rFonts w:ascii="Times New Roman" w:eastAsia="Times New Roman" w:hAnsi="Times New Roman" w:cs="Times New Roman"/>
          <w:sz w:val="24"/>
          <w:szCs w:val="24"/>
        </w:rPr>
      </w:pPr>
    </w:p>
    <w:p w14:paraId="4D70506C" w14:textId="77777777" w:rsidR="00E80FF9" w:rsidRPr="00E80FF9" w:rsidRDefault="00E80FF9" w:rsidP="00E80FF9">
      <w:pPr>
        <w:spacing w:before="40" w:after="0" w:line="240" w:lineRule="auto"/>
        <w:textAlignment w:val="baseline"/>
        <w:rPr>
          <w:rFonts w:ascii="Times New Roman" w:eastAsia="Times New Roman" w:hAnsi="Times New Roman" w:cs="Times New Roman"/>
          <w:sz w:val="24"/>
          <w:szCs w:val="24"/>
        </w:rPr>
      </w:pPr>
    </w:p>
    <w:p w14:paraId="2D487659" w14:textId="31A22929" w:rsidR="00E80FF9" w:rsidRDefault="00E80FF9" w:rsidP="00E80FF9">
      <w:pPr>
        <w:spacing w:before="40" w:after="0" w:line="240" w:lineRule="auto"/>
        <w:jc w:val="center"/>
        <w:textAlignment w:val="baseline"/>
        <w:rPr>
          <w:rFonts w:ascii="Times New Roman" w:eastAsia="Times New Roman" w:hAnsi="Times New Roman" w:cs="Times New Roman"/>
          <w:sz w:val="24"/>
          <w:szCs w:val="24"/>
        </w:rPr>
      </w:pPr>
      <w:r w:rsidRPr="00E80FF9">
        <w:rPr>
          <w:rFonts w:ascii="Times New Roman" w:eastAsia="Times New Roman" w:hAnsi="Times New Roman" w:cs="Times New Roman"/>
          <w:sz w:val="24"/>
          <w:szCs w:val="24"/>
        </w:rPr>
        <w:t>A PROPOSED RESOLUTIO</w:t>
      </w:r>
      <w:r>
        <w:rPr>
          <w:rFonts w:ascii="Times New Roman" w:eastAsia="Times New Roman" w:hAnsi="Times New Roman" w:cs="Times New Roman"/>
          <w:sz w:val="24"/>
          <w:szCs w:val="24"/>
        </w:rPr>
        <w:t>N</w:t>
      </w:r>
    </w:p>
    <w:p w14:paraId="2BFD01E7" w14:textId="40DB0480" w:rsidR="00E80FF9" w:rsidRPr="00E80FF9" w:rsidRDefault="00E80FF9" w:rsidP="00E80FF9">
      <w:pPr>
        <w:spacing w:before="40" w:after="0" w:line="240" w:lineRule="auto"/>
        <w:jc w:val="center"/>
        <w:textAlignment w:val="baseline"/>
        <w:rPr>
          <w:rFonts w:ascii="Times New Roman" w:eastAsia="Times New Roman" w:hAnsi="Times New Roman" w:cs="Times New Roman"/>
          <w:sz w:val="24"/>
          <w:szCs w:val="24"/>
        </w:rPr>
      </w:pPr>
      <w:r w:rsidRPr="00E80FF9">
        <w:t>_________________</w:t>
      </w:r>
    </w:p>
    <w:p w14:paraId="243ED1C3" w14:textId="77777777" w:rsidR="00E80FF9" w:rsidRPr="00E80FF9" w:rsidRDefault="00E80FF9" w:rsidP="00E80FF9">
      <w:pPr>
        <w:spacing w:before="40" w:after="0" w:line="240" w:lineRule="auto"/>
        <w:jc w:val="center"/>
        <w:textAlignment w:val="baseline"/>
        <w:rPr>
          <w:rFonts w:ascii="Times New Roman" w:eastAsia="Times New Roman" w:hAnsi="Times New Roman" w:cs="Times New Roman"/>
          <w:sz w:val="24"/>
          <w:szCs w:val="24"/>
        </w:rPr>
      </w:pPr>
    </w:p>
    <w:p w14:paraId="1901ED53" w14:textId="77777777" w:rsidR="00E80FF9" w:rsidRPr="00E80FF9" w:rsidRDefault="00E80FF9" w:rsidP="00E80FF9">
      <w:pPr>
        <w:spacing w:before="40" w:after="0" w:line="240" w:lineRule="auto"/>
        <w:jc w:val="center"/>
        <w:textAlignment w:val="baseline"/>
        <w:rPr>
          <w:rFonts w:ascii="Times New Roman" w:eastAsia="Times New Roman" w:hAnsi="Times New Roman" w:cs="Times New Roman"/>
          <w:sz w:val="24"/>
          <w:szCs w:val="24"/>
        </w:rPr>
      </w:pPr>
      <w:r w:rsidRPr="00E80FF9">
        <w:rPr>
          <w:rFonts w:ascii="Times New Roman" w:eastAsia="Times New Roman" w:hAnsi="Times New Roman" w:cs="Times New Roman"/>
          <w:sz w:val="24"/>
          <w:szCs w:val="24"/>
        </w:rPr>
        <w:t>IN THE COUNCIL OF THE DISTRICT OF COLUMBIA</w:t>
      </w:r>
    </w:p>
    <w:p w14:paraId="0B51C1E3" w14:textId="5769A09A" w:rsidR="008E3E7F" w:rsidRDefault="00E80FF9" w:rsidP="00E80FF9">
      <w:pPr>
        <w:spacing w:before="40" w:after="0" w:line="240" w:lineRule="auto"/>
        <w:jc w:val="center"/>
        <w:textAlignment w:val="baseline"/>
        <w:rPr>
          <w:rFonts w:ascii="Times New Roman" w:eastAsia="Times New Roman" w:hAnsi="Times New Roman" w:cs="Times New Roman"/>
          <w:sz w:val="24"/>
          <w:szCs w:val="24"/>
        </w:rPr>
      </w:pPr>
      <w:r w:rsidRPr="00E80FF9">
        <w:rPr>
          <w:rFonts w:ascii="Times New Roman" w:eastAsia="Times New Roman" w:hAnsi="Times New Roman" w:cs="Times New Roman"/>
          <w:sz w:val="24"/>
          <w:szCs w:val="24"/>
        </w:rPr>
        <w:t>_________________________</w:t>
      </w:r>
    </w:p>
    <w:p w14:paraId="0A4308B1" w14:textId="77777777" w:rsidR="00E80FF9" w:rsidRPr="00E80FF9" w:rsidRDefault="00E80FF9" w:rsidP="00E80FF9">
      <w:pPr>
        <w:spacing w:before="40" w:after="0" w:line="240" w:lineRule="auto"/>
        <w:jc w:val="center"/>
        <w:textAlignment w:val="baseline"/>
        <w:rPr>
          <w:rFonts w:ascii="Times New Roman" w:eastAsia="Times New Roman" w:hAnsi="Times New Roman" w:cs="Times New Roman"/>
          <w:sz w:val="24"/>
          <w:szCs w:val="24"/>
        </w:rPr>
      </w:pPr>
    </w:p>
    <w:p w14:paraId="09982AF6" w14:textId="4218C8BE" w:rsidR="008167F3" w:rsidRPr="00E80FF9" w:rsidRDefault="008E3E7F" w:rsidP="00E80FF9">
      <w:pPr>
        <w:ind w:left="720" w:hanging="720"/>
      </w:pPr>
      <w:r w:rsidRPr="008167F3">
        <w:rPr>
          <w:rFonts w:ascii="Times New Roman" w:hAnsi="Times New Roman" w:cs="Times New Roman"/>
          <w:sz w:val="24"/>
          <w:szCs w:val="24"/>
        </w:rPr>
        <w:t xml:space="preserve">To declare the existence of an emergency to help legitimate medical cannabis businesses with respect to the need to set a new expiration date for the issuance of two year qualifying patient and caregiver registration cards, to establish a sunset date for qualifying patients and caregivers whose registration cards expired on or after March 1, 2020 to continue to purchase medicinal marijuana, to ease registration burdens for individuals entering and remaining in the medical cannabis program until September 30, 2022 by allowing individuals 21 years and older to self-certify that they are utilizing cannabis for medical purposes, to ease registration burdens for caregivers by not requiring that they submit a criminal background check to ABRA, to provide the Board with the authority to establish alternative or additional processes and procedures for patients to register in the medical cannabis program, to increase the amount of dried cannabis a qualifying patient may possess at any one time from 4 ounces to 8 ounces, to establish civil violations under Title 7 that may result in the closure of an unregistered establishment, to provide the Chief of Police with the authority to close an unregistered establishment for an initial 96 hour period for violations of Title 7 of the DC Official Code, to establish processes and procedures for a notice of summary closure issued by the Board, to establish a process for holding landlords or property owners responsible for allowing or permitting unregistered establishments to operate on its premises, to provide the Board with the authority to issue cease and desist orders to unregistered establishments, to amend Title 22-C of the District of Columbia Municipal Regulations to allow qualifying patients to establish residency in the District with one document, including a telephone bill or bank statement containing a District address, and to declare a 4/20 medical cannabis sales tax holiday week to retain and bring patients back to the medical cannabis program. </w:t>
      </w:r>
    </w:p>
    <w:p w14:paraId="53670301" w14:textId="5936E5C4" w:rsidR="008E3E7F" w:rsidRPr="008167F3" w:rsidRDefault="008167F3" w:rsidP="008167F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3E7F" w:rsidRPr="008167F3">
        <w:rPr>
          <w:rFonts w:ascii="Times New Roman" w:hAnsi="Times New Roman" w:cs="Times New Roman"/>
          <w:sz w:val="24"/>
          <w:szCs w:val="24"/>
        </w:rPr>
        <w:t>RESOLVED BY THE COUNCIL OF THE DISTRICT OF COLUMBIA, That this resolution may be cited as the “Medical Marijuana Patient Access Supplemental Extension and Civil Enforcement Emergency Declaration Resolution of 2022”.</w:t>
      </w:r>
    </w:p>
    <w:p w14:paraId="31EB1EC5" w14:textId="2DB4D8EA" w:rsidR="008E3E7F" w:rsidRPr="008167F3" w:rsidRDefault="008167F3" w:rsidP="008167F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E3E7F" w:rsidRPr="008167F3">
        <w:rPr>
          <w:rFonts w:ascii="Times New Roman" w:hAnsi="Times New Roman" w:cs="Times New Roman"/>
          <w:sz w:val="24"/>
          <w:szCs w:val="24"/>
        </w:rPr>
        <w:t xml:space="preserve">Sec. 2. (a) On February 1, 2022, the Council approved the Medical Marijuana Patient Access Extension Emergency Amendment Act of 2022 (D.C. Act 24-323), which took effect on February 11, 2022. The emergency legislation, which expires on May 1, 2022, is intended to ease the burdens for qualifying patients to access medical cannabis </w:t>
      </w:r>
      <w:proofErr w:type="gramStart"/>
      <w:r w:rsidR="008E3E7F" w:rsidRPr="008167F3">
        <w:rPr>
          <w:rFonts w:ascii="Times New Roman" w:hAnsi="Times New Roman" w:cs="Times New Roman"/>
          <w:sz w:val="24"/>
          <w:szCs w:val="24"/>
        </w:rPr>
        <w:t>in light of</w:t>
      </w:r>
      <w:proofErr w:type="gramEnd"/>
      <w:r w:rsidR="008E3E7F" w:rsidRPr="008167F3">
        <w:rPr>
          <w:rFonts w:ascii="Times New Roman" w:hAnsi="Times New Roman" w:cs="Times New Roman"/>
          <w:sz w:val="24"/>
          <w:szCs w:val="24"/>
        </w:rPr>
        <w:t xml:space="preserve"> the mass expiration of patient registration at the end of the public health emergency on July 25, 2021, and the continuing threat posed by illicit cannabis storefronts and delivery services. </w:t>
      </w:r>
    </w:p>
    <w:p w14:paraId="29D846A8" w14:textId="77777777" w:rsidR="00603ED9" w:rsidRDefault="008167F3" w:rsidP="008167F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3E7F" w:rsidRPr="008167F3">
        <w:rPr>
          <w:rFonts w:ascii="Times New Roman" w:hAnsi="Times New Roman" w:cs="Times New Roman"/>
          <w:sz w:val="24"/>
          <w:szCs w:val="24"/>
        </w:rPr>
        <w:t xml:space="preserve">(b) It is estimated that the illicit cannabis market in the District logs $600 million in sales annually, including those by illicit cannabis storefronts and delivery services, and this, in turn, is economically harming the medical cannabis program where </w:t>
      </w:r>
      <w:proofErr w:type="gramStart"/>
      <w:r w:rsidR="008E3E7F" w:rsidRPr="008167F3">
        <w:rPr>
          <w:rFonts w:ascii="Times New Roman" w:hAnsi="Times New Roman" w:cs="Times New Roman"/>
          <w:sz w:val="24"/>
          <w:szCs w:val="24"/>
        </w:rPr>
        <w:t>the majority of</w:t>
      </w:r>
      <w:proofErr w:type="gramEnd"/>
      <w:r w:rsidR="008E3E7F" w:rsidRPr="008167F3">
        <w:rPr>
          <w:rFonts w:ascii="Times New Roman" w:hAnsi="Times New Roman" w:cs="Times New Roman"/>
          <w:sz w:val="24"/>
          <w:szCs w:val="24"/>
        </w:rPr>
        <w:t xml:space="preserve"> registered dispensaries are owned by minorities. </w:t>
      </w:r>
    </w:p>
    <w:p w14:paraId="73C031D4" w14:textId="34BE9D83" w:rsidR="008E3E7F" w:rsidRPr="008167F3" w:rsidRDefault="00603ED9" w:rsidP="008167F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 </w:t>
      </w:r>
      <w:r w:rsidR="00E80FF9">
        <w:rPr>
          <w:rFonts w:ascii="Times New Roman" w:hAnsi="Times New Roman" w:cs="Times New Roman"/>
          <w:sz w:val="24"/>
          <w:szCs w:val="24"/>
        </w:rPr>
        <w:t>Several dozen illegal cannabis businesses are currently operating in the District.</w:t>
      </w:r>
      <w:r>
        <w:rPr>
          <w:rFonts w:ascii="Times New Roman" w:hAnsi="Times New Roman" w:cs="Times New Roman"/>
          <w:sz w:val="24"/>
          <w:szCs w:val="24"/>
        </w:rPr>
        <w:t xml:space="preserve"> A review of over three dozen of the most prominent illegal cannabis businesses reveals that</w:t>
      </w:r>
      <w:r w:rsidR="00E80FF9">
        <w:rPr>
          <w:rFonts w:ascii="Times New Roman" w:hAnsi="Times New Roman" w:cs="Times New Roman"/>
          <w:sz w:val="24"/>
          <w:szCs w:val="24"/>
        </w:rPr>
        <w:t xml:space="preserve"> </w:t>
      </w:r>
      <w:r>
        <w:rPr>
          <w:rFonts w:ascii="Times New Roman" w:hAnsi="Times New Roman" w:cs="Times New Roman"/>
          <w:sz w:val="24"/>
          <w:szCs w:val="24"/>
        </w:rPr>
        <w:t>over two-thirds are</w:t>
      </w:r>
      <w:r w:rsidR="00E80FF9">
        <w:rPr>
          <w:rFonts w:ascii="Times New Roman" w:hAnsi="Times New Roman" w:cs="Times New Roman"/>
          <w:sz w:val="24"/>
          <w:szCs w:val="24"/>
        </w:rPr>
        <w:t xml:space="preserve"> owned by non-District residents</w:t>
      </w:r>
      <w:r>
        <w:rPr>
          <w:rFonts w:ascii="Times New Roman" w:hAnsi="Times New Roman" w:cs="Times New Roman"/>
          <w:sz w:val="24"/>
          <w:szCs w:val="24"/>
        </w:rPr>
        <w:t xml:space="preserve">. These businesses </w:t>
      </w:r>
      <w:r w:rsidR="008E3E7F" w:rsidRPr="008167F3">
        <w:rPr>
          <w:rFonts w:ascii="Times New Roman" w:hAnsi="Times New Roman" w:cs="Times New Roman"/>
          <w:sz w:val="24"/>
          <w:szCs w:val="24"/>
        </w:rPr>
        <w:t>sell untraced</w:t>
      </w:r>
      <w:r w:rsidR="00FF32C4">
        <w:rPr>
          <w:rFonts w:ascii="Times New Roman" w:hAnsi="Times New Roman" w:cs="Times New Roman"/>
          <w:sz w:val="24"/>
          <w:szCs w:val="24"/>
        </w:rPr>
        <w:t>, untested</w:t>
      </w:r>
      <w:r w:rsidR="00E80FF9">
        <w:rPr>
          <w:rFonts w:ascii="Times New Roman" w:hAnsi="Times New Roman" w:cs="Times New Roman"/>
          <w:sz w:val="24"/>
          <w:szCs w:val="24"/>
        </w:rPr>
        <w:t xml:space="preserve"> cannabis </w:t>
      </w:r>
      <w:r w:rsidR="0007230E">
        <w:rPr>
          <w:rFonts w:ascii="Times New Roman" w:hAnsi="Times New Roman" w:cs="Times New Roman"/>
          <w:sz w:val="24"/>
          <w:szCs w:val="24"/>
        </w:rPr>
        <w:t>that is mostly cultivated</w:t>
      </w:r>
      <w:r w:rsidR="00E80FF9">
        <w:rPr>
          <w:rFonts w:ascii="Times New Roman" w:hAnsi="Times New Roman" w:cs="Times New Roman"/>
          <w:sz w:val="24"/>
          <w:szCs w:val="24"/>
        </w:rPr>
        <w:t xml:space="preserve"> outside of the District</w:t>
      </w:r>
      <w:r w:rsidR="008167F3">
        <w:rPr>
          <w:rFonts w:ascii="Times New Roman" w:hAnsi="Times New Roman" w:cs="Times New Roman"/>
          <w:sz w:val="24"/>
          <w:szCs w:val="24"/>
        </w:rPr>
        <w:t>,</w:t>
      </w:r>
      <w:r w:rsidR="008E3E7F" w:rsidRPr="008167F3">
        <w:rPr>
          <w:rFonts w:ascii="Times New Roman" w:hAnsi="Times New Roman" w:cs="Times New Roman"/>
          <w:sz w:val="24"/>
          <w:szCs w:val="24"/>
        </w:rPr>
        <w:t xml:space="preserve"> are often located</w:t>
      </w:r>
      <w:r w:rsidR="00D5795C">
        <w:rPr>
          <w:rFonts w:ascii="Times New Roman" w:hAnsi="Times New Roman" w:cs="Times New Roman"/>
          <w:sz w:val="24"/>
          <w:szCs w:val="24"/>
        </w:rPr>
        <w:t xml:space="preserve"> in areas where legal facilities are not allowed</w:t>
      </w:r>
      <w:r w:rsidR="00201B45">
        <w:rPr>
          <w:rFonts w:ascii="Times New Roman" w:hAnsi="Times New Roman" w:cs="Times New Roman"/>
          <w:sz w:val="24"/>
          <w:szCs w:val="24"/>
        </w:rPr>
        <w:t xml:space="preserve">, </w:t>
      </w:r>
      <w:r w:rsidR="00201B45">
        <w:rPr>
          <w:rFonts w:ascii="Times New Roman" w:hAnsi="Times New Roman" w:cs="Times New Roman"/>
          <w:sz w:val="24"/>
          <w:szCs w:val="24"/>
        </w:rPr>
        <w:t>such as being</w:t>
      </w:r>
      <w:r w:rsidR="00201B45" w:rsidRPr="008167F3">
        <w:rPr>
          <w:rFonts w:ascii="Times New Roman" w:hAnsi="Times New Roman" w:cs="Times New Roman"/>
          <w:sz w:val="24"/>
          <w:szCs w:val="24"/>
        </w:rPr>
        <w:t xml:space="preserve"> within 300 feet of schools and recreation facilities</w:t>
      </w:r>
      <w:r w:rsidR="00201B45">
        <w:rPr>
          <w:rFonts w:ascii="Times New Roman" w:hAnsi="Times New Roman" w:cs="Times New Roman"/>
          <w:sz w:val="24"/>
          <w:szCs w:val="24"/>
        </w:rPr>
        <w:t>,</w:t>
      </w:r>
      <w:r w:rsidR="00D5795C">
        <w:rPr>
          <w:rFonts w:ascii="Times New Roman" w:hAnsi="Times New Roman" w:cs="Times New Roman"/>
          <w:sz w:val="24"/>
          <w:szCs w:val="24"/>
        </w:rPr>
        <w:t xml:space="preserve"> </w:t>
      </w:r>
      <w:r w:rsidR="0007230E">
        <w:rPr>
          <w:rFonts w:ascii="Times New Roman" w:hAnsi="Times New Roman" w:cs="Times New Roman"/>
          <w:sz w:val="24"/>
          <w:szCs w:val="24"/>
        </w:rPr>
        <w:t>due to concerns of youth exposure</w:t>
      </w:r>
      <w:r w:rsidR="00BE07AC">
        <w:rPr>
          <w:rFonts w:ascii="Times New Roman" w:hAnsi="Times New Roman" w:cs="Times New Roman"/>
          <w:sz w:val="24"/>
          <w:szCs w:val="24"/>
        </w:rPr>
        <w:t xml:space="preserve"> to</w:t>
      </w:r>
      <w:r w:rsidR="0007230E">
        <w:rPr>
          <w:rFonts w:ascii="Times New Roman" w:hAnsi="Times New Roman" w:cs="Times New Roman"/>
          <w:sz w:val="24"/>
          <w:szCs w:val="24"/>
        </w:rPr>
        <w:t xml:space="preserve"> cannabis and cannabis products</w:t>
      </w:r>
      <w:r w:rsidR="008167F3">
        <w:rPr>
          <w:rFonts w:ascii="Times New Roman" w:hAnsi="Times New Roman" w:cs="Times New Roman"/>
          <w:sz w:val="24"/>
          <w:szCs w:val="24"/>
        </w:rPr>
        <w:t>,</w:t>
      </w:r>
      <w:r w:rsidR="008E3E7F" w:rsidRPr="008167F3">
        <w:rPr>
          <w:rFonts w:ascii="Times New Roman" w:hAnsi="Times New Roman" w:cs="Times New Roman"/>
          <w:sz w:val="24"/>
          <w:szCs w:val="24"/>
        </w:rPr>
        <w:t xml:space="preserve"> and do not pay the fees and taxes licensed facilities must pay, putting licensed cannabis businesses at a competitive disadvantage.</w:t>
      </w:r>
      <w:r w:rsidR="008167F3">
        <w:rPr>
          <w:rFonts w:ascii="Times New Roman" w:hAnsi="Times New Roman" w:cs="Times New Roman"/>
          <w:sz w:val="24"/>
          <w:szCs w:val="24"/>
        </w:rPr>
        <w:t xml:space="preserve"> </w:t>
      </w:r>
      <w:r w:rsidR="0055139B">
        <w:rPr>
          <w:rFonts w:ascii="Times New Roman" w:hAnsi="Times New Roman" w:cs="Times New Roman"/>
          <w:sz w:val="24"/>
          <w:szCs w:val="24"/>
        </w:rPr>
        <w:t>These i</w:t>
      </w:r>
      <w:r w:rsidR="00E80FF9">
        <w:rPr>
          <w:rFonts w:ascii="Times New Roman" w:hAnsi="Times New Roman" w:cs="Times New Roman"/>
          <w:sz w:val="24"/>
          <w:szCs w:val="24"/>
        </w:rPr>
        <w:t xml:space="preserve">llegal businesses are also targets </w:t>
      </w:r>
      <w:r w:rsidR="0055139B">
        <w:rPr>
          <w:rFonts w:ascii="Times New Roman" w:hAnsi="Times New Roman" w:cs="Times New Roman"/>
          <w:sz w:val="24"/>
          <w:szCs w:val="24"/>
        </w:rPr>
        <w:t>of</w:t>
      </w:r>
      <w:r w:rsidR="00E80FF9">
        <w:rPr>
          <w:rFonts w:ascii="Times New Roman" w:hAnsi="Times New Roman" w:cs="Times New Roman"/>
          <w:sz w:val="24"/>
          <w:szCs w:val="24"/>
        </w:rPr>
        <w:t xml:space="preserve"> crime</w:t>
      </w:r>
      <w:r w:rsidR="0055139B">
        <w:rPr>
          <w:rFonts w:ascii="Times New Roman" w:hAnsi="Times New Roman" w:cs="Times New Roman"/>
          <w:sz w:val="24"/>
          <w:szCs w:val="24"/>
        </w:rPr>
        <w:t>s</w:t>
      </w:r>
      <w:r w:rsidR="00E80FF9">
        <w:rPr>
          <w:rFonts w:ascii="Times New Roman" w:hAnsi="Times New Roman" w:cs="Times New Roman"/>
          <w:sz w:val="24"/>
          <w:szCs w:val="24"/>
        </w:rPr>
        <w:t xml:space="preserve"> such as robbery and theft, as they often lack robust security </w:t>
      </w:r>
      <w:r w:rsidR="00FF32C4">
        <w:rPr>
          <w:rFonts w:ascii="Times New Roman" w:hAnsi="Times New Roman" w:cs="Times New Roman"/>
          <w:sz w:val="24"/>
          <w:szCs w:val="24"/>
        </w:rPr>
        <w:t>systems</w:t>
      </w:r>
      <w:r w:rsidR="00E80FF9">
        <w:rPr>
          <w:rFonts w:ascii="Times New Roman" w:hAnsi="Times New Roman" w:cs="Times New Roman"/>
          <w:sz w:val="24"/>
          <w:szCs w:val="24"/>
        </w:rPr>
        <w:t xml:space="preserve"> that are required of licensed </w:t>
      </w:r>
      <w:proofErr w:type="gramStart"/>
      <w:r w:rsidR="00E80FF9">
        <w:rPr>
          <w:rFonts w:ascii="Times New Roman" w:hAnsi="Times New Roman" w:cs="Times New Roman"/>
          <w:sz w:val="24"/>
          <w:szCs w:val="24"/>
        </w:rPr>
        <w:t>facilities</w:t>
      </w:r>
      <w:r w:rsidR="0055139B">
        <w:rPr>
          <w:rFonts w:ascii="Times New Roman" w:hAnsi="Times New Roman" w:cs="Times New Roman"/>
          <w:sz w:val="24"/>
          <w:szCs w:val="24"/>
        </w:rPr>
        <w:t>,</w:t>
      </w:r>
      <w:r w:rsidR="00E80FF9">
        <w:rPr>
          <w:rFonts w:ascii="Times New Roman" w:hAnsi="Times New Roman" w:cs="Times New Roman"/>
          <w:sz w:val="24"/>
          <w:szCs w:val="24"/>
        </w:rPr>
        <w:t xml:space="preserve"> and</w:t>
      </w:r>
      <w:proofErr w:type="gramEnd"/>
      <w:r w:rsidR="00E80FF9">
        <w:rPr>
          <w:rFonts w:ascii="Times New Roman" w:hAnsi="Times New Roman" w:cs="Times New Roman"/>
          <w:sz w:val="24"/>
          <w:szCs w:val="24"/>
        </w:rPr>
        <w:t xml:space="preserve"> have been implicated in other criminal activity including illegal possession of firearms and illegal possession and distribution of narcotics. </w:t>
      </w:r>
    </w:p>
    <w:p w14:paraId="56DCF418" w14:textId="4307FAFA" w:rsidR="008E3E7F" w:rsidRPr="008167F3" w:rsidRDefault="008167F3" w:rsidP="008167F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3E7F" w:rsidRPr="008167F3">
        <w:rPr>
          <w:rFonts w:ascii="Times New Roman" w:hAnsi="Times New Roman" w:cs="Times New Roman"/>
          <w:sz w:val="24"/>
          <w:szCs w:val="24"/>
        </w:rPr>
        <w:t>(</w:t>
      </w:r>
      <w:r w:rsidR="00FF32C4">
        <w:rPr>
          <w:rFonts w:ascii="Times New Roman" w:hAnsi="Times New Roman" w:cs="Times New Roman"/>
          <w:sz w:val="24"/>
          <w:szCs w:val="24"/>
        </w:rPr>
        <w:t>d</w:t>
      </w:r>
      <w:r w:rsidR="008E3E7F" w:rsidRPr="008167F3">
        <w:rPr>
          <w:rFonts w:ascii="Times New Roman" w:hAnsi="Times New Roman" w:cs="Times New Roman"/>
          <w:sz w:val="24"/>
          <w:szCs w:val="24"/>
        </w:rPr>
        <w:t xml:space="preserve">) The use of criminal penalties </w:t>
      </w:r>
      <w:r w:rsidR="000972B0" w:rsidRPr="008167F3">
        <w:rPr>
          <w:rFonts w:ascii="Times New Roman" w:hAnsi="Times New Roman" w:cs="Times New Roman"/>
          <w:sz w:val="24"/>
          <w:szCs w:val="24"/>
        </w:rPr>
        <w:t xml:space="preserve">against illicit storefront owners is ineffective and comes with a host of collateral consequences. Additionally, existing civil penalties for operating an </w:t>
      </w:r>
      <w:r w:rsidR="000972B0" w:rsidRPr="008167F3">
        <w:rPr>
          <w:rFonts w:ascii="Times New Roman" w:hAnsi="Times New Roman" w:cs="Times New Roman"/>
          <w:sz w:val="24"/>
          <w:szCs w:val="24"/>
        </w:rPr>
        <w:lastRenderedPageBreak/>
        <w:t xml:space="preserve">illegal cannabis business </w:t>
      </w:r>
      <w:proofErr w:type="gramStart"/>
      <w:r w:rsidR="000972B0" w:rsidRPr="008167F3">
        <w:rPr>
          <w:rFonts w:ascii="Times New Roman" w:hAnsi="Times New Roman" w:cs="Times New Roman"/>
          <w:sz w:val="24"/>
          <w:szCs w:val="24"/>
        </w:rPr>
        <w:t>are</w:t>
      </w:r>
      <w:proofErr w:type="gramEnd"/>
      <w:r w:rsidR="000972B0" w:rsidRPr="008167F3">
        <w:rPr>
          <w:rFonts w:ascii="Times New Roman" w:hAnsi="Times New Roman" w:cs="Times New Roman"/>
          <w:sz w:val="24"/>
          <w:szCs w:val="24"/>
        </w:rPr>
        <w:t xml:space="preserve"> insufficient to deter further illegal activity. As such, it is necessary to provide the Mayor and the Alcoholic Beverage Control Board </w:t>
      </w:r>
      <w:r w:rsidRPr="008167F3">
        <w:rPr>
          <w:rFonts w:ascii="Times New Roman" w:hAnsi="Times New Roman" w:cs="Times New Roman"/>
          <w:sz w:val="24"/>
          <w:szCs w:val="24"/>
        </w:rPr>
        <w:t>additional authority to close illegal businesses and issue fines to business owners and property owners</w:t>
      </w:r>
      <w:r w:rsidR="00E80FF9">
        <w:rPr>
          <w:rFonts w:ascii="Times New Roman" w:hAnsi="Times New Roman" w:cs="Times New Roman"/>
          <w:sz w:val="24"/>
          <w:szCs w:val="24"/>
        </w:rPr>
        <w:t xml:space="preserve"> who facilitate illegal business operations. </w:t>
      </w:r>
      <w:r w:rsidR="002431F7">
        <w:rPr>
          <w:rFonts w:ascii="Times New Roman" w:hAnsi="Times New Roman" w:cs="Times New Roman"/>
          <w:sz w:val="24"/>
          <w:szCs w:val="24"/>
        </w:rPr>
        <w:t xml:space="preserve">Unless otherwise necessary to protect residents from immediate harm, enforcement activities </w:t>
      </w:r>
      <w:r w:rsidR="002F43A3">
        <w:rPr>
          <w:rFonts w:ascii="Times New Roman" w:hAnsi="Times New Roman" w:cs="Times New Roman"/>
          <w:sz w:val="24"/>
          <w:szCs w:val="24"/>
        </w:rPr>
        <w:t xml:space="preserve">against illegal storefronts </w:t>
      </w:r>
      <w:r w:rsidR="002431F7">
        <w:rPr>
          <w:rFonts w:ascii="Times New Roman" w:hAnsi="Times New Roman" w:cs="Times New Roman"/>
          <w:sz w:val="24"/>
          <w:szCs w:val="24"/>
        </w:rPr>
        <w:t xml:space="preserve">will not commence until May 16, 2022. </w:t>
      </w:r>
    </w:p>
    <w:p w14:paraId="049A08C4" w14:textId="10E121E6" w:rsidR="00C90D1D" w:rsidRDefault="00FE59C1" w:rsidP="006E4CE4">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FF32C4">
        <w:rPr>
          <w:rFonts w:ascii="Times New Roman" w:hAnsi="Times New Roman" w:cs="Times New Roman"/>
          <w:sz w:val="24"/>
          <w:szCs w:val="24"/>
        </w:rPr>
        <w:t>e</w:t>
      </w:r>
      <w:r>
        <w:rPr>
          <w:rFonts w:ascii="Times New Roman" w:hAnsi="Times New Roman" w:cs="Times New Roman"/>
          <w:sz w:val="24"/>
          <w:szCs w:val="24"/>
        </w:rPr>
        <w:t>)</w:t>
      </w:r>
      <w:r w:rsidR="00F77C69">
        <w:rPr>
          <w:rFonts w:ascii="Times New Roman" w:hAnsi="Times New Roman" w:cs="Times New Roman"/>
          <w:sz w:val="24"/>
          <w:szCs w:val="24"/>
        </w:rPr>
        <w:t xml:space="preserve"> Patients face burdens at multiple steps in the process that may deter them from accessing medical cannabis, including finding a provider who is registered with ABRA</w:t>
      </w:r>
      <w:r w:rsidR="00C90D1D">
        <w:rPr>
          <w:rFonts w:ascii="Times New Roman" w:hAnsi="Times New Roman" w:cs="Times New Roman"/>
          <w:sz w:val="24"/>
          <w:szCs w:val="24"/>
        </w:rPr>
        <w:t xml:space="preserve"> and the cost of registration itself</w:t>
      </w:r>
      <w:r w:rsidR="00F77C69">
        <w:rPr>
          <w:rFonts w:ascii="Times New Roman" w:hAnsi="Times New Roman" w:cs="Times New Roman"/>
          <w:sz w:val="24"/>
          <w:szCs w:val="24"/>
        </w:rPr>
        <w:t>.</w:t>
      </w:r>
      <w:r>
        <w:rPr>
          <w:rFonts w:ascii="Times New Roman" w:hAnsi="Times New Roman" w:cs="Times New Roman"/>
          <w:sz w:val="24"/>
          <w:szCs w:val="24"/>
        </w:rPr>
        <w:t xml:space="preserve"> </w:t>
      </w:r>
      <w:r w:rsidR="00F77C69">
        <w:rPr>
          <w:rFonts w:ascii="Times New Roman" w:hAnsi="Times New Roman" w:cs="Times New Roman"/>
          <w:sz w:val="24"/>
          <w:szCs w:val="24"/>
        </w:rPr>
        <w:t>D</w:t>
      </w:r>
      <w:r>
        <w:rPr>
          <w:rFonts w:ascii="Times New Roman" w:hAnsi="Times New Roman" w:cs="Times New Roman"/>
          <w:sz w:val="24"/>
          <w:szCs w:val="24"/>
        </w:rPr>
        <w:t xml:space="preserve">ata </w:t>
      </w:r>
      <w:r w:rsidR="00C90D1D">
        <w:rPr>
          <w:rFonts w:ascii="Times New Roman" w:hAnsi="Times New Roman" w:cs="Times New Roman"/>
          <w:sz w:val="24"/>
          <w:szCs w:val="24"/>
        </w:rPr>
        <w:t xml:space="preserve">from ABRA </w:t>
      </w:r>
      <w:r>
        <w:rPr>
          <w:rFonts w:ascii="Times New Roman" w:hAnsi="Times New Roman" w:cs="Times New Roman"/>
          <w:sz w:val="24"/>
          <w:szCs w:val="24"/>
        </w:rPr>
        <w:t>shows</w:t>
      </w:r>
      <w:r w:rsidR="00C90D1D">
        <w:rPr>
          <w:rFonts w:ascii="Times New Roman" w:hAnsi="Times New Roman" w:cs="Times New Roman"/>
          <w:sz w:val="24"/>
          <w:szCs w:val="24"/>
        </w:rPr>
        <w:t xml:space="preserve"> that the number of unique patients purchasing medical cannabis who are District residents has declined since December, and</w:t>
      </w:r>
      <w:r>
        <w:rPr>
          <w:rFonts w:ascii="Times New Roman" w:hAnsi="Times New Roman" w:cs="Times New Roman"/>
          <w:sz w:val="24"/>
          <w:szCs w:val="24"/>
        </w:rPr>
        <w:t xml:space="preserve"> only 620 healthcare providers—out of thousands licensed in the District— are registered and able to provide recommendations to patients to use medical cannabis. </w:t>
      </w:r>
    </w:p>
    <w:p w14:paraId="484031B4" w14:textId="633B6F4D" w:rsidR="00C90D1D" w:rsidRDefault="00C90D1D" w:rsidP="006E4CE4">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FF32C4">
        <w:rPr>
          <w:rFonts w:ascii="Times New Roman" w:hAnsi="Times New Roman" w:cs="Times New Roman"/>
          <w:sz w:val="24"/>
          <w:szCs w:val="24"/>
        </w:rPr>
        <w:t>f</w:t>
      </w:r>
      <w:r>
        <w:rPr>
          <w:rFonts w:ascii="Times New Roman" w:hAnsi="Times New Roman" w:cs="Times New Roman"/>
          <w:sz w:val="24"/>
          <w:szCs w:val="24"/>
        </w:rPr>
        <w:t xml:space="preserve">) To address the burdens associated with becoming a medical cannabis patient and provide relief to struggling medical cannabis dispensaries, the Council previously adopted legislation allowing patients with expired registration cards to continue purchasing medical cannabis for a short period of time and establishing two-year registration cards for new patients. Additionally, the Council included a provision in </w:t>
      </w:r>
      <w:r w:rsidRPr="00C90D1D">
        <w:rPr>
          <w:rFonts w:ascii="Times New Roman" w:hAnsi="Times New Roman" w:cs="Times New Roman"/>
          <w:sz w:val="24"/>
          <w:szCs w:val="24"/>
        </w:rPr>
        <w:t>D.C. Act 24-323</w:t>
      </w:r>
      <w:r>
        <w:rPr>
          <w:rFonts w:ascii="Times New Roman" w:hAnsi="Times New Roman" w:cs="Times New Roman"/>
          <w:sz w:val="24"/>
          <w:szCs w:val="24"/>
        </w:rPr>
        <w:t xml:space="preserve"> that allows </w:t>
      </w:r>
      <w:r w:rsidRPr="00C90D1D">
        <w:rPr>
          <w:rFonts w:ascii="Times New Roman" w:hAnsi="Times New Roman" w:cs="Times New Roman"/>
          <w:sz w:val="24"/>
          <w:szCs w:val="24"/>
        </w:rPr>
        <w:t xml:space="preserve">seniors to enter or remain in the medical cannabis program by allowing them to self-certify on a form provided by ABRA that they are utilizing cannabis for medical purposes as part of the registration process until September 30, 2022. </w:t>
      </w:r>
      <w:r>
        <w:rPr>
          <w:rFonts w:ascii="Times New Roman" w:hAnsi="Times New Roman" w:cs="Times New Roman"/>
          <w:sz w:val="24"/>
          <w:szCs w:val="24"/>
        </w:rPr>
        <w:t>While the senior self-certification provision enabled</w:t>
      </w:r>
      <w:r w:rsidRPr="00C90D1D">
        <w:rPr>
          <w:rFonts w:ascii="Times New Roman" w:hAnsi="Times New Roman" w:cs="Times New Roman"/>
          <w:sz w:val="24"/>
          <w:szCs w:val="24"/>
        </w:rPr>
        <w:t xml:space="preserve"> approximately 376 seniors </w:t>
      </w:r>
      <w:r>
        <w:rPr>
          <w:rFonts w:ascii="Times New Roman" w:hAnsi="Times New Roman" w:cs="Times New Roman"/>
          <w:sz w:val="24"/>
          <w:szCs w:val="24"/>
        </w:rPr>
        <w:t xml:space="preserve">to </w:t>
      </w:r>
      <w:r w:rsidRPr="00C90D1D">
        <w:rPr>
          <w:rFonts w:ascii="Times New Roman" w:hAnsi="Times New Roman" w:cs="Times New Roman"/>
          <w:sz w:val="24"/>
          <w:szCs w:val="24"/>
        </w:rPr>
        <w:t>register with ABRA both in-person and on-line during the agency’s four-day “Senior Week” initiative</w:t>
      </w:r>
      <w:r>
        <w:rPr>
          <w:rFonts w:ascii="Times New Roman" w:hAnsi="Times New Roman" w:cs="Times New Roman"/>
          <w:sz w:val="24"/>
          <w:szCs w:val="24"/>
        </w:rPr>
        <w:t>,</w:t>
      </w:r>
      <w:r w:rsidRPr="00C90D1D">
        <w:rPr>
          <w:rFonts w:ascii="Times New Roman" w:hAnsi="Times New Roman" w:cs="Times New Roman"/>
          <w:sz w:val="24"/>
          <w:szCs w:val="24"/>
        </w:rPr>
        <w:t xml:space="preserve"> there remains a need to accommodate non-seniors seeking to enter or remain in the medical cannabis program.</w:t>
      </w:r>
      <w:r>
        <w:rPr>
          <w:rFonts w:ascii="Times New Roman" w:hAnsi="Times New Roman" w:cs="Times New Roman"/>
          <w:sz w:val="24"/>
          <w:szCs w:val="24"/>
        </w:rPr>
        <w:t xml:space="preserve"> </w:t>
      </w:r>
    </w:p>
    <w:p w14:paraId="579B5FC3" w14:textId="4C7E6DFD" w:rsidR="00FE59C1" w:rsidRPr="008167F3" w:rsidRDefault="00C90D1D" w:rsidP="006E4CE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FF32C4">
        <w:rPr>
          <w:rFonts w:ascii="Times New Roman" w:hAnsi="Times New Roman" w:cs="Times New Roman"/>
          <w:sz w:val="24"/>
          <w:szCs w:val="24"/>
        </w:rPr>
        <w:t>g</w:t>
      </w:r>
      <w:r>
        <w:rPr>
          <w:rFonts w:ascii="Times New Roman" w:hAnsi="Times New Roman" w:cs="Times New Roman"/>
          <w:sz w:val="24"/>
          <w:szCs w:val="24"/>
        </w:rPr>
        <w:t>) To reduce administrative barriers as much as possible for patients in the District</w:t>
      </w:r>
      <w:r w:rsidR="00FE59C1" w:rsidRPr="00FE59C1">
        <w:rPr>
          <w:rFonts w:ascii="Times New Roman" w:hAnsi="Times New Roman" w:cs="Times New Roman"/>
          <w:sz w:val="24"/>
          <w:szCs w:val="24"/>
        </w:rPr>
        <w:t>, it is necessary to allow individuals twenty-one years of age and older to self-certify on a form provided by ABRA that they are utilizing cannabis for medical purposes as part of the registration process until September 30, 2022.</w:t>
      </w:r>
      <w:r w:rsidR="00FE59C1">
        <w:rPr>
          <w:rFonts w:ascii="Times New Roman" w:hAnsi="Times New Roman" w:cs="Times New Roman"/>
          <w:sz w:val="24"/>
          <w:szCs w:val="24"/>
        </w:rPr>
        <w:t xml:space="preserve"> </w:t>
      </w:r>
    </w:p>
    <w:p w14:paraId="2ED3BD14" w14:textId="645A17AE" w:rsidR="008E3E7F" w:rsidRPr="008167F3" w:rsidRDefault="00E80FF9" w:rsidP="008167F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3E7F" w:rsidRPr="008167F3">
        <w:rPr>
          <w:rFonts w:ascii="Times New Roman" w:hAnsi="Times New Roman" w:cs="Times New Roman"/>
          <w:sz w:val="24"/>
          <w:szCs w:val="24"/>
        </w:rPr>
        <w:t>Sec. 3. The Council of the District of Columbia determines that the circumstances in section 2 constitute emergency circumstances, making it necessary that the Medical Marijuana Patient Access Supplemental Extension and Civil Enforcement Emergency Amendment Act of 2022 be adopted after a single reading.</w:t>
      </w:r>
    </w:p>
    <w:p w14:paraId="6487A576" w14:textId="450B5FF5" w:rsidR="00BC1F14" w:rsidRPr="008167F3" w:rsidRDefault="006E4CE4" w:rsidP="008167F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3E7F" w:rsidRPr="008167F3">
        <w:rPr>
          <w:rFonts w:ascii="Times New Roman" w:hAnsi="Times New Roman" w:cs="Times New Roman"/>
          <w:sz w:val="24"/>
          <w:szCs w:val="24"/>
        </w:rPr>
        <w:t>Sec. 4. This resolution shall take effect immediately.</w:t>
      </w:r>
    </w:p>
    <w:sectPr w:rsidR="00BC1F14" w:rsidRPr="008167F3" w:rsidSect="00E80FF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9AA4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C882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C85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9A52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650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EFD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C4CE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662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46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A470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tTQwNbI0MzS3MDFX0lEKTi0uzszPAykwqgUAE1NIRCwAAAA="/>
  </w:docVars>
  <w:rsids>
    <w:rsidRoot w:val="008E3E7F"/>
    <w:rsid w:val="0007230E"/>
    <w:rsid w:val="000972B0"/>
    <w:rsid w:val="00201B45"/>
    <w:rsid w:val="002431F7"/>
    <w:rsid w:val="002F43A3"/>
    <w:rsid w:val="0040367E"/>
    <w:rsid w:val="0055139B"/>
    <w:rsid w:val="00603ED9"/>
    <w:rsid w:val="006E4CE4"/>
    <w:rsid w:val="008167F3"/>
    <w:rsid w:val="008E3E7F"/>
    <w:rsid w:val="00BC1F14"/>
    <w:rsid w:val="00BE07AC"/>
    <w:rsid w:val="00C90D1D"/>
    <w:rsid w:val="00D5795C"/>
    <w:rsid w:val="00D62681"/>
    <w:rsid w:val="00E80FF9"/>
    <w:rsid w:val="00F77C69"/>
    <w:rsid w:val="00FE59C1"/>
    <w:rsid w:val="00FF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2E0A"/>
  <w15:chartTrackingRefBased/>
  <w15:docId w15:val="{56CE4FE1-497D-4F9C-9363-A8A7C17C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E80FF9"/>
    <w:rPr>
      <w:rFonts w:ascii="Times New Roman" w:hAnsi="Times New Roman"/>
      <w:sz w:val="24"/>
    </w:rPr>
  </w:style>
  <w:style w:type="paragraph" w:styleId="Index5">
    <w:name w:val="index 5"/>
    <w:basedOn w:val="Normal"/>
    <w:next w:val="Normal"/>
    <w:autoRedefine/>
    <w:uiPriority w:val="99"/>
    <w:unhideWhenUsed/>
    <w:rsid w:val="00E80FF9"/>
    <w:pPr>
      <w:spacing w:after="0" w:line="240" w:lineRule="auto"/>
      <w:ind w:left="110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the District of Columbia</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14</cp:revision>
  <dcterms:created xsi:type="dcterms:W3CDTF">2022-03-29T15:38:00Z</dcterms:created>
  <dcterms:modified xsi:type="dcterms:W3CDTF">2022-03-31T14:49:00Z</dcterms:modified>
</cp:coreProperties>
</file>