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5778" w14:textId="6A04300D" w:rsidR="00E80FF9" w:rsidRPr="00E80FF9" w:rsidRDefault="00E80FF9" w:rsidP="00E80FF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______________________________</w:t>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E80FF9">
        <w:rPr>
          <w:rFonts w:ascii="Times New Roman" w:eastAsia="Times New Roman" w:hAnsi="Times New Roman" w:cs="Times New Roman"/>
          <w:snapToGrid w:val="0"/>
          <w:sz w:val="24"/>
          <w:szCs w:val="24"/>
        </w:rPr>
        <w:t>Chairman Phil Mendelson</w:t>
      </w:r>
    </w:p>
    <w:p w14:paraId="77C868A3" w14:textId="77777777" w:rsidR="00E80FF9" w:rsidRPr="00E80FF9" w:rsidRDefault="00E80FF9" w:rsidP="00E80FF9">
      <w:pPr>
        <w:widowControl w:val="0"/>
        <w:spacing w:after="0" w:line="240" w:lineRule="auto"/>
        <w:rPr>
          <w:rFonts w:ascii="Times New Roman" w:eastAsia="Times New Roman" w:hAnsi="Times New Roman" w:cs="Times New Roman"/>
          <w:snapToGrid w:val="0"/>
          <w:sz w:val="24"/>
          <w:szCs w:val="24"/>
        </w:rPr>
      </w:pPr>
    </w:p>
    <w:p w14:paraId="5E633172" w14:textId="77777777" w:rsidR="00E80FF9" w:rsidRPr="00E80FF9" w:rsidRDefault="00E80FF9" w:rsidP="00E80FF9">
      <w:pPr>
        <w:spacing w:after="0" w:line="240" w:lineRule="auto"/>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r w:rsidRPr="00E80FF9">
        <w:rPr>
          <w:rFonts w:ascii="Times New Roman" w:eastAsia="Times New Roman" w:hAnsi="Times New Roman" w:cs="Times New Roman"/>
          <w:sz w:val="24"/>
          <w:szCs w:val="24"/>
        </w:rPr>
        <w:tab/>
      </w:r>
    </w:p>
    <w:p w14:paraId="1E6CC28D" w14:textId="77777777" w:rsidR="00E80FF9" w:rsidRPr="00E80FF9" w:rsidRDefault="00E80FF9" w:rsidP="00E80FF9">
      <w:pPr>
        <w:spacing w:before="40" w:after="0" w:line="240" w:lineRule="auto"/>
        <w:textAlignment w:val="baseline"/>
        <w:rPr>
          <w:rFonts w:ascii="Times New Roman" w:eastAsia="Times New Roman" w:hAnsi="Times New Roman" w:cs="Times New Roman"/>
          <w:sz w:val="24"/>
          <w:szCs w:val="24"/>
        </w:rPr>
      </w:pPr>
    </w:p>
    <w:p w14:paraId="4D70506C" w14:textId="77777777" w:rsidR="00E80FF9" w:rsidRPr="00E80FF9" w:rsidRDefault="00E80FF9" w:rsidP="00E80FF9">
      <w:pPr>
        <w:spacing w:before="40" w:after="0" w:line="240" w:lineRule="auto"/>
        <w:textAlignment w:val="baseline"/>
        <w:rPr>
          <w:rFonts w:ascii="Times New Roman" w:eastAsia="Times New Roman" w:hAnsi="Times New Roman" w:cs="Times New Roman"/>
          <w:sz w:val="24"/>
          <w:szCs w:val="24"/>
        </w:rPr>
      </w:pPr>
    </w:p>
    <w:p w14:paraId="2D487659" w14:textId="31A22929" w:rsid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A PROPOSED RESOLUTIO</w:t>
      </w:r>
      <w:r>
        <w:rPr>
          <w:rFonts w:ascii="Times New Roman" w:eastAsia="Times New Roman" w:hAnsi="Times New Roman" w:cs="Times New Roman"/>
          <w:sz w:val="24"/>
          <w:szCs w:val="24"/>
        </w:rPr>
        <w:t>N</w:t>
      </w:r>
    </w:p>
    <w:p w14:paraId="2BFD01E7" w14:textId="40DB0480"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t>_________________</w:t>
      </w:r>
    </w:p>
    <w:p w14:paraId="243ED1C3"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p>
    <w:p w14:paraId="1901ED53"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IN THE COUNCIL OF THE DISTRICT OF COLUMBIA</w:t>
      </w:r>
    </w:p>
    <w:p w14:paraId="0B51C1E3" w14:textId="5769A09A" w:rsidR="008E3E7F" w:rsidRDefault="00E80FF9" w:rsidP="00E80FF9">
      <w:pPr>
        <w:spacing w:before="40" w:after="0" w:line="240" w:lineRule="auto"/>
        <w:jc w:val="center"/>
        <w:textAlignment w:val="baseline"/>
        <w:rPr>
          <w:rFonts w:ascii="Times New Roman" w:eastAsia="Times New Roman" w:hAnsi="Times New Roman" w:cs="Times New Roman"/>
          <w:sz w:val="24"/>
          <w:szCs w:val="24"/>
        </w:rPr>
      </w:pPr>
      <w:r w:rsidRPr="00E80FF9">
        <w:rPr>
          <w:rFonts w:ascii="Times New Roman" w:eastAsia="Times New Roman" w:hAnsi="Times New Roman" w:cs="Times New Roman"/>
          <w:sz w:val="24"/>
          <w:szCs w:val="24"/>
        </w:rPr>
        <w:t>_________________________</w:t>
      </w:r>
    </w:p>
    <w:p w14:paraId="0A4308B1" w14:textId="77777777" w:rsidR="00E80FF9" w:rsidRPr="00E80FF9" w:rsidRDefault="00E80FF9" w:rsidP="00E80FF9">
      <w:pPr>
        <w:spacing w:before="40" w:after="0" w:line="240" w:lineRule="auto"/>
        <w:jc w:val="center"/>
        <w:textAlignment w:val="baseline"/>
        <w:rPr>
          <w:rFonts w:ascii="Times New Roman" w:eastAsia="Times New Roman" w:hAnsi="Times New Roman" w:cs="Times New Roman"/>
          <w:sz w:val="24"/>
          <w:szCs w:val="24"/>
        </w:rPr>
      </w:pPr>
    </w:p>
    <w:p w14:paraId="09982AF6" w14:textId="6C318D40" w:rsidR="008167F3" w:rsidRPr="00E80FF9" w:rsidRDefault="008E3E7F" w:rsidP="00E80FF9">
      <w:pPr>
        <w:ind w:left="720" w:hanging="720"/>
      </w:pPr>
      <w:r w:rsidRPr="008167F3">
        <w:rPr>
          <w:rFonts w:ascii="Times New Roman" w:hAnsi="Times New Roman" w:cs="Times New Roman"/>
          <w:sz w:val="24"/>
          <w:szCs w:val="24"/>
        </w:rPr>
        <w:t xml:space="preserve">To declare the existence of an emergency </w:t>
      </w:r>
      <w:r w:rsidR="008E5111">
        <w:rPr>
          <w:rFonts w:ascii="Times New Roman" w:hAnsi="Times New Roman" w:cs="Times New Roman"/>
          <w:sz w:val="24"/>
          <w:szCs w:val="24"/>
        </w:rPr>
        <w:t xml:space="preserve">with respect to the need to </w:t>
      </w:r>
      <w:r w:rsidR="00DA0E38" w:rsidRPr="00DA0E38">
        <w:rPr>
          <w:rFonts w:ascii="Times New Roman" w:hAnsi="Times New Roman" w:cs="Times New Roman"/>
          <w:sz w:val="24"/>
          <w:szCs w:val="24"/>
        </w:rPr>
        <w:t>the Rental Housing Act of 1985 to clarify that no lawful rent increase notice issued, nor a lawful rent increase implemented, between January 1, 2022 and February 28, 2022 shall be deemed null and void.</w:t>
      </w:r>
    </w:p>
    <w:p w14:paraId="53670301" w14:textId="19CF16F1" w:rsidR="008E3E7F" w:rsidRPr="008167F3"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RESOLVED BY THE COUNCIL OF THE DISTRICT OF COLUMBIA, That this resolution may be cited as the “</w:t>
      </w:r>
      <w:r w:rsidR="006342F9" w:rsidRPr="006342F9">
        <w:rPr>
          <w:rFonts w:ascii="Times New Roman" w:hAnsi="Times New Roman" w:cs="Times New Roman"/>
          <w:sz w:val="24"/>
          <w:szCs w:val="24"/>
        </w:rPr>
        <w:t xml:space="preserve">Rent Increase Notice Clarification Emergency </w:t>
      </w:r>
      <w:r w:rsidR="006342F9">
        <w:rPr>
          <w:rFonts w:ascii="Times New Roman" w:hAnsi="Times New Roman" w:cs="Times New Roman"/>
          <w:sz w:val="24"/>
          <w:szCs w:val="24"/>
        </w:rPr>
        <w:t>Declaration Resolution of 2022</w:t>
      </w:r>
      <w:r w:rsidR="008E3E7F" w:rsidRPr="008167F3">
        <w:rPr>
          <w:rFonts w:ascii="Times New Roman" w:hAnsi="Times New Roman" w:cs="Times New Roman"/>
          <w:sz w:val="24"/>
          <w:szCs w:val="24"/>
        </w:rPr>
        <w:t>”.</w:t>
      </w:r>
    </w:p>
    <w:p w14:paraId="31EB1EC5" w14:textId="03AFAD50" w:rsidR="008E3E7F" w:rsidRPr="008167F3" w:rsidRDefault="008167F3"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 xml:space="preserve">Sec. 2. (a) </w:t>
      </w:r>
      <w:r w:rsidR="006342F9" w:rsidRPr="006342F9">
        <w:rPr>
          <w:rFonts w:ascii="Times New Roman" w:hAnsi="Times New Roman" w:cs="Times New Roman"/>
          <w:sz w:val="24"/>
          <w:szCs w:val="24"/>
        </w:rPr>
        <w:t>On July 13, 2021, the Council approved Act 24-125, the Public Emergency Extension and Eviction and Utility Moratorium Phasing Emergency Amendment Act of 2021 (68 DCR 7342), to phase out the eviction moratorium and other protections related to COVID-19 in the Coronavirus Support Temporary Amendment Act of 2021 (D.C. Law 24-9; 68 DCR 4824).</w:t>
      </w:r>
      <w:r w:rsidR="006342F9">
        <w:rPr>
          <w:rFonts w:ascii="Times New Roman" w:hAnsi="Times New Roman" w:cs="Times New Roman"/>
          <w:sz w:val="24"/>
          <w:szCs w:val="24"/>
        </w:rPr>
        <w:t xml:space="preserve"> </w:t>
      </w:r>
    </w:p>
    <w:p w14:paraId="579B5FC3" w14:textId="240B68CD" w:rsidR="00FE59C1" w:rsidRDefault="008167F3" w:rsidP="006342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 xml:space="preserve">(b) </w:t>
      </w:r>
      <w:r w:rsidR="006342F9" w:rsidRPr="006342F9">
        <w:rPr>
          <w:rFonts w:ascii="Times New Roman" w:hAnsi="Times New Roman" w:cs="Times New Roman"/>
          <w:sz w:val="24"/>
          <w:szCs w:val="24"/>
        </w:rPr>
        <w:t>Act 24-125 amended new subsection (c) of Section 405(7) of the Coronavirus Support Temporary Amendment Act to allow housing providers to issue rent increase notices beginning January 1, 2022. However, the Act neglected to amend or strike new (d), despite the Council’s intent to allow notices to be issued beginning January 1, 2022.</w:t>
      </w:r>
    </w:p>
    <w:p w14:paraId="64C0434F" w14:textId="3936577D" w:rsidR="006342F9" w:rsidRPr="008167F3" w:rsidRDefault="006342F9" w:rsidP="006342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Pr="006342F9">
        <w:rPr>
          <w:rFonts w:ascii="Times New Roman" w:hAnsi="Times New Roman" w:cs="Times New Roman"/>
          <w:sz w:val="24"/>
          <w:szCs w:val="24"/>
        </w:rPr>
        <w:t xml:space="preserve">Due to this error and the Mayor’s declaration of a “limited public health emergency” on January 11, 2022, rent increase notices issued to tenants between January 1, 2022 and </w:t>
      </w:r>
      <w:r w:rsidRPr="006342F9">
        <w:rPr>
          <w:rFonts w:ascii="Times New Roman" w:hAnsi="Times New Roman" w:cs="Times New Roman"/>
          <w:sz w:val="24"/>
          <w:szCs w:val="24"/>
        </w:rPr>
        <w:lastRenderedPageBreak/>
        <w:t xml:space="preserve">February 28, 2022 are being legally challenged and could be rendered null and void. To ensure that housing providers are not forced to issue new notices due to a legislative drafting error, this emergency amends the Rental Housing Act of 1985 to </w:t>
      </w:r>
      <w:r w:rsidR="00EA4C80">
        <w:rPr>
          <w:rFonts w:ascii="Times New Roman" w:hAnsi="Times New Roman" w:cs="Times New Roman"/>
          <w:sz w:val="24"/>
          <w:szCs w:val="24"/>
        </w:rPr>
        <w:t>ensure that</w:t>
      </w:r>
      <w:r w:rsidRPr="006342F9">
        <w:rPr>
          <w:rFonts w:ascii="Times New Roman" w:hAnsi="Times New Roman" w:cs="Times New Roman"/>
          <w:sz w:val="24"/>
          <w:szCs w:val="24"/>
        </w:rPr>
        <w:t xml:space="preserve"> lawfully issued notices</w:t>
      </w:r>
      <w:r w:rsidR="00EA4C80">
        <w:rPr>
          <w:rFonts w:ascii="Times New Roman" w:hAnsi="Times New Roman" w:cs="Times New Roman"/>
          <w:sz w:val="24"/>
          <w:szCs w:val="24"/>
        </w:rPr>
        <w:t xml:space="preserve"> and lawfully implemented rent increases</w:t>
      </w:r>
      <w:r w:rsidRPr="006342F9">
        <w:rPr>
          <w:rFonts w:ascii="Times New Roman" w:hAnsi="Times New Roman" w:cs="Times New Roman"/>
          <w:sz w:val="24"/>
          <w:szCs w:val="24"/>
        </w:rPr>
        <w:t xml:space="preserve"> </w:t>
      </w:r>
      <w:r w:rsidR="00EA4C80">
        <w:rPr>
          <w:rFonts w:ascii="Times New Roman" w:hAnsi="Times New Roman" w:cs="Times New Roman"/>
          <w:sz w:val="24"/>
          <w:szCs w:val="24"/>
        </w:rPr>
        <w:t>are not considered null and void.</w:t>
      </w:r>
    </w:p>
    <w:p w14:paraId="2ED3BD14" w14:textId="645A17AE" w:rsidR="008E3E7F" w:rsidRPr="008167F3" w:rsidRDefault="00E80FF9"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Sec. 3. The Council of the District of Columbia determines that the circumstances in section 2 constitute emergency circumstances, making it necessary that the Medical Marijuana Patient Access Supplemental Extension and Civil Enforcement Emergency Amendment Act of 2022 be adopted after a single reading.</w:t>
      </w:r>
    </w:p>
    <w:p w14:paraId="6487A576" w14:textId="450B5FF5" w:rsidR="00BC1F14" w:rsidRPr="008167F3" w:rsidRDefault="006E4CE4" w:rsidP="008167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E7F" w:rsidRPr="008167F3">
        <w:rPr>
          <w:rFonts w:ascii="Times New Roman" w:hAnsi="Times New Roman" w:cs="Times New Roman"/>
          <w:sz w:val="24"/>
          <w:szCs w:val="24"/>
        </w:rPr>
        <w:t>Sec. 4. This resolution shall take effect immediately.</w:t>
      </w:r>
    </w:p>
    <w:sectPr w:rsidR="00BC1F14" w:rsidRPr="008167F3" w:rsidSect="00E80FF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AA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C882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C85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9A5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65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EFD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C4C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66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46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A47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TQwNbI0MzS3MDFX0lEKTi0uzszPAykwrgUAUmJTXSwAAAA="/>
  </w:docVars>
  <w:rsids>
    <w:rsidRoot w:val="008E3E7F"/>
    <w:rsid w:val="000972B0"/>
    <w:rsid w:val="006342F9"/>
    <w:rsid w:val="006E4CE4"/>
    <w:rsid w:val="008167F3"/>
    <w:rsid w:val="008E3E7F"/>
    <w:rsid w:val="008E5111"/>
    <w:rsid w:val="00BC1F14"/>
    <w:rsid w:val="00C90D1D"/>
    <w:rsid w:val="00DA0E38"/>
    <w:rsid w:val="00E80FF9"/>
    <w:rsid w:val="00EA4C80"/>
    <w:rsid w:val="00F77C69"/>
    <w:rsid w:val="00F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E0A"/>
  <w15:chartTrackingRefBased/>
  <w15:docId w15:val="{56CE4FE1-497D-4F9C-9363-A8A7C17C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E80FF9"/>
    <w:rPr>
      <w:rFonts w:ascii="Times New Roman" w:hAnsi="Times New Roman"/>
      <w:sz w:val="24"/>
    </w:rPr>
  </w:style>
  <w:style w:type="paragraph" w:styleId="Index5">
    <w:name w:val="index 5"/>
    <w:basedOn w:val="Normal"/>
    <w:next w:val="Normal"/>
    <w:autoRedefine/>
    <w:uiPriority w:val="99"/>
    <w:unhideWhenUsed/>
    <w:rsid w:val="00E80FF9"/>
    <w:pPr>
      <w:spacing w:after="0" w:line="240" w:lineRule="auto"/>
      <w:ind w:left="110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District of Columbia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dcterms:created xsi:type="dcterms:W3CDTF">2022-03-29T15:38:00Z</dcterms:created>
  <dcterms:modified xsi:type="dcterms:W3CDTF">2022-03-30T18:20:00Z</dcterms:modified>
</cp:coreProperties>
</file>