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2409E" w14:textId="77777777" w:rsidR="00945FCD" w:rsidRDefault="00945FCD" w:rsidP="005D58B4">
      <w:pPr>
        <w:jc w:val="center"/>
      </w:pPr>
    </w:p>
    <w:p w14:paraId="4DC7D6BE" w14:textId="77777777" w:rsidR="00945FCD" w:rsidRDefault="00945FCD" w:rsidP="005D58B4">
      <w:pPr>
        <w:jc w:val="center"/>
      </w:pPr>
    </w:p>
    <w:p w14:paraId="31118B15" w14:textId="77777777" w:rsidR="00945FCD" w:rsidRDefault="00945FCD" w:rsidP="005D58B4">
      <w:pPr>
        <w:jc w:val="center"/>
      </w:pPr>
    </w:p>
    <w:p w14:paraId="76508E41" w14:textId="77777777" w:rsidR="00945FCD" w:rsidRDefault="00945FCD" w:rsidP="005D58B4">
      <w:pPr>
        <w:jc w:val="center"/>
      </w:pPr>
    </w:p>
    <w:p w14:paraId="0B4A8130" w14:textId="77777777" w:rsidR="00945FCD" w:rsidRDefault="00945FCD" w:rsidP="005D58B4">
      <w:pPr>
        <w:jc w:val="center"/>
      </w:pPr>
    </w:p>
    <w:p w14:paraId="0E78DF96" w14:textId="463C1DA8" w:rsidR="005D58B4" w:rsidRDefault="005D58B4" w:rsidP="005D58B4">
      <w:pPr>
        <w:jc w:val="center"/>
      </w:pPr>
      <w:r>
        <w:t>A</w:t>
      </w:r>
      <w:r w:rsidR="00DF0965">
        <w:t xml:space="preserve"> </w:t>
      </w:r>
      <w:r w:rsidR="007C5A70">
        <w:t>BILL</w:t>
      </w:r>
    </w:p>
    <w:p w14:paraId="4E2632C4" w14:textId="77777777" w:rsidR="00DF0965" w:rsidRDefault="00DF0965" w:rsidP="005D58B4">
      <w:pPr>
        <w:jc w:val="center"/>
      </w:pPr>
    </w:p>
    <w:p w14:paraId="2A7668AA" w14:textId="77777777" w:rsidR="005D58B4" w:rsidRDefault="005D58B4" w:rsidP="005D58B4">
      <w:pPr>
        <w:jc w:val="center"/>
      </w:pPr>
      <w:r>
        <w:t>_______</w:t>
      </w:r>
    </w:p>
    <w:p w14:paraId="1B9A04F9" w14:textId="77777777" w:rsidR="005D58B4" w:rsidRDefault="005D58B4" w:rsidP="005D58B4">
      <w:pPr>
        <w:jc w:val="center"/>
      </w:pPr>
    </w:p>
    <w:p w14:paraId="7EBD754F" w14:textId="77777777" w:rsidR="005D58B4" w:rsidRDefault="005D58B4" w:rsidP="005D58B4">
      <w:pPr>
        <w:jc w:val="center"/>
      </w:pPr>
      <w:r>
        <w:t>IN THE COUNCIL OF THE DISTRICT OF COLUMBIA</w:t>
      </w:r>
    </w:p>
    <w:p w14:paraId="454A4206" w14:textId="77777777" w:rsidR="00DF0965" w:rsidRDefault="00DF0965" w:rsidP="005D58B4">
      <w:pPr>
        <w:jc w:val="center"/>
      </w:pPr>
    </w:p>
    <w:p w14:paraId="4CD3B06D" w14:textId="77777777" w:rsidR="005D58B4" w:rsidRDefault="005D58B4" w:rsidP="005D58B4">
      <w:pPr>
        <w:jc w:val="center"/>
      </w:pPr>
      <w:r>
        <w:t>_________________</w:t>
      </w:r>
    </w:p>
    <w:p w14:paraId="7024340A" w14:textId="77777777" w:rsidR="005D58B4" w:rsidRDefault="005D58B4" w:rsidP="005D58B4">
      <w:pPr>
        <w:ind w:left="720" w:hanging="720"/>
      </w:pPr>
    </w:p>
    <w:p w14:paraId="37ED59CC" w14:textId="77777777" w:rsidR="00DF0965" w:rsidRDefault="00DF0965" w:rsidP="005D58B4">
      <w:pPr>
        <w:ind w:left="720" w:hanging="720"/>
      </w:pPr>
    </w:p>
    <w:p w14:paraId="279AABD2" w14:textId="28AC9EAB" w:rsidR="004F75C6" w:rsidRPr="005D2262" w:rsidRDefault="007F4B00" w:rsidP="004F75C6">
      <w:pPr>
        <w:ind w:left="720" w:hanging="720"/>
      </w:pPr>
      <w:r w:rsidRPr="007B5244">
        <w:t>To amend</w:t>
      </w:r>
      <w:r w:rsidR="0011119D">
        <w:t>, on an emergency basis,</w:t>
      </w:r>
      <w:r w:rsidR="00534CEE" w:rsidRPr="007B5244">
        <w:t xml:space="preserve"> </w:t>
      </w:r>
      <w:bookmarkStart w:id="0" w:name="_Hlk99542439"/>
      <w:r w:rsidR="004F75C6" w:rsidRPr="007B5244">
        <w:t xml:space="preserve">the </w:t>
      </w:r>
      <w:r w:rsidR="001B3317">
        <w:t xml:space="preserve">Rental Housing Act of 1985 to </w:t>
      </w:r>
      <w:r w:rsidR="00945FCD">
        <w:t xml:space="preserve">clarify that no lawful </w:t>
      </w:r>
      <w:r w:rsidR="00682BD7">
        <w:t>rent increase notice</w:t>
      </w:r>
      <w:r w:rsidR="001B3317">
        <w:t xml:space="preserve"> issued</w:t>
      </w:r>
      <w:r w:rsidR="002B4840">
        <w:t xml:space="preserve"> to a tenant</w:t>
      </w:r>
      <w:r w:rsidR="00FB5378">
        <w:t xml:space="preserve">, </w:t>
      </w:r>
      <w:r w:rsidR="0045220A">
        <w:t>n</w:t>
      </w:r>
      <w:r w:rsidR="00FB5378">
        <w:t>or a lawful rent increase implemented,</w:t>
      </w:r>
      <w:r w:rsidR="001B3317">
        <w:t xml:space="preserve"> between January 1, </w:t>
      </w:r>
      <w:proofErr w:type="gramStart"/>
      <w:r w:rsidR="001B3317">
        <w:t>2022</w:t>
      </w:r>
      <w:proofErr w:type="gramEnd"/>
      <w:r w:rsidR="001B3317">
        <w:t xml:space="preserve"> and February 28, 2022</w:t>
      </w:r>
      <w:r w:rsidR="00945FCD">
        <w:t xml:space="preserve"> shall be deemed null and void</w:t>
      </w:r>
      <w:r w:rsidR="00682BD7">
        <w:t>.</w:t>
      </w:r>
      <w:bookmarkEnd w:id="0"/>
    </w:p>
    <w:p w14:paraId="73BE606B" w14:textId="77777777" w:rsidR="006154D5" w:rsidRDefault="006154D5" w:rsidP="004F75C6">
      <w:pPr>
        <w:ind w:left="720" w:hanging="720"/>
      </w:pPr>
    </w:p>
    <w:p w14:paraId="4D297F3E" w14:textId="5238AED1" w:rsidR="00DF0965" w:rsidRDefault="00DB4A69" w:rsidP="007C5A70">
      <w:pPr>
        <w:spacing w:line="480" w:lineRule="auto"/>
      </w:pPr>
      <w:r>
        <w:tab/>
        <w:t>BE IT ENACTED BY THE COUNCI</w:t>
      </w:r>
      <w:r w:rsidR="0081440A">
        <w:t>L OF THE DISTRICT OF COLUMBIA, T</w:t>
      </w:r>
      <w:r>
        <w:t>hat</w:t>
      </w:r>
      <w:r w:rsidR="0035652D">
        <w:t xml:space="preserve"> this </w:t>
      </w:r>
      <w:r w:rsidR="000A7D52">
        <w:t xml:space="preserve">act may be cited as the </w:t>
      </w:r>
      <w:r w:rsidR="000A7D52" w:rsidRPr="008B7F5C">
        <w:t>“</w:t>
      </w:r>
      <w:r w:rsidR="00682BD7">
        <w:t>Rent Notice</w:t>
      </w:r>
      <w:r w:rsidR="006D6156">
        <w:t xml:space="preserve"> and Rent Increase</w:t>
      </w:r>
      <w:r w:rsidR="00682BD7">
        <w:t xml:space="preserve"> Clarification Emergency Amendment Act of 2022</w:t>
      </w:r>
      <w:r w:rsidR="008B7F5C">
        <w:t>”</w:t>
      </w:r>
      <w:r w:rsidR="00E7221E">
        <w:t>.</w:t>
      </w:r>
    </w:p>
    <w:p w14:paraId="5CB7452A" w14:textId="520B1B50" w:rsidR="00DF0965" w:rsidRDefault="00441B69" w:rsidP="007C5A70">
      <w:pPr>
        <w:spacing w:line="480" w:lineRule="auto"/>
      </w:pPr>
      <w:r>
        <w:tab/>
      </w:r>
      <w:r w:rsidR="000A7D52">
        <w:t xml:space="preserve">Sec. </w:t>
      </w:r>
      <w:r w:rsidR="00CD373E">
        <w:t>2</w:t>
      </w:r>
      <w:r w:rsidR="000A7D52">
        <w:t xml:space="preserve">. </w:t>
      </w:r>
      <w:r w:rsidR="001B3317">
        <w:t xml:space="preserve">Section 904 of the </w:t>
      </w:r>
      <w:r w:rsidR="001B3317" w:rsidRPr="001B3317">
        <w:t>Rental Housing Act of 1985, effective July 17, 1985</w:t>
      </w:r>
      <w:r w:rsidR="001B3317">
        <w:t xml:space="preserve"> (D.C. Law 6-10; D.C. Official Code § 42-3509.04) is amended by adding a new subsection (c) that reads as follows:</w:t>
      </w:r>
    </w:p>
    <w:p w14:paraId="0F23AEE5" w14:textId="60698A88" w:rsidR="001B3317" w:rsidRDefault="001B3317" w:rsidP="007C5A70">
      <w:pPr>
        <w:spacing w:line="480" w:lineRule="auto"/>
      </w:pPr>
      <w:r>
        <w:tab/>
        <w:t xml:space="preserve">“(c) </w:t>
      </w:r>
      <w:r w:rsidR="00BB29FF">
        <w:t>N</w:t>
      </w:r>
      <w:r w:rsidR="00BE706A">
        <w:t>either a</w:t>
      </w:r>
      <w:r w:rsidR="00BB29FF">
        <w:t xml:space="preserve"> </w:t>
      </w:r>
      <w:r>
        <w:t>rent increase notice given to a tenant</w:t>
      </w:r>
      <w:r w:rsidR="00BE706A">
        <w:t xml:space="preserve"> nor a rent increase implemented, in either case,</w:t>
      </w:r>
      <w:r>
        <w:t xml:space="preserve"> between January 1, 2022 and February 28, 2022</w:t>
      </w:r>
      <w:r w:rsidR="00A00249">
        <w:t xml:space="preserve"> pursuant to this act, the </w:t>
      </w:r>
      <w:r w:rsidR="00A00249" w:rsidRPr="00A00249">
        <w:t xml:space="preserve">Rental Accommodations Act of 1975, the Rental Housing Act of 1977, </w:t>
      </w:r>
      <w:r w:rsidR="00A00249">
        <w:t xml:space="preserve">or </w:t>
      </w:r>
      <w:r w:rsidR="00A00249" w:rsidRPr="00A00249">
        <w:t>the Rental Housing Act of 1980</w:t>
      </w:r>
      <w:r w:rsidR="00A00249">
        <w:t>,</w:t>
      </w:r>
      <w:r w:rsidR="00945FCD">
        <w:t xml:space="preserve"> which meets the requirements of District law</w:t>
      </w:r>
      <w:r w:rsidR="00A00249">
        <w:t xml:space="preserve"> </w:t>
      </w:r>
      <w:r>
        <w:t xml:space="preserve">shall be </w:t>
      </w:r>
      <w:r w:rsidR="00BB29FF">
        <w:t xml:space="preserve">deemed </w:t>
      </w:r>
      <w:r w:rsidR="00B8509C">
        <w:t xml:space="preserve">null and void by operation of </w:t>
      </w:r>
      <w:r w:rsidR="008A304C">
        <w:t>section 405(7) of the Coronavirus Support Temporary Amendment Act of 2021, effective June 24, 2021 (D.C. Law 24-9; 68 DCR 4824)</w:t>
      </w:r>
      <w:r>
        <w:t>.”.</w:t>
      </w:r>
    </w:p>
    <w:p w14:paraId="7DE5556A" w14:textId="3020F605" w:rsidR="004E7B93" w:rsidRDefault="00CD373E" w:rsidP="007C5A70">
      <w:pPr>
        <w:widowControl/>
        <w:autoSpaceDE/>
        <w:autoSpaceDN/>
        <w:adjustRightInd/>
        <w:spacing w:line="480" w:lineRule="auto"/>
        <w:ind w:firstLine="720"/>
      </w:pPr>
      <w:r>
        <w:t xml:space="preserve">Sec. </w:t>
      </w:r>
      <w:r w:rsidR="00682BD7">
        <w:t>3</w:t>
      </w:r>
      <w:r w:rsidR="00144928">
        <w:t xml:space="preserve">. Fiscal </w:t>
      </w:r>
      <w:r w:rsidR="00C4257E">
        <w:t>i</w:t>
      </w:r>
      <w:r w:rsidR="00144928">
        <w:t xml:space="preserve">mpact </w:t>
      </w:r>
      <w:r w:rsidR="00C4257E">
        <w:t>s</w:t>
      </w:r>
      <w:r w:rsidR="00144928">
        <w:t>tatement.</w:t>
      </w:r>
    </w:p>
    <w:p w14:paraId="505C61CD" w14:textId="25B17828" w:rsidR="00DF0965" w:rsidRDefault="00441B69" w:rsidP="007C5A70">
      <w:pPr>
        <w:spacing w:line="480" w:lineRule="auto"/>
        <w:ind w:firstLine="720"/>
      </w:pPr>
      <w:r>
        <w:lastRenderedPageBreak/>
        <w:t xml:space="preserve">The Council adopts the fiscal impact statement </w:t>
      </w:r>
      <w:r w:rsidR="00670CBE">
        <w:t>of the</w:t>
      </w:r>
      <w:r w:rsidR="00945FCD">
        <w:t xml:space="preserve"> </w:t>
      </w:r>
      <w:r w:rsidR="00670CBE">
        <w:t>Budget Director</w:t>
      </w:r>
      <w:r w:rsidR="00C4257E">
        <w:t xml:space="preserve"> </w:t>
      </w:r>
      <w:r>
        <w:t xml:space="preserve">as the fiscal impact statement required by section </w:t>
      </w:r>
      <w:r w:rsidR="00D776CB">
        <w:t>4a of the General Legislative Procedures Act of 1975, approved October 16, 2006 (120 Stat. 2038; D.C. Official Code § 1-301.47a)</w:t>
      </w:r>
      <w:r w:rsidR="007C5A70">
        <w:t>.</w:t>
      </w:r>
    </w:p>
    <w:p w14:paraId="0320C6D9" w14:textId="6D128884" w:rsidR="006D6EE9" w:rsidRDefault="00CD373E" w:rsidP="007C5A70">
      <w:pPr>
        <w:spacing w:line="480" w:lineRule="auto"/>
        <w:ind w:firstLine="720"/>
      </w:pPr>
      <w:r>
        <w:t xml:space="preserve">Sec. </w:t>
      </w:r>
      <w:r w:rsidR="007C5A70">
        <w:t>4</w:t>
      </w:r>
      <w:r w:rsidR="00441B69">
        <w:t>.</w:t>
      </w:r>
      <w:r w:rsidR="006D6EE9">
        <w:t xml:space="preserve"> Effective </w:t>
      </w:r>
      <w:r w:rsidR="00C4257E">
        <w:t>d</w:t>
      </w:r>
      <w:r w:rsidR="006D6EE9">
        <w:t>ate</w:t>
      </w:r>
      <w:r w:rsidR="00C4257E">
        <w:t>.</w:t>
      </w:r>
    </w:p>
    <w:p w14:paraId="44074EF3" w14:textId="02517800" w:rsidR="00DF0965" w:rsidRDefault="00C32C1F" w:rsidP="007C5A70">
      <w:pPr>
        <w:spacing w:line="480" w:lineRule="auto"/>
        <w:ind w:firstLine="720"/>
      </w:pPr>
      <w:r w:rsidRPr="00C32C1F">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w:t>
      </w:r>
      <w:r w:rsidR="007C5A70">
        <w:t xml:space="preserve"> </w:t>
      </w:r>
      <w:r>
        <w:t>412(a) of the District of Columbia Home Rule Act, approved December 24, 1973 (87 Stat. 788; D.C. Official Code § 1-204.12(a))</w:t>
      </w:r>
      <w:r w:rsidR="00BD1C58">
        <w:t>.</w:t>
      </w:r>
    </w:p>
    <w:sectPr w:rsidR="00DF0965" w:rsidSect="007C5A70">
      <w:headerReference w:type="default" r:id="rId11"/>
      <w:footerReference w:type="even" r:id="rId12"/>
      <w:footerReference w:type="default" r:id="rId13"/>
      <w:headerReference w:type="first" r:id="rId14"/>
      <w:pgSz w:w="12240" w:h="15840" w:code="1"/>
      <w:pgMar w:top="1440" w:right="1440" w:bottom="1080" w:left="1440" w:header="720" w:footer="1584"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96ECB" w14:textId="77777777" w:rsidR="00AA79C9" w:rsidRDefault="00AA79C9">
      <w:r>
        <w:separator/>
      </w:r>
    </w:p>
  </w:endnote>
  <w:endnote w:type="continuationSeparator" w:id="0">
    <w:p w14:paraId="43DE76D3" w14:textId="77777777" w:rsidR="00AA79C9" w:rsidRDefault="00AA79C9">
      <w:r>
        <w:continuationSeparator/>
      </w:r>
    </w:p>
  </w:endnote>
  <w:endnote w:type="continuationNotice" w:id="1">
    <w:p w14:paraId="23BD9E82" w14:textId="77777777" w:rsidR="00AA79C9" w:rsidRDefault="00AA79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1C4D6" w14:textId="77777777" w:rsidR="00625BC4" w:rsidRDefault="00625BC4" w:rsidP="00EF13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490235" w14:textId="77777777" w:rsidR="00625BC4" w:rsidRDefault="00625B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34B9" w14:textId="77777777" w:rsidR="00625BC4" w:rsidRDefault="00625BC4" w:rsidP="00EF13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60F0">
      <w:rPr>
        <w:rStyle w:val="PageNumber"/>
        <w:noProof/>
      </w:rPr>
      <w:t>2</w:t>
    </w:r>
    <w:r>
      <w:rPr>
        <w:rStyle w:val="PageNumber"/>
      </w:rPr>
      <w:fldChar w:fldCharType="end"/>
    </w:r>
  </w:p>
  <w:p w14:paraId="6B3B7206" w14:textId="77777777" w:rsidR="00625BC4" w:rsidRDefault="00625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1FBE5" w14:textId="77777777" w:rsidR="00AA79C9" w:rsidRDefault="00AA79C9">
      <w:r>
        <w:separator/>
      </w:r>
    </w:p>
  </w:footnote>
  <w:footnote w:type="continuationSeparator" w:id="0">
    <w:p w14:paraId="7ADCD08E" w14:textId="77777777" w:rsidR="00AA79C9" w:rsidRDefault="00AA79C9">
      <w:r>
        <w:continuationSeparator/>
      </w:r>
    </w:p>
  </w:footnote>
  <w:footnote w:type="continuationNotice" w:id="1">
    <w:p w14:paraId="36AE5972" w14:textId="77777777" w:rsidR="00AA79C9" w:rsidRDefault="00AA79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118CE" w14:textId="49FAF0C3" w:rsidR="00DF0965" w:rsidRPr="00DF0965" w:rsidRDefault="00F05A78" w:rsidP="00DF0965">
    <w:pPr>
      <w:pStyle w:val="Header"/>
      <w:tabs>
        <w:tab w:val="clear" w:pos="4320"/>
        <w:tab w:val="clear" w:pos="8640"/>
      </w:tabs>
      <w:rPr>
        <w:b/>
        <w:bCs/>
      </w:rPr>
    </w:pPr>
    <w:r>
      <w:rPr>
        <w:b/>
        <w:bCs/>
      </w:rPr>
      <w:tab/>
    </w:r>
    <w:r>
      <w:rPr>
        <w:b/>
        <w:bCs/>
      </w:rPr>
      <w:tab/>
    </w:r>
    <w:r w:rsidR="00DF0965" w:rsidRPr="00DF0965">
      <w:rPr>
        <w:b/>
        <w:bCs/>
      </w:rPr>
      <w:tab/>
    </w:r>
    <w:r w:rsidR="00DF0965" w:rsidRPr="00DF0965">
      <w:rPr>
        <w:b/>
        <w:bCs/>
      </w:rPr>
      <w:tab/>
    </w:r>
    <w:r w:rsidR="00DF0965" w:rsidRPr="00DF0965">
      <w:rPr>
        <w:b/>
        <w:bCs/>
      </w:rPr>
      <w:tab/>
    </w:r>
    <w:r w:rsidR="00DF0965" w:rsidRPr="00DF0965">
      <w:rPr>
        <w:b/>
        <w:bCs/>
      </w:rPr>
      <w:tab/>
    </w:r>
    <w:r w:rsidR="00DF0965" w:rsidRPr="00DF0965">
      <w:rPr>
        <w:b/>
        <w:bCs/>
      </w:rPr>
      <w:tab/>
    </w:r>
    <w:r w:rsidR="00DF0965" w:rsidRPr="00DF0965">
      <w:rPr>
        <w:b/>
        <w:bCs/>
      </w:rPr>
      <w:tab/>
    </w:r>
  </w:p>
  <w:p w14:paraId="3A914AE9" w14:textId="77777777" w:rsidR="00DF0965" w:rsidRDefault="00DF0965" w:rsidP="00DF0965">
    <w:pPr>
      <w:pStyle w:val="Header"/>
      <w:tabs>
        <w:tab w:val="clear" w:pos="4320"/>
        <w:tab w:val="clear" w:pos="8640"/>
      </w:tabs>
    </w:pPr>
  </w:p>
  <w:p w14:paraId="72F3AFB2" w14:textId="77777777" w:rsidR="00DF0965" w:rsidRDefault="00DF0965" w:rsidP="00DF0965">
    <w:pPr>
      <w:pStyle w:val="Header"/>
      <w:tabs>
        <w:tab w:val="clear" w:pos="4320"/>
        <w:tab w:val="clear" w:pos="8640"/>
      </w:tabs>
    </w:pPr>
  </w:p>
  <w:p w14:paraId="09A844D1" w14:textId="77777777" w:rsidR="00DF0965" w:rsidRDefault="00DF0965" w:rsidP="00DF0965">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2AB3" w14:textId="77777777" w:rsidR="00DF0965" w:rsidRDefault="00DF0965">
    <w:pPr>
      <w:pStyle w:val="Header"/>
    </w:pPr>
    <w:r>
      <w:t>[Type here]</w:t>
    </w:r>
  </w:p>
  <w:p w14:paraId="3545D11F" w14:textId="77777777" w:rsidR="00DF0965" w:rsidRDefault="00DF0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5AF"/>
    <w:multiLevelType w:val="hybridMultilevel"/>
    <w:tmpl w:val="6750F390"/>
    <w:lvl w:ilvl="0" w:tplc="FDFAE9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D66B8C"/>
    <w:multiLevelType w:val="hybridMultilevel"/>
    <w:tmpl w:val="7ED40900"/>
    <w:lvl w:ilvl="0" w:tplc="FDFAE9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31C49BD"/>
    <w:multiLevelType w:val="hybridMultilevel"/>
    <w:tmpl w:val="5766750A"/>
    <w:lvl w:ilvl="0" w:tplc="8CC61F6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E6D6DD0"/>
    <w:multiLevelType w:val="hybridMultilevel"/>
    <w:tmpl w:val="6750F390"/>
    <w:lvl w:ilvl="0" w:tplc="FDFAE9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FD9795A"/>
    <w:multiLevelType w:val="hybridMultilevel"/>
    <w:tmpl w:val="484CE364"/>
    <w:lvl w:ilvl="0" w:tplc="E982D106">
      <w:start w:val="1"/>
      <w:numFmt w:val="low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wsTA2NDU1Mzc3sjBQ0lEKTi0uzszPAymwqAUA9zTKXiwAAAA="/>
  </w:docVars>
  <w:rsids>
    <w:rsidRoot w:val="006154D5"/>
    <w:rsid w:val="00013395"/>
    <w:rsid w:val="00013594"/>
    <w:rsid w:val="00020589"/>
    <w:rsid w:val="00047A28"/>
    <w:rsid w:val="00054C14"/>
    <w:rsid w:val="00056310"/>
    <w:rsid w:val="00061194"/>
    <w:rsid w:val="00067487"/>
    <w:rsid w:val="00074075"/>
    <w:rsid w:val="000817E8"/>
    <w:rsid w:val="00084046"/>
    <w:rsid w:val="00084957"/>
    <w:rsid w:val="00084BC3"/>
    <w:rsid w:val="00086A76"/>
    <w:rsid w:val="00094939"/>
    <w:rsid w:val="000957C6"/>
    <w:rsid w:val="00095F91"/>
    <w:rsid w:val="000A7D52"/>
    <w:rsid w:val="000B46E2"/>
    <w:rsid w:val="000B528D"/>
    <w:rsid w:val="000C3856"/>
    <w:rsid w:val="000C61E1"/>
    <w:rsid w:val="000C69A4"/>
    <w:rsid w:val="000D4694"/>
    <w:rsid w:val="000D5700"/>
    <w:rsid w:val="000D6C22"/>
    <w:rsid w:val="000E231D"/>
    <w:rsid w:val="000F0D97"/>
    <w:rsid w:val="000F7990"/>
    <w:rsid w:val="00103C81"/>
    <w:rsid w:val="00104839"/>
    <w:rsid w:val="0011119D"/>
    <w:rsid w:val="0011328F"/>
    <w:rsid w:val="001233BD"/>
    <w:rsid w:val="00144928"/>
    <w:rsid w:val="001533EF"/>
    <w:rsid w:val="00153FC5"/>
    <w:rsid w:val="001562CF"/>
    <w:rsid w:val="00160AAE"/>
    <w:rsid w:val="00164714"/>
    <w:rsid w:val="0017180B"/>
    <w:rsid w:val="0017355F"/>
    <w:rsid w:val="0017492C"/>
    <w:rsid w:val="001759CC"/>
    <w:rsid w:val="0018434F"/>
    <w:rsid w:val="00185C5C"/>
    <w:rsid w:val="00192573"/>
    <w:rsid w:val="00193911"/>
    <w:rsid w:val="001A02F6"/>
    <w:rsid w:val="001B1883"/>
    <w:rsid w:val="001B3317"/>
    <w:rsid w:val="001C496E"/>
    <w:rsid w:val="001C6DA1"/>
    <w:rsid w:val="001C7433"/>
    <w:rsid w:val="001D5F79"/>
    <w:rsid w:val="001F60F0"/>
    <w:rsid w:val="002018C0"/>
    <w:rsid w:val="0020383C"/>
    <w:rsid w:val="00204FBF"/>
    <w:rsid w:val="00205EF0"/>
    <w:rsid w:val="00207FDB"/>
    <w:rsid w:val="00212EF2"/>
    <w:rsid w:val="00220539"/>
    <w:rsid w:val="002238CD"/>
    <w:rsid w:val="00225445"/>
    <w:rsid w:val="00230D4E"/>
    <w:rsid w:val="002334FE"/>
    <w:rsid w:val="00243815"/>
    <w:rsid w:val="002470C7"/>
    <w:rsid w:val="00260F63"/>
    <w:rsid w:val="0028463C"/>
    <w:rsid w:val="00287352"/>
    <w:rsid w:val="002902D2"/>
    <w:rsid w:val="00294C42"/>
    <w:rsid w:val="002A32A2"/>
    <w:rsid w:val="002B0A56"/>
    <w:rsid w:val="002B2E33"/>
    <w:rsid w:val="002B3C71"/>
    <w:rsid w:val="002B4840"/>
    <w:rsid w:val="002D3A52"/>
    <w:rsid w:val="002D5859"/>
    <w:rsid w:val="002E1407"/>
    <w:rsid w:val="002E1DA8"/>
    <w:rsid w:val="002E23EA"/>
    <w:rsid w:val="002E522E"/>
    <w:rsid w:val="002E54F5"/>
    <w:rsid w:val="002F39EA"/>
    <w:rsid w:val="0030672C"/>
    <w:rsid w:val="00307735"/>
    <w:rsid w:val="00314595"/>
    <w:rsid w:val="00314A05"/>
    <w:rsid w:val="003154E0"/>
    <w:rsid w:val="003239BD"/>
    <w:rsid w:val="00337A7F"/>
    <w:rsid w:val="00341720"/>
    <w:rsid w:val="00350089"/>
    <w:rsid w:val="00355F66"/>
    <w:rsid w:val="0035652D"/>
    <w:rsid w:val="00365572"/>
    <w:rsid w:val="0037501B"/>
    <w:rsid w:val="00381F79"/>
    <w:rsid w:val="00383C3E"/>
    <w:rsid w:val="00384772"/>
    <w:rsid w:val="00385141"/>
    <w:rsid w:val="00385C25"/>
    <w:rsid w:val="00387F66"/>
    <w:rsid w:val="00396CEC"/>
    <w:rsid w:val="003A381F"/>
    <w:rsid w:val="003A58B2"/>
    <w:rsid w:val="003B049B"/>
    <w:rsid w:val="003B0CE0"/>
    <w:rsid w:val="003C1AEE"/>
    <w:rsid w:val="003C6099"/>
    <w:rsid w:val="003D653D"/>
    <w:rsid w:val="003E5470"/>
    <w:rsid w:val="003F11EC"/>
    <w:rsid w:val="003F5C22"/>
    <w:rsid w:val="00405B57"/>
    <w:rsid w:val="00406E21"/>
    <w:rsid w:val="004122D9"/>
    <w:rsid w:val="00413610"/>
    <w:rsid w:val="004337A4"/>
    <w:rsid w:val="00441B69"/>
    <w:rsid w:val="00444995"/>
    <w:rsid w:val="00450414"/>
    <w:rsid w:val="004508AE"/>
    <w:rsid w:val="0045220A"/>
    <w:rsid w:val="004533A7"/>
    <w:rsid w:val="004713A3"/>
    <w:rsid w:val="00473890"/>
    <w:rsid w:val="004818E8"/>
    <w:rsid w:val="00490BD1"/>
    <w:rsid w:val="004926B4"/>
    <w:rsid w:val="004930E8"/>
    <w:rsid w:val="00494FF9"/>
    <w:rsid w:val="004A046E"/>
    <w:rsid w:val="004A42F3"/>
    <w:rsid w:val="004C080B"/>
    <w:rsid w:val="004C1C33"/>
    <w:rsid w:val="004D219D"/>
    <w:rsid w:val="004D2619"/>
    <w:rsid w:val="004E295B"/>
    <w:rsid w:val="004E2A89"/>
    <w:rsid w:val="004E3A6E"/>
    <w:rsid w:val="004E5049"/>
    <w:rsid w:val="004E6165"/>
    <w:rsid w:val="004E7B93"/>
    <w:rsid w:val="004F18CB"/>
    <w:rsid w:val="004F2567"/>
    <w:rsid w:val="004F33F9"/>
    <w:rsid w:val="004F42A6"/>
    <w:rsid w:val="004F75C6"/>
    <w:rsid w:val="00516BD2"/>
    <w:rsid w:val="00523577"/>
    <w:rsid w:val="0052533B"/>
    <w:rsid w:val="005339D5"/>
    <w:rsid w:val="00534CEE"/>
    <w:rsid w:val="00542E2D"/>
    <w:rsid w:val="00556799"/>
    <w:rsid w:val="00566144"/>
    <w:rsid w:val="00567477"/>
    <w:rsid w:val="005750FF"/>
    <w:rsid w:val="005821C2"/>
    <w:rsid w:val="00582B38"/>
    <w:rsid w:val="00585DEE"/>
    <w:rsid w:val="00590A07"/>
    <w:rsid w:val="005928D1"/>
    <w:rsid w:val="0059342C"/>
    <w:rsid w:val="005A5DD2"/>
    <w:rsid w:val="005A7B9A"/>
    <w:rsid w:val="005B5C34"/>
    <w:rsid w:val="005B7B53"/>
    <w:rsid w:val="005C353A"/>
    <w:rsid w:val="005C6DA6"/>
    <w:rsid w:val="005C7838"/>
    <w:rsid w:val="005D2262"/>
    <w:rsid w:val="005D58B4"/>
    <w:rsid w:val="005E0DFE"/>
    <w:rsid w:val="005F16DF"/>
    <w:rsid w:val="005F70BE"/>
    <w:rsid w:val="0060077C"/>
    <w:rsid w:val="00603EF6"/>
    <w:rsid w:val="00610CAB"/>
    <w:rsid w:val="006154D5"/>
    <w:rsid w:val="00625B74"/>
    <w:rsid w:val="00625BC4"/>
    <w:rsid w:val="0064404F"/>
    <w:rsid w:val="00651C27"/>
    <w:rsid w:val="006529B0"/>
    <w:rsid w:val="00654461"/>
    <w:rsid w:val="0065649E"/>
    <w:rsid w:val="00663067"/>
    <w:rsid w:val="00670CBE"/>
    <w:rsid w:val="0067191E"/>
    <w:rsid w:val="00675F91"/>
    <w:rsid w:val="00682BD7"/>
    <w:rsid w:val="006A06B4"/>
    <w:rsid w:val="006A5078"/>
    <w:rsid w:val="006A59BD"/>
    <w:rsid w:val="006B5284"/>
    <w:rsid w:val="006C328C"/>
    <w:rsid w:val="006C6365"/>
    <w:rsid w:val="006C6935"/>
    <w:rsid w:val="006D24D0"/>
    <w:rsid w:val="006D3401"/>
    <w:rsid w:val="006D6156"/>
    <w:rsid w:val="006D6EE9"/>
    <w:rsid w:val="006E0F20"/>
    <w:rsid w:val="006E6FD5"/>
    <w:rsid w:val="006F1D4A"/>
    <w:rsid w:val="0070524E"/>
    <w:rsid w:val="00714180"/>
    <w:rsid w:val="007147F4"/>
    <w:rsid w:val="007164FB"/>
    <w:rsid w:val="00724FB8"/>
    <w:rsid w:val="00731757"/>
    <w:rsid w:val="00733AA9"/>
    <w:rsid w:val="007365A4"/>
    <w:rsid w:val="007440A1"/>
    <w:rsid w:val="00744F5F"/>
    <w:rsid w:val="00746685"/>
    <w:rsid w:val="0075370F"/>
    <w:rsid w:val="00755F2B"/>
    <w:rsid w:val="00760182"/>
    <w:rsid w:val="0076282F"/>
    <w:rsid w:val="0077223C"/>
    <w:rsid w:val="007764FA"/>
    <w:rsid w:val="00777CC2"/>
    <w:rsid w:val="007804EF"/>
    <w:rsid w:val="00780AA7"/>
    <w:rsid w:val="00781FA6"/>
    <w:rsid w:val="007824B9"/>
    <w:rsid w:val="00795737"/>
    <w:rsid w:val="007A2F7A"/>
    <w:rsid w:val="007A5A62"/>
    <w:rsid w:val="007B0488"/>
    <w:rsid w:val="007B3A64"/>
    <w:rsid w:val="007B5244"/>
    <w:rsid w:val="007B5A3A"/>
    <w:rsid w:val="007B66E1"/>
    <w:rsid w:val="007C0379"/>
    <w:rsid w:val="007C20D6"/>
    <w:rsid w:val="007C385B"/>
    <w:rsid w:val="007C3DBD"/>
    <w:rsid w:val="007C5A70"/>
    <w:rsid w:val="007D3BDF"/>
    <w:rsid w:val="007D7384"/>
    <w:rsid w:val="007E0B68"/>
    <w:rsid w:val="007E2A28"/>
    <w:rsid w:val="007F4B00"/>
    <w:rsid w:val="00801086"/>
    <w:rsid w:val="00801B0C"/>
    <w:rsid w:val="0081440A"/>
    <w:rsid w:val="00826201"/>
    <w:rsid w:val="00827048"/>
    <w:rsid w:val="00832966"/>
    <w:rsid w:val="008518E6"/>
    <w:rsid w:val="008540B6"/>
    <w:rsid w:val="008650D0"/>
    <w:rsid w:val="00867536"/>
    <w:rsid w:val="00876FAD"/>
    <w:rsid w:val="008862A7"/>
    <w:rsid w:val="008862D7"/>
    <w:rsid w:val="00886428"/>
    <w:rsid w:val="00891120"/>
    <w:rsid w:val="00896E25"/>
    <w:rsid w:val="008A304C"/>
    <w:rsid w:val="008A3414"/>
    <w:rsid w:val="008A756D"/>
    <w:rsid w:val="008B1122"/>
    <w:rsid w:val="008B7F5C"/>
    <w:rsid w:val="008C3F11"/>
    <w:rsid w:val="008E1FEA"/>
    <w:rsid w:val="008E5EAB"/>
    <w:rsid w:val="008E65A0"/>
    <w:rsid w:val="008E7EB9"/>
    <w:rsid w:val="00904CF6"/>
    <w:rsid w:val="00904ED4"/>
    <w:rsid w:val="0090661D"/>
    <w:rsid w:val="00910DC4"/>
    <w:rsid w:val="00932AFF"/>
    <w:rsid w:val="00933019"/>
    <w:rsid w:val="00937C63"/>
    <w:rsid w:val="00945FCD"/>
    <w:rsid w:val="00952A01"/>
    <w:rsid w:val="00952CC4"/>
    <w:rsid w:val="00953261"/>
    <w:rsid w:val="00956206"/>
    <w:rsid w:val="00961C4B"/>
    <w:rsid w:val="00966BA4"/>
    <w:rsid w:val="00966F2C"/>
    <w:rsid w:val="00971569"/>
    <w:rsid w:val="00971C8E"/>
    <w:rsid w:val="00980847"/>
    <w:rsid w:val="009871FE"/>
    <w:rsid w:val="009877D2"/>
    <w:rsid w:val="00991EF4"/>
    <w:rsid w:val="0099486F"/>
    <w:rsid w:val="00997722"/>
    <w:rsid w:val="009A3A82"/>
    <w:rsid w:val="009A754D"/>
    <w:rsid w:val="009B0BEF"/>
    <w:rsid w:val="009B450B"/>
    <w:rsid w:val="009B4DC2"/>
    <w:rsid w:val="009B6FF8"/>
    <w:rsid w:val="009C6C85"/>
    <w:rsid w:val="009E33E2"/>
    <w:rsid w:val="009E4012"/>
    <w:rsid w:val="009E5249"/>
    <w:rsid w:val="009F3713"/>
    <w:rsid w:val="00A00249"/>
    <w:rsid w:val="00A03E3D"/>
    <w:rsid w:val="00A07225"/>
    <w:rsid w:val="00A0786A"/>
    <w:rsid w:val="00A14701"/>
    <w:rsid w:val="00A16B18"/>
    <w:rsid w:val="00A26B73"/>
    <w:rsid w:val="00A272FB"/>
    <w:rsid w:val="00A279FE"/>
    <w:rsid w:val="00A309FB"/>
    <w:rsid w:val="00A35547"/>
    <w:rsid w:val="00A360B4"/>
    <w:rsid w:val="00A45B20"/>
    <w:rsid w:val="00A46855"/>
    <w:rsid w:val="00A50A41"/>
    <w:rsid w:val="00A51DE8"/>
    <w:rsid w:val="00A53F54"/>
    <w:rsid w:val="00A544EE"/>
    <w:rsid w:val="00A723F5"/>
    <w:rsid w:val="00A73B78"/>
    <w:rsid w:val="00A82506"/>
    <w:rsid w:val="00A82A8C"/>
    <w:rsid w:val="00A831F1"/>
    <w:rsid w:val="00A92373"/>
    <w:rsid w:val="00A92539"/>
    <w:rsid w:val="00AA006D"/>
    <w:rsid w:val="00AA3219"/>
    <w:rsid w:val="00AA79C9"/>
    <w:rsid w:val="00AB2B1F"/>
    <w:rsid w:val="00AB73D2"/>
    <w:rsid w:val="00AC11D3"/>
    <w:rsid w:val="00AC16B6"/>
    <w:rsid w:val="00AC62CC"/>
    <w:rsid w:val="00AC6A2E"/>
    <w:rsid w:val="00AD0EDE"/>
    <w:rsid w:val="00AF1FD8"/>
    <w:rsid w:val="00AF423B"/>
    <w:rsid w:val="00AF51A1"/>
    <w:rsid w:val="00AF66AD"/>
    <w:rsid w:val="00B079DB"/>
    <w:rsid w:val="00B102CD"/>
    <w:rsid w:val="00B1739D"/>
    <w:rsid w:val="00B227C4"/>
    <w:rsid w:val="00B31CB7"/>
    <w:rsid w:val="00B32F11"/>
    <w:rsid w:val="00B32F84"/>
    <w:rsid w:val="00B43727"/>
    <w:rsid w:val="00B45D75"/>
    <w:rsid w:val="00B5084D"/>
    <w:rsid w:val="00B53402"/>
    <w:rsid w:val="00B61198"/>
    <w:rsid w:val="00B63E63"/>
    <w:rsid w:val="00B6712C"/>
    <w:rsid w:val="00B840CB"/>
    <w:rsid w:val="00B8509C"/>
    <w:rsid w:val="00B976A7"/>
    <w:rsid w:val="00BA6325"/>
    <w:rsid w:val="00BA7353"/>
    <w:rsid w:val="00BA7543"/>
    <w:rsid w:val="00BB29FF"/>
    <w:rsid w:val="00BC705E"/>
    <w:rsid w:val="00BD1C58"/>
    <w:rsid w:val="00BD684E"/>
    <w:rsid w:val="00BD7203"/>
    <w:rsid w:val="00BE0E81"/>
    <w:rsid w:val="00BE706A"/>
    <w:rsid w:val="00BE7865"/>
    <w:rsid w:val="00BF1226"/>
    <w:rsid w:val="00BF43A9"/>
    <w:rsid w:val="00BF77AD"/>
    <w:rsid w:val="00C14C9E"/>
    <w:rsid w:val="00C20F2F"/>
    <w:rsid w:val="00C32C1F"/>
    <w:rsid w:val="00C3709F"/>
    <w:rsid w:val="00C41AB3"/>
    <w:rsid w:val="00C4257E"/>
    <w:rsid w:val="00C45176"/>
    <w:rsid w:val="00C45446"/>
    <w:rsid w:val="00C54FD5"/>
    <w:rsid w:val="00C73999"/>
    <w:rsid w:val="00C765B8"/>
    <w:rsid w:val="00C80CB1"/>
    <w:rsid w:val="00C95D9C"/>
    <w:rsid w:val="00C96863"/>
    <w:rsid w:val="00CA3B76"/>
    <w:rsid w:val="00CB27BC"/>
    <w:rsid w:val="00CB457C"/>
    <w:rsid w:val="00CB53FF"/>
    <w:rsid w:val="00CB6E77"/>
    <w:rsid w:val="00CC22B9"/>
    <w:rsid w:val="00CC3C74"/>
    <w:rsid w:val="00CC7834"/>
    <w:rsid w:val="00CD0A5A"/>
    <w:rsid w:val="00CD373E"/>
    <w:rsid w:val="00CE27E4"/>
    <w:rsid w:val="00CE306B"/>
    <w:rsid w:val="00CE7B5D"/>
    <w:rsid w:val="00CF3523"/>
    <w:rsid w:val="00D0033F"/>
    <w:rsid w:val="00D015C8"/>
    <w:rsid w:val="00D128BA"/>
    <w:rsid w:val="00D138B0"/>
    <w:rsid w:val="00D15878"/>
    <w:rsid w:val="00D2333F"/>
    <w:rsid w:val="00D260FB"/>
    <w:rsid w:val="00D3195F"/>
    <w:rsid w:val="00D42062"/>
    <w:rsid w:val="00D44AE8"/>
    <w:rsid w:val="00D47BFD"/>
    <w:rsid w:val="00D54F26"/>
    <w:rsid w:val="00D55F8E"/>
    <w:rsid w:val="00D57175"/>
    <w:rsid w:val="00D60837"/>
    <w:rsid w:val="00D61030"/>
    <w:rsid w:val="00D75F8C"/>
    <w:rsid w:val="00D776CB"/>
    <w:rsid w:val="00DA7ECA"/>
    <w:rsid w:val="00DB4401"/>
    <w:rsid w:val="00DB4A69"/>
    <w:rsid w:val="00DD0D65"/>
    <w:rsid w:val="00DE3A6C"/>
    <w:rsid w:val="00DF0965"/>
    <w:rsid w:val="00DF32A0"/>
    <w:rsid w:val="00E03D3A"/>
    <w:rsid w:val="00E17382"/>
    <w:rsid w:val="00E264DB"/>
    <w:rsid w:val="00E33C05"/>
    <w:rsid w:val="00E36ADD"/>
    <w:rsid w:val="00E45764"/>
    <w:rsid w:val="00E553A8"/>
    <w:rsid w:val="00E663A9"/>
    <w:rsid w:val="00E7221E"/>
    <w:rsid w:val="00E805CB"/>
    <w:rsid w:val="00E84ECF"/>
    <w:rsid w:val="00E85E59"/>
    <w:rsid w:val="00EA20E1"/>
    <w:rsid w:val="00EA4495"/>
    <w:rsid w:val="00EA7CB7"/>
    <w:rsid w:val="00EB29AC"/>
    <w:rsid w:val="00EB4BF3"/>
    <w:rsid w:val="00EB4F7F"/>
    <w:rsid w:val="00EC3E7B"/>
    <w:rsid w:val="00EC4756"/>
    <w:rsid w:val="00EC7A6E"/>
    <w:rsid w:val="00ED27DF"/>
    <w:rsid w:val="00EE56AE"/>
    <w:rsid w:val="00EE7826"/>
    <w:rsid w:val="00EF13CA"/>
    <w:rsid w:val="00EF1A24"/>
    <w:rsid w:val="00EF3958"/>
    <w:rsid w:val="00EF7B60"/>
    <w:rsid w:val="00F03884"/>
    <w:rsid w:val="00F04B8C"/>
    <w:rsid w:val="00F05A78"/>
    <w:rsid w:val="00F06523"/>
    <w:rsid w:val="00F06DB9"/>
    <w:rsid w:val="00F0730C"/>
    <w:rsid w:val="00F1127D"/>
    <w:rsid w:val="00F151E1"/>
    <w:rsid w:val="00F231EA"/>
    <w:rsid w:val="00F30D72"/>
    <w:rsid w:val="00F31C6F"/>
    <w:rsid w:val="00F443DB"/>
    <w:rsid w:val="00F45522"/>
    <w:rsid w:val="00F52FBD"/>
    <w:rsid w:val="00F54910"/>
    <w:rsid w:val="00F5742E"/>
    <w:rsid w:val="00F70891"/>
    <w:rsid w:val="00F75D42"/>
    <w:rsid w:val="00F76E94"/>
    <w:rsid w:val="00F85651"/>
    <w:rsid w:val="00F85FAA"/>
    <w:rsid w:val="00F91BAB"/>
    <w:rsid w:val="00F928BF"/>
    <w:rsid w:val="00FB5378"/>
    <w:rsid w:val="00FC0C58"/>
    <w:rsid w:val="00FD5356"/>
    <w:rsid w:val="00FD5FDE"/>
    <w:rsid w:val="00FD6F24"/>
    <w:rsid w:val="00FD7A56"/>
    <w:rsid w:val="00FE0F97"/>
    <w:rsid w:val="00FE0FCA"/>
    <w:rsid w:val="00FF0EFD"/>
    <w:rsid w:val="00FF6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D9A6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uiPriority="46"/>
  </w:latentStyles>
  <w:style w:type="paragraph" w:default="1" w:styleId="Normal">
    <w:name w:val="Normal"/>
    <w:qFormat/>
    <w:rsid w:val="00B1739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A831F1"/>
    <w:rPr>
      <w:sz w:val="16"/>
      <w:szCs w:val="16"/>
    </w:rPr>
  </w:style>
  <w:style w:type="paragraph" w:styleId="CommentText">
    <w:name w:val="annotation text"/>
    <w:basedOn w:val="Normal"/>
    <w:link w:val="CommentTextChar"/>
    <w:semiHidden/>
    <w:rsid w:val="00A831F1"/>
    <w:rPr>
      <w:sz w:val="20"/>
      <w:szCs w:val="20"/>
    </w:rPr>
  </w:style>
  <w:style w:type="paragraph" w:styleId="CommentSubject">
    <w:name w:val="annotation subject"/>
    <w:basedOn w:val="CommentText"/>
    <w:next w:val="CommentText"/>
    <w:semiHidden/>
    <w:rsid w:val="00A831F1"/>
    <w:rPr>
      <w:b/>
      <w:bCs/>
    </w:rPr>
  </w:style>
  <w:style w:type="paragraph" w:styleId="BalloonText">
    <w:name w:val="Balloon Text"/>
    <w:basedOn w:val="Normal"/>
    <w:semiHidden/>
    <w:rsid w:val="00B1739D"/>
    <w:rPr>
      <w:rFonts w:ascii="Tahoma" w:hAnsi="Tahoma" w:cs="Tahoma"/>
      <w:sz w:val="22"/>
      <w:szCs w:val="16"/>
    </w:rPr>
  </w:style>
  <w:style w:type="character" w:styleId="LineNumber">
    <w:name w:val="line number"/>
    <w:basedOn w:val="DefaultParagraphFont"/>
    <w:rsid w:val="005D58B4"/>
  </w:style>
  <w:style w:type="paragraph" w:styleId="Footer">
    <w:name w:val="footer"/>
    <w:basedOn w:val="Normal"/>
    <w:rsid w:val="005D58B4"/>
    <w:pPr>
      <w:tabs>
        <w:tab w:val="center" w:pos="4320"/>
        <w:tab w:val="right" w:pos="8640"/>
      </w:tabs>
    </w:pPr>
  </w:style>
  <w:style w:type="character" w:styleId="PageNumber">
    <w:name w:val="page number"/>
    <w:basedOn w:val="DefaultParagraphFont"/>
    <w:rsid w:val="005D58B4"/>
  </w:style>
  <w:style w:type="paragraph" w:styleId="Header">
    <w:name w:val="header"/>
    <w:basedOn w:val="Normal"/>
    <w:link w:val="HeaderChar"/>
    <w:uiPriority w:val="99"/>
    <w:rsid w:val="00193911"/>
    <w:pPr>
      <w:tabs>
        <w:tab w:val="center" w:pos="4320"/>
        <w:tab w:val="right" w:pos="8640"/>
      </w:tabs>
    </w:pPr>
  </w:style>
  <w:style w:type="paragraph" w:styleId="BodyText">
    <w:name w:val="Body Text"/>
    <w:basedOn w:val="Normal"/>
    <w:link w:val="BodyTextChar"/>
    <w:uiPriority w:val="1"/>
    <w:qFormat/>
    <w:rsid w:val="007C0379"/>
    <w:pPr>
      <w:autoSpaceDE/>
      <w:autoSpaceDN/>
      <w:adjustRightInd/>
      <w:ind w:left="107"/>
    </w:pPr>
  </w:style>
  <w:style w:type="character" w:customStyle="1" w:styleId="BodyTextChar">
    <w:name w:val="Body Text Char"/>
    <w:link w:val="BodyText"/>
    <w:uiPriority w:val="1"/>
    <w:rsid w:val="007C0379"/>
    <w:rPr>
      <w:sz w:val="24"/>
      <w:szCs w:val="24"/>
    </w:rPr>
  </w:style>
  <w:style w:type="paragraph" w:customStyle="1" w:styleId="MediumList2-Accent21">
    <w:name w:val="Medium List 2 - Accent 21"/>
    <w:hidden/>
    <w:uiPriority w:val="99"/>
    <w:semiHidden/>
    <w:rsid w:val="00185C5C"/>
    <w:rPr>
      <w:sz w:val="24"/>
      <w:szCs w:val="24"/>
    </w:rPr>
  </w:style>
  <w:style w:type="character" w:styleId="Hyperlink">
    <w:name w:val="Hyperlink"/>
    <w:uiPriority w:val="99"/>
    <w:unhideWhenUsed/>
    <w:rsid w:val="0065649E"/>
    <w:rPr>
      <w:color w:val="0000FF"/>
      <w:u w:val="single"/>
    </w:rPr>
  </w:style>
  <w:style w:type="character" w:customStyle="1" w:styleId="CommentTextChar">
    <w:name w:val="Comment Text Char"/>
    <w:link w:val="CommentText"/>
    <w:semiHidden/>
    <w:rsid w:val="00AF66AD"/>
  </w:style>
  <w:style w:type="character" w:customStyle="1" w:styleId="HeaderChar">
    <w:name w:val="Header Char"/>
    <w:link w:val="Header"/>
    <w:uiPriority w:val="99"/>
    <w:rsid w:val="00DF09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40220">
      <w:bodyDiv w:val="1"/>
      <w:marLeft w:val="0"/>
      <w:marRight w:val="0"/>
      <w:marTop w:val="0"/>
      <w:marBottom w:val="0"/>
      <w:divBdr>
        <w:top w:val="none" w:sz="0" w:space="0" w:color="auto"/>
        <w:left w:val="none" w:sz="0" w:space="0" w:color="auto"/>
        <w:bottom w:val="none" w:sz="0" w:space="0" w:color="auto"/>
        <w:right w:val="none" w:sz="0" w:space="0" w:color="auto"/>
      </w:divBdr>
    </w:div>
    <w:div w:id="1960137705">
      <w:bodyDiv w:val="1"/>
      <w:marLeft w:val="0"/>
      <w:marRight w:val="0"/>
      <w:marTop w:val="0"/>
      <w:marBottom w:val="0"/>
      <w:divBdr>
        <w:top w:val="none" w:sz="0" w:space="0" w:color="auto"/>
        <w:left w:val="none" w:sz="0" w:space="0" w:color="auto"/>
        <w:bottom w:val="none" w:sz="0" w:space="0" w:color="auto"/>
        <w:right w:val="none" w:sz="0" w:space="0" w:color="auto"/>
      </w:divBdr>
    </w:div>
    <w:div w:id="204709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545029121040488767624BD192E1A0" ma:contentTypeVersion="6" ma:contentTypeDescription="Create a new document." ma:contentTypeScope="" ma:versionID="7a2ed93a49f2c92bca8061749ff80e38">
  <xsd:schema xmlns:xsd="http://www.w3.org/2001/XMLSchema" xmlns:xs="http://www.w3.org/2001/XMLSchema" xmlns:p="http://schemas.microsoft.com/office/2006/metadata/properties" xmlns:ns2="dc185b22-3549-4730-b868-620561c7ead4" xmlns:ns3="8d6571f4-c15a-4803-80eb-8aa2b4373185" targetNamespace="http://schemas.microsoft.com/office/2006/metadata/properties" ma:root="true" ma:fieldsID="ab370d05b5adff527619d9c7b45df011" ns2:_="" ns3:_="">
    <xsd:import namespace="dc185b22-3549-4730-b868-620561c7ead4"/>
    <xsd:import namespace="8d6571f4-c15a-4803-80eb-8aa2b43731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85b22-3549-4730-b868-620561c7ea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6571f4-c15a-4803-80eb-8aa2b43731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942251-EF8B-4C20-AEDD-0CC015ED4F47}">
  <ds:schemaRefs>
    <ds:schemaRef ds:uri="http://schemas.microsoft.com/sharepoint/v3/contenttype/forms"/>
  </ds:schemaRefs>
</ds:datastoreItem>
</file>

<file path=customXml/itemProps2.xml><?xml version="1.0" encoding="utf-8"?>
<ds:datastoreItem xmlns:ds="http://schemas.openxmlformats.org/officeDocument/2006/customXml" ds:itemID="{68F3B321-36E0-473D-89F6-3FA4DAF1EAC6}">
  <ds:schemaRefs>
    <ds:schemaRef ds:uri="http://schemas.openxmlformats.org/officeDocument/2006/bibliography"/>
  </ds:schemaRefs>
</ds:datastoreItem>
</file>

<file path=customXml/itemProps3.xml><?xml version="1.0" encoding="utf-8"?>
<ds:datastoreItem xmlns:ds="http://schemas.openxmlformats.org/officeDocument/2006/customXml" ds:itemID="{543FFBB4-29B3-4934-8386-16F6234090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27FA29-8F33-4BDF-98D2-0C9B0E3DC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85b22-3549-4730-b868-620561c7ead4"/>
    <ds:schemaRef ds:uri="8d6571f4-c15a-4803-80eb-8aa2b4373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Links>
    <vt:vector size="6" baseType="variant">
      <vt:variant>
        <vt:i4>65637</vt:i4>
      </vt:variant>
      <vt:variant>
        <vt:i4>-1</vt:i4>
      </vt:variant>
      <vt:variant>
        <vt:i4>1026</vt:i4>
      </vt:variant>
      <vt:variant>
        <vt:i4>1</vt:i4>
      </vt:variant>
      <vt:variant>
        <vt:lpwstr>Signature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2022-03-30T14:49:00Z</dcterms:created>
  <dcterms:modified xsi:type="dcterms:W3CDTF">2022-03-31T13:08:00Z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0x01010058545029121040488767624BD192E1A0</vt:lpwstr>
  </property>
</Properties>
</file>