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0F4E2" w14:textId="77777777" w:rsidR="00281062" w:rsidRPr="00980BBE" w:rsidRDefault="00281062" w:rsidP="00281062">
      <w:pPr>
        <w:pStyle w:val="Heading3"/>
        <w:rPr>
          <w:rFonts w:eastAsia="Times New Roman"/>
          <w:color w:val="000000"/>
        </w:rPr>
      </w:pPr>
      <w:r w:rsidRPr="00980BBE">
        <w:rPr>
          <w:rFonts w:eastAsia="Times New Roman"/>
          <w:color w:val="000000"/>
        </w:rPr>
        <w:t>CHAIRMAN PHIL MENDELSON</w:t>
      </w:r>
    </w:p>
    <w:p w14:paraId="7C8F4AB4" w14:textId="77777777" w:rsidR="00281062" w:rsidRPr="00980BBE" w:rsidRDefault="00281062" w:rsidP="00281062">
      <w:pPr>
        <w:pStyle w:val="Heading3"/>
        <w:rPr>
          <w:rFonts w:eastAsia="Times New Roman"/>
          <w:color w:val="000000"/>
        </w:rPr>
      </w:pPr>
      <w:r w:rsidRPr="00980BBE">
        <w:rPr>
          <w:rFonts w:eastAsia="Times New Roman"/>
          <w:color w:val="000000"/>
        </w:rPr>
        <w:t>COMMITTEE OF THE WHOLE</w:t>
      </w:r>
    </w:p>
    <w:p w14:paraId="33D0873F" w14:textId="69EE6504" w:rsidR="00281062" w:rsidRPr="00980BBE" w:rsidRDefault="00281062" w:rsidP="006E2281">
      <w:pPr>
        <w:pStyle w:val="Heading3"/>
        <w:rPr>
          <w:rFonts w:eastAsia="Times New Roman"/>
          <w:color w:val="000000"/>
        </w:rPr>
      </w:pPr>
      <w:r w:rsidRPr="00980BBE">
        <w:rPr>
          <w:rFonts w:eastAsia="Times New Roman"/>
          <w:color w:val="000000"/>
        </w:rPr>
        <w:t>ANNOUNCES A PUBLIC HEARING</w:t>
      </w:r>
    </w:p>
    <w:p w14:paraId="79A641F6" w14:textId="77777777" w:rsidR="00980BBE" w:rsidRPr="00980BBE" w:rsidRDefault="00980BBE" w:rsidP="006E2281">
      <w:pPr>
        <w:pStyle w:val="Heading3"/>
        <w:rPr>
          <w:rFonts w:eastAsia="Times New Roman"/>
          <w:color w:val="000000"/>
        </w:rPr>
      </w:pPr>
    </w:p>
    <w:p w14:paraId="61E140AB" w14:textId="7A3D6FB4" w:rsidR="00281062" w:rsidRPr="00980BBE" w:rsidRDefault="00281062" w:rsidP="006E2281">
      <w:pPr>
        <w:tabs>
          <w:tab w:val="left" w:pos="405"/>
          <w:tab w:val="center" w:pos="5040"/>
        </w:tabs>
        <w:jc w:val="center"/>
        <w:rPr>
          <w:bCs/>
          <w:color w:val="000000"/>
        </w:rPr>
      </w:pPr>
      <w:r w:rsidRPr="00980BBE">
        <w:rPr>
          <w:bCs/>
          <w:color w:val="000000"/>
        </w:rPr>
        <w:t>on</w:t>
      </w:r>
    </w:p>
    <w:p w14:paraId="21F3379D" w14:textId="77777777" w:rsidR="00980BBE" w:rsidRPr="00980BBE" w:rsidRDefault="00980BBE" w:rsidP="006E2281">
      <w:pPr>
        <w:tabs>
          <w:tab w:val="left" w:pos="405"/>
          <w:tab w:val="center" w:pos="5040"/>
        </w:tabs>
        <w:jc w:val="center"/>
        <w:rPr>
          <w:bCs/>
          <w:color w:val="000000"/>
        </w:rPr>
      </w:pPr>
    </w:p>
    <w:p w14:paraId="197AD696" w14:textId="7F5E7FC6" w:rsidR="00281062" w:rsidRPr="00980BBE" w:rsidRDefault="00281062" w:rsidP="006E2281">
      <w:pPr>
        <w:ind w:right="-90"/>
        <w:jc w:val="center"/>
        <w:rPr>
          <w:b/>
        </w:rPr>
      </w:pPr>
      <w:r w:rsidRPr="00980BBE">
        <w:rPr>
          <w:b/>
          <w:bCs/>
          <w:color w:val="000000"/>
        </w:rPr>
        <w:t>Bill 22-</w:t>
      </w:r>
      <w:r w:rsidR="004E62D4">
        <w:rPr>
          <w:b/>
          <w:bCs/>
          <w:color w:val="000000"/>
        </w:rPr>
        <w:t>465</w:t>
      </w:r>
      <w:r w:rsidRPr="00980BBE">
        <w:rPr>
          <w:b/>
          <w:bCs/>
          <w:color w:val="000000"/>
        </w:rPr>
        <w:t xml:space="preserve">, </w:t>
      </w:r>
      <w:r w:rsidR="004E62D4">
        <w:rPr>
          <w:b/>
        </w:rPr>
        <w:t>Foreign Government Owned Vacant and Blighted Building Amendment Act of 2017</w:t>
      </w:r>
    </w:p>
    <w:p w14:paraId="1DCEF6B4" w14:textId="77777777" w:rsidR="00980BBE" w:rsidRPr="00980BBE" w:rsidRDefault="00980BBE" w:rsidP="006E2281">
      <w:pPr>
        <w:ind w:right="-90"/>
        <w:jc w:val="center"/>
        <w:rPr>
          <w:b/>
          <w:bCs/>
          <w:color w:val="000000"/>
        </w:rPr>
      </w:pPr>
    </w:p>
    <w:p w14:paraId="1886F2A4" w14:textId="27DB2BB0" w:rsidR="00281062" w:rsidRPr="00980BBE" w:rsidRDefault="00281062" w:rsidP="006E2281">
      <w:pPr>
        <w:jc w:val="center"/>
        <w:rPr>
          <w:bCs/>
          <w:color w:val="000000"/>
        </w:rPr>
      </w:pPr>
      <w:r w:rsidRPr="00980BBE">
        <w:rPr>
          <w:bCs/>
          <w:color w:val="000000"/>
        </w:rPr>
        <w:t>on</w:t>
      </w:r>
    </w:p>
    <w:p w14:paraId="1E27BFAE" w14:textId="77777777" w:rsidR="00980BBE" w:rsidRPr="00980BBE" w:rsidRDefault="00980BBE" w:rsidP="006E2281">
      <w:pPr>
        <w:jc w:val="center"/>
        <w:rPr>
          <w:bCs/>
          <w:color w:val="000000"/>
        </w:rPr>
      </w:pPr>
    </w:p>
    <w:p w14:paraId="60AF68B2" w14:textId="535D7AB0" w:rsidR="00C1268F" w:rsidRPr="00980BBE" w:rsidRDefault="004E62D4" w:rsidP="00C1268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Wednesday,</w:t>
      </w:r>
      <w:r w:rsidR="00B306B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September 26</w:t>
      </w:r>
      <w:r w:rsidR="00C1268F" w:rsidRPr="00980BBE">
        <w:rPr>
          <w:b/>
          <w:bCs/>
          <w:color w:val="000000"/>
        </w:rPr>
        <w:t>, 2018</w:t>
      </w:r>
    </w:p>
    <w:p w14:paraId="44506595" w14:textId="24297471" w:rsidR="00C1268F" w:rsidRPr="00980BBE" w:rsidRDefault="004E62D4" w:rsidP="00C1268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="00C1268F" w:rsidRPr="00980BBE">
        <w:rPr>
          <w:b/>
          <w:bCs/>
          <w:color w:val="000000"/>
        </w:rPr>
        <w:t>:</w:t>
      </w:r>
      <w:r>
        <w:rPr>
          <w:b/>
          <w:bCs/>
          <w:color w:val="000000"/>
        </w:rPr>
        <w:t>3</w:t>
      </w:r>
      <w:r w:rsidR="00C1268F" w:rsidRPr="00980BBE">
        <w:rPr>
          <w:b/>
          <w:bCs/>
          <w:color w:val="000000"/>
        </w:rPr>
        <w:t xml:space="preserve">0 </w:t>
      </w:r>
      <w:r>
        <w:rPr>
          <w:b/>
          <w:bCs/>
          <w:color w:val="000000"/>
        </w:rPr>
        <w:t>a</w:t>
      </w:r>
      <w:r w:rsidR="00C1268F" w:rsidRPr="00980BBE">
        <w:rPr>
          <w:b/>
          <w:bCs/>
          <w:color w:val="000000"/>
        </w:rPr>
        <w:t xml:space="preserve">.m., Hearing Room </w:t>
      </w:r>
      <w:r>
        <w:rPr>
          <w:b/>
          <w:bCs/>
          <w:color w:val="000000"/>
        </w:rPr>
        <w:t>412</w:t>
      </w:r>
      <w:r w:rsidR="00C1268F" w:rsidRPr="00980BBE">
        <w:rPr>
          <w:b/>
          <w:bCs/>
          <w:color w:val="000000"/>
        </w:rPr>
        <w:t>, John A. Wilson Building</w:t>
      </w:r>
    </w:p>
    <w:p w14:paraId="5B55D4B4" w14:textId="77777777" w:rsidR="00C1268F" w:rsidRPr="00980BBE" w:rsidRDefault="00C1268F" w:rsidP="00C1268F">
      <w:pPr>
        <w:jc w:val="center"/>
        <w:rPr>
          <w:b/>
          <w:bCs/>
          <w:color w:val="000000"/>
        </w:rPr>
      </w:pPr>
      <w:r w:rsidRPr="00980BBE">
        <w:rPr>
          <w:b/>
          <w:bCs/>
          <w:color w:val="000000"/>
        </w:rPr>
        <w:t>1350 Pennsylvania Avenue, NW</w:t>
      </w:r>
    </w:p>
    <w:p w14:paraId="71EFC060" w14:textId="77777777" w:rsidR="00C736C5" w:rsidRPr="00980BBE" w:rsidRDefault="00F948AC" w:rsidP="00980BBE">
      <w:pPr>
        <w:tabs>
          <w:tab w:val="center" w:pos="4680"/>
          <w:tab w:val="left" w:pos="6707"/>
        </w:tabs>
        <w:ind w:right="-90"/>
        <w:rPr>
          <w:b/>
          <w:bCs/>
          <w:color w:val="000000"/>
        </w:rPr>
      </w:pPr>
      <w:r w:rsidRPr="00980BBE">
        <w:rPr>
          <w:b/>
          <w:bCs/>
          <w:color w:val="000000"/>
        </w:rPr>
        <w:tab/>
      </w:r>
      <w:r w:rsidR="00C1268F" w:rsidRPr="00980BBE">
        <w:rPr>
          <w:b/>
          <w:bCs/>
          <w:color w:val="000000"/>
        </w:rPr>
        <w:t>Washington, DC 20004</w:t>
      </w:r>
    </w:p>
    <w:p w14:paraId="2DAEAC38" w14:textId="78FBE0E6" w:rsidR="00281062" w:rsidRPr="00980BBE" w:rsidRDefault="00F948AC" w:rsidP="00980BBE">
      <w:pPr>
        <w:tabs>
          <w:tab w:val="center" w:pos="4680"/>
          <w:tab w:val="left" w:pos="6707"/>
        </w:tabs>
        <w:rPr>
          <w:b/>
          <w:bCs/>
          <w:color w:val="000000"/>
        </w:rPr>
      </w:pPr>
      <w:r w:rsidRPr="00980BBE">
        <w:rPr>
          <w:b/>
          <w:bCs/>
          <w:color w:val="000000"/>
        </w:rPr>
        <w:tab/>
      </w:r>
    </w:p>
    <w:p w14:paraId="3DDBC8DF" w14:textId="2913A447" w:rsidR="00281062" w:rsidRPr="00980BBE" w:rsidRDefault="00281062" w:rsidP="00980BBE">
      <w:pPr>
        <w:jc w:val="center"/>
        <w:rPr>
          <w:spacing w:val="40"/>
          <w:u w:val="single"/>
        </w:rPr>
      </w:pPr>
      <w:r w:rsidRPr="00980BBE">
        <w:rPr>
          <w:spacing w:val="40"/>
          <w:u w:val="single"/>
        </w:rPr>
        <w:t>WITNESS LIST</w:t>
      </w:r>
    </w:p>
    <w:p w14:paraId="7192015F" w14:textId="77777777" w:rsidR="00980BBE" w:rsidRPr="00980BBE" w:rsidRDefault="00980BBE" w:rsidP="00980BBE">
      <w:pPr>
        <w:jc w:val="center"/>
        <w:rPr>
          <w:spacing w:val="40"/>
          <w:u w:val="single"/>
        </w:rPr>
      </w:pPr>
    </w:p>
    <w:p w14:paraId="07C45A7D" w14:textId="12EE6017" w:rsidR="00155808" w:rsidRDefault="00EF1A5C" w:rsidP="00155808">
      <w:pPr>
        <w:numPr>
          <w:ilvl w:val="0"/>
          <w:numId w:val="1"/>
        </w:numPr>
        <w:tabs>
          <w:tab w:val="left" w:pos="720"/>
          <w:tab w:val="left" w:pos="5040"/>
        </w:tabs>
        <w:ind w:left="5040" w:hanging="5040"/>
        <w:contextualSpacing/>
      </w:pPr>
      <w:r>
        <w:t>Ellen Goldstein</w:t>
      </w:r>
      <w:r w:rsidR="00281062" w:rsidRPr="00980BBE">
        <w:tab/>
      </w:r>
      <w:r>
        <w:t>Commissioner, ANC 2D02</w:t>
      </w:r>
    </w:p>
    <w:p w14:paraId="5DE91CE8" w14:textId="77777777" w:rsidR="00155808" w:rsidRDefault="00155808" w:rsidP="00155808">
      <w:pPr>
        <w:tabs>
          <w:tab w:val="left" w:pos="720"/>
          <w:tab w:val="left" w:pos="5040"/>
        </w:tabs>
        <w:ind w:left="5040"/>
        <w:contextualSpacing/>
      </w:pPr>
    </w:p>
    <w:p w14:paraId="1D6A5292" w14:textId="2A5D3AD3" w:rsidR="00155808" w:rsidRDefault="00155808" w:rsidP="00155808">
      <w:pPr>
        <w:numPr>
          <w:ilvl w:val="0"/>
          <w:numId w:val="1"/>
        </w:numPr>
        <w:tabs>
          <w:tab w:val="left" w:pos="720"/>
          <w:tab w:val="left" w:pos="5040"/>
        </w:tabs>
        <w:ind w:left="5040" w:hanging="5040"/>
        <w:contextualSpacing/>
      </w:pPr>
      <w:r>
        <w:t xml:space="preserve">Irene </w:t>
      </w:r>
      <w:proofErr w:type="spellStart"/>
      <w:r>
        <w:t>Wurtzel</w:t>
      </w:r>
      <w:proofErr w:type="spellEnd"/>
      <w:r>
        <w:tab/>
        <w:t xml:space="preserve">Public Witness </w:t>
      </w:r>
    </w:p>
    <w:p w14:paraId="55A66DB8" w14:textId="77777777" w:rsidR="002F78B5" w:rsidRDefault="002F78B5" w:rsidP="002F78B5">
      <w:pPr>
        <w:tabs>
          <w:tab w:val="left" w:pos="720"/>
          <w:tab w:val="left" w:pos="5040"/>
        </w:tabs>
        <w:ind w:left="5040"/>
        <w:contextualSpacing/>
      </w:pPr>
    </w:p>
    <w:p w14:paraId="37148C75" w14:textId="019FAA22" w:rsidR="002F78B5" w:rsidRDefault="002F78B5" w:rsidP="00155808">
      <w:pPr>
        <w:numPr>
          <w:ilvl w:val="0"/>
          <w:numId w:val="1"/>
        </w:numPr>
        <w:tabs>
          <w:tab w:val="left" w:pos="720"/>
          <w:tab w:val="left" w:pos="5040"/>
        </w:tabs>
        <w:ind w:left="5040" w:hanging="5040"/>
        <w:contextualSpacing/>
      </w:pPr>
      <w:r>
        <w:t xml:space="preserve">Marie </w:t>
      </w:r>
      <w:proofErr w:type="spellStart"/>
      <w:r>
        <w:t>Drissel</w:t>
      </w:r>
      <w:proofErr w:type="spellEnd"/>
      <w:r>
        <w:tab/>
        <w:t>Secretary, Sheridan-</w:t>
      </w:r>
      <w:proofErr w:type="spellStart"/>
      <w:r>
        <w:t>Kalorama</w:t>
      </w:r>
      <w:proofErr w:type="spellEnd"/>
      <w:r>
        <w:t xml:space="preserve"> Neighborhood Council </w:t>
      </w:r>
    </w:p>
    <w:p w14:paraId="1C5B2158" w14:textId="77777777" w:rsidR="00F721B9" w:rsidRDefault="00F721B9" w:rsidP="00F721B9">
      <w:pPr>
        <w:tabs>
          <w:tab w:val="left" w:pos="720"/>
          <w:tab w:val="left" w:pos="5040"/>
        </w:tabs>
        <w:ind w:left="5040"/>
        <w:contextualSpacing/>
      </w:pPr>
    </w:p>
    <w:p w14:paraId="0812D559" w14:textId="6BD5760F" w:rsidR="007F3151" w:rsidRDefault="007F3151" w:rsidP="00980BBE">
      <w:pPr>
        <w:numPr>
          <w:ilvl w:val="0"/>
          <w:numId w:val="1"/>
        </w:numPr>
        <w:tabs>
          <w:tab w:val="left" w:pos="720"/>
          <w:tab w:val="left" w:pos="5040"/>
        </w:tabs>
        <w:ind w:left="5040" w:hanging="5040"/>
        <w:contextualSpacing/>
      </w:pPr>
      <w:r>
        <w:t xml:space="preserve">Michael </w:t>
      </w:r>
      <w:proofErr w:type="spellStart"/>
      <w:r>
        <w:t>Sindram</w:t>
      </w:r>
      <w:proofErr w:type="spellEnd"/>
      <w:r>
        <w:tab/>
        <w:t>Justice for All DC/Disabled Veteran</w:t>
      </w:r>
    </w:p>
    <w:p w14:paraId="771F20A5" w14:textId="00345C3F" w:rsidR="00C17747" w:rsidRDefault="00C17747" w:rsidP="00C17747">
      <w:pPr>
        <w:tabs>
          <w:tab w:val="left" w:pos="720"/>
          <w:tab w:val="left" w:pos="5040"/>
        </w:tabs>
        <w:contextualSpacing/>
      </w:pPr>
    </w:p>
    <w:p w14:paraId="73C38B90" w14:textId="7CE0C1F6" w:rsidR="00C17747" w:rsidRDefault="00CC448B" w:rsidP="00C17747">
      <w:pPr>
        <w:tabs>
          <w:tab w:val="left" w:pos="720"/>
          <w:tab w:val="left" w:pos="5040"/>
        </w:tabs>
        <w:contextualSpacing/>
      </w:pPr>
      <w:r>
        <w:t>5</w:t>
      </w:r>
      <w:bookmarkStart w:id="0" w:name="_GoBack"/>
      <w:bookmarkEnd w:id="0"/>
      <w:r w:rsidR="00C17747">
        <w:t>.</w:t>
      </w:r>
      <w:r w:rsidR="00C17747">
        <w:tab/>
        <w:t>Melinda Bolling</w:t>
      </w:r>
      <w:r w:rsidR="00C17747">
        <w:tab/>
        <w:t xml:space="preserve">Director, Department of Consumer and </w:t>
      </w:r>
      <w:r w:rsidR="00C17747">
        <w:tab/>
      </w:r>
      <w:r w:rsidR="00C17747">
        <w:tab/>
      </w:r>
      <w:r w:rsidR="00C17747">
        <w:tab/>
        <w:t xml:space="preserve">Regulatory Affairs </w:t>
      </w:r>
    </w:p>
    <w:p w14:paraId="5864D2D0" w14:textId="77777777" w:rsidR="00155808" w:rsidRDefault="00155808" w:rsidP="00155808">
      <w:pPr>
        <w:tabs>
          <w:tab w:val="left" w:pos="720"/>
          <w:tab w:val="left" w:pos="5040"/>
        </w:tabs>
        <w:ind w:left="5040"/>
        <w:contextualSpacing/>
      </w:pPr>
    </w:p>
    <w:p w14:paraId="00FB88E3" w14:textId="5450432B" w:rsidR="00155808" w:rsidRPr="00980BBE" w:rsidRDefault="00155808" w:rsidP="00155808">
      <w:pPr>
        <w:tabs>
          <w:tab w:val="left" w:pos="720"/>
          <w:tab w:val="left" w:pos="5040"/>
        </w:tabs>
        <w:ind w:left="5040"/>
        <w:contextualSpacing/>
      </w:pPr>
    </w:p>
    <w:p w14:paraId="24C07713" w14:textId="77777777" w:rsidR="005A2438" w:rsidRPr="00980BBE" w:rsidRDefault="005A2438" w:rsidP="005A2438">
      <w:pPr>
        <w:tabs>
          <w:tab w:val="left" w:pos="720"/>
          <w:tab w:val="left" w:pos="5040"/>
        </w:tabs>
        <w:ind w:left="5040"/>
        <w:contextualSpacing/>
      </w:pPr>
    </w:p>
    <w:p w14:paraId="1281EFB0" w14:textId="77777777" w:rsidR="00E73D28" w:rsidRPr="00980BBE" w:rsidRDefault="00E73D28" w:rsidP="00E73D28">
      <w:pPr>
        <w:tabs>
          <w:tab w:val="left" w:pos="720"/>
          <w:tab w:val="left" w:pos="5040"/>
        </w:tabs>
        <w:contextualSpacing/>
      </w:pPr>
    </w:p>
    <w:sectPr w:rsidR="00E73D28" w:rsidRPr="00980BBE" w:rsidSect="000F4B53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7CDAB" w14:textId="77777777" w:rsidR="007965E4" w:rsidRDefault="00DF7017">
      <w:r>
        <w:separator/>
      </w:r>
    </w:p>
  </w:endnote>
  <w:endnote w:type="continuationSeparator" w:id="0">
    <w:p w14:paraId="525908F2" w14:textId="77777777" w:rsidR="007965E4" w:rsidRDefault="00DF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054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8A22D" w14:textId="5BB061BA" w:rsidR="00644550" w:rsidRDefault="00644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3BE208" w14:textId="77777777" w:rsidR="00644550" w:rsidRDefault="00644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0B6A" w14:textId="77777777" w:rsidR="007965E4" w:rsidRDefault="00DF7017">
      <w:r>
        <w:separator/>
      </w:r>
    </w:p>
  </w:footnote>
  <w:footnote w:type="continuationSeparator" w:id="0">
    <w:p w14:paraId="6CFA81CB" w14:textId="77777777" w:rsidR="007965E4" w:rsidRDefault="00DF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6CD5B" w14:textId="77777777" w:rsidR="00500ED2" w:rsidRPr="00980BBE" w:rsidRDefault="00D306CC" w:rsidP="00C04ACE">
    <w:pPr>
      <w:pStyle w:val="Heading1"/>
      <w:rPr>
        <w:rFonts w:ascii="Constantia" w:hAnsi="Constantia"/>
        <w:bCs w:val="0"/>
        <w:color w:val="auto"/>
        <w:spacing w:val="40"/>
        <w:sz w:val="24"/>
        <w:szCs w:val="24"/>
      </w:rPr>
    </w:pPr>
    <w:r w:rsidRPr="00980BBE">
      <w:rPr>
        <w:rFonts w:ascii="Constantia" w:hAnsi="Constantia"/>
        <w:bCs w:val="0"/>
        <w:color w:val="auto"/>
        <w:spacing w:val="40"/>
        <w:sz w:val="24"/>
        <w:szCs w:val="24"/>
      </w:rPr>
      <w:t>COUNCIL OF THE DISTRICT OF COLUMBIA</w:t>
    </w:r>
  </w:p>
  <w:p w14:paraId="117F01E2" w14:textId="7A582225" w:rsidR="00D865B2" w:rsidRPr="00980BBE" w:rsidRDefault="00D306CC" w:rsidP="007B2172">
    <w:pPr>
      <w:rPr>
        <w:rFonts w:ascii="Constantia" w:hAnsi="Constantia"/>
        <w:b/>
        <w:bCs/>
        <w:caps/>
        <w:spacing w:val="40"/>
      </w:rPr>
    </w:pPr>
    <w:r w:rsidRPr="00980BBE">
      <w:rPr>
        <w:rFonts w:ascii="Constantia" w:hAnsi="Constantia"/>
        <w:b/>
        <w:bCs/>
        <w:caps/>
        <w:spacing w:val="40"/>
      </w:rPr>
      <w:t>Committee OF THE WHOLE</w:t>
    </w:r>
    <w:r w:rsidR="00D865B2" w:rsidRPr="00980BBE">
      <w:rPr>
        <w:rFonts w:ascii="Constantia" w:hAnsi="Constantia"/>
        <w:b/>
        <w:bCs/>
        <w:caps/>
        <w:spacing w:val="40"/>
      </w:rPr>
      <w:t xml:space="preserve"> </w:t>
    </w:r>
  </w:p>
  <w:p w14:paraId="5077E656" w14:textId="398ACD18" w:rsidR="00500ED2" w:rsidRPr="00980BBE" w:rsidRDefault="003F6FC1" w:rsidP="00C04ACE">
    <w:pPr>
      <w:rPr>
        <w:rFonts w:ascii="Constantia" w:hAnsi="Constantia"/>
        <w:b/>
        <w:bCs/>
        <w:caps/>
        <w:spacing w:val="40"/>
      </w:rPr>
    </w:pPr>
    <w:r>
      <w:rPr>
        <w:rFonts w:ascii="Constantia" w:hAnsi="Constantia"/>
        <w:b/>
        <w:bCs/>
        <w:caps/>
        <w:spacing w:val="40"/>
      </w:rPr>
      <w:t xml:space="preserve">DRAFT </w:t>
    </w:r>
    <w:r w:rsidR="00CA01B0" w:rsidRPr="00980BBE">
      <w:rPr>
        <w:rFonts w:ascii="Constantia" w:hAnsi="Constantia"/>
        <w:b/>
        <w:bCs/>
        <w:caps/>
        <w:spacing w:val="40"/>
      </w:rPr>
      <w:t>Witness list</w:t>
    </w:r>
  </w:p>
  <w:p w14:paraId="22CC43AA" w14:textId="28338657" w:rsidR="00500ED2" w:rsidRPr="00980BBE" w:rsidRDefault="00D306CC" w:rsidP="00BC03CB">
    <w:pPr>
      <w:pBdr>
        <w:bottom w:val="single" w:sz="24" w:space="1" w:color="auto"/>
      </w:pBdr>
      <w:tabs>
        <w:tab w:val="left" w:pos="-1440"/>
        <w:tab w:val="center" w:pos="6480"/>
        <w:tab w:val="left" w:pos="9150"/>
        <w:tab w:val="right" w:pos="9360"/>
      </w:tabs>
      <w:spacing w:line="243" w:lineRule="auto"/>
      <w:rPr>
        <w:b/>
        <w:bCs/>
      </w:rPr>
    </w:pPr>
    <w:r w:rsidRPr="00980BBE">
      <w:t xml:space="preserve">1350 Pennsylvania Avenue, NW, Washington, DC 20004             </w:t>
    </w:r>
    <w:r w:rsidRPr="00980BBE">
      <w:tab/>
      <w:t xml:space="preserve"> </w:t>
    </w:r>
    <w:r w:rsidR="009A7EA0" w:rsidRPr="00980BBE"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6FF5"/>
    <w:multiLevelType w:val="hybridMultilevel"/>
    <w:tmpl w:val="BE16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5E4A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C5"/>
    <w:rsid w:val="00024CD1"/>
    <w:rsid w:val="000279A1"/>
    <w:rsid w:val="00034FDC"/>
    <w:rsid w:val="000C1D6D"/>
    <w:rsid w:val="000C4E7D"/>
    <w:rsid w:val="000E4D44"/>
    <w:rsid w:val="000F1A70"/>
    <w:rsid w:val="0011032B"/>
    <w:rsid w:val="00116AE4"/>
    <w:rsid w:val="00135693"/>
    <w:rsid w:val="00155808"/>
    <w:rsid w:val="00156B29"/>
    <w:rsid w:val="00172B5F"/>
    <w:rsid w:val="00181082"/>
    <w:rsid w:val="00190F94"/>
    <w:rsid w:val="001D66D2"/>
    <w:rsid w:val="001E11C7"/>
    <w:rsid w:val="0020013F"/>
    <w:rsid w:val="002464DD"/>
    <w:rsid w:val="00281062"/>
    <w:rsid w:val="002A75C1"/>
    <w:rsid w:val="002F78B5"/>
    <w:rsid w:val="00305E62"/>
    <w:rsid w:val="0032460D"/>
    <w:rsid w:val="00341387"/>
    <w:rsid w:val="00357925"/>
    <w:rsid w:val="0038727F"/>
    <w:rsid w:val="0039000C"/>
    <w:rsid w:val="003D77A8"/>
    <w:rsid w:val="003F6FC1"/>
    <w:rsid w:val="00401B05"/>
    <w:rsid w:val="004024C0"/>
    <w:rsid w:val="00431713"/>
    <w:rsid w:val="0043514B"/>
    <w:rsid w:val="0045178C"/>
    <w:rsid w:val="004525D4"/>
    <w:rsid w:val="004534C5"/>
    <w:rsid w:val="00455E4A"/>
    <w:rsid w:val="004628DA"/>
    <w:rsid w:val="00467E45"/>
    <w:rsid w:val="00471AAA"/>
    <w:rsid w:val="004A144D"/>
    <w:rsid w:val="004B1081"/>
    <w:rsid w:val="004E62D4"/>
    <w:rsid w:val="004F7C9F"/>
    <w:rsid w:val="00504625"/>
    <w:rsid w:val="00512AA5"/>
    <w:rsid w:val="00536FE1"/>
    <w:rsid w:val="0055577C"/>
    <w:rsid w:val="005A2438"/>
    <w:rsid w:val="005A357E"/>
    <w:rsid w:val="005E550E"/>
    <w:rsid w:val="00611EC5"/>
    <w:rsid w:val="00644550"/>
    <w:rsid w:val="00674261"/>
    <w:rsid w:val="00686A52"/>
    <w:rsid w:val="006954C4"/>
    <w:rsid w:val="006A5DCA"/>
    <w:rsid w:val="006D5E64"/>
    <w:rsid w:val="006E2281"/>
    <w:rsid w:val="007965E4"/>
    <w:rsid w:val="007A374F"/>
    <w:rsid w:val="007B2172"/>
    <w:rsid w:val="007E4EEF"/>
    <w:rsid w:val="007F3151"/>
    <w:rsid w:val="00821FB8"/>
    <w:rsid w:val="0083106E"/>
    <w:rsid w:val="00895891"/>
    <w:rsid w:val="008C22EF"/>
    <w:rsid w:val="008E1660"/>
    <w:rsid w:val="00910C1F"/>
    <w:rsid w:val="0091293A"/>
    <w:rsid w:val="00980BBE"/>
    <w:rsid w:val="009A0E38"/>
    <w:rsid w:val="009A1ED4"/>
    <w:rsid w:val="009A7EA0"/>
    <w:rsid w:val="009C08DF"/>
    <w:rsid w:val="009C57EB"/>
    <w:rsid w:val="009C7EA5"/>
    <w:rsid w:val="009D3D9B"/>
    <w:rsid w:val="00A05137"/>
    <w:rsid w:val="00A10AE0"/>
    <w:rsid w:val="00A166C8"/>
    <w:rsid w:val="00A16CD2"/>
    <w:rsid w:val="00A61485"/>
    <w:rsid w:val="00A67EE1"/>
    <w:rsid w:val="00A75CE2"/>
    <w:rsid w:val="00A76BF1"/>
    <w:rsid w:val="00AC0018"/>
    <w:rsid w:val="00B306B0"/>
    <w:rsid w:val="00BC03CB"/>
    <w:rsid w:val="00C1268F"/>
    <w:rsid w:val="00C17747"/>
    <w:rsid w:val="00C736C5"/>
    <w:rsid w:val="00C80372"/>
    <w:rsid w:val="00C82CB3"/>
    <w:rsid w:val="00C92CD5"/>
    <w:rsid w:val="00CA01B0"/>
    <w:rsid w:val="00CB2830"/>
    <w:rsid w:val="00CB548C"/>
    <w:rsid w:val="00CB669C"/>
    <w:rsid w:val="00CC448B"/>
    <w:rsid w:val="00D27F18"/>
    <w:rsid w:val="00D306CC"/>
    <w:rsid w:val="00D31DB1"/>
    <w:rsid w:val="00D56801"/>
    <w:rsid w:val="00D865B2"/>
    <w:rsid w:val="00DA5812"/>
    <w:rsid w:val="00DF7017"/>
    <w:rsid w:val="00E14D23"/>
    <w:rsid w:val="00E246CC"/>
    <w:rsid w:val="00E32CA8"/>
    <w:rsid w:val="00E34865"/>
    <w:rsid w:val="00E66B49"/>
    <w:rsid w:val="00E66DEC"/>
    <w:rsid w:val="00E73D28"/>
    <w:rsid w:val="00E769C5"/>
    <w:rsid w:val="00E83110"/>
    <w:rsid w:val="00E9380D"/>
    <w:rsid w:val="00EA2BD8"/>
    <w:rsid w:val="00EC7B51"/>
    <w:rsid w:val="00ED2551"/>
    <w:rsid w:val="00EF1A5C"/>
    <w:rsid w:val="00F03B55"/>
    <w:rsid w:val="00F15D05"/>
    <w:rsid w:val="00F27DF1"/>
    <w:rsid w:val="00F35A56"/>
    <w:rsid w:val="00F422BA"/>
    <w:rsid w:val="00F42F24"/>
    <w:rsid w:val="00F5495E"/>
    <w:rsid w:val="00F63E7A"/>
    <w:rsid w:val="00F721B9"/>
    <w:rsid w:val="00F864A6"/>
    <w:rsid w:val="00F865F8"/>
    <w:rsid w:val="00F948AC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1E02"/>
  <w15:docId w15:val="{0737D013-0A85-47FB-B794-01FFB390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9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9C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qFormat/>
    <w:rsid w:val="00E769C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769C5"/>
    <w:rPr>
      <w:rFonts w:ascii="Times New Roman" w:eastAsia="Calibri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69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E38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E38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51"/>
    <w:rPr>
      <w:rFonts w:ascii="Segoe UI" w:eastAsia="Calibr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FF103A"/>
  </w:style>
  <w:style w:type="paragraph" w:styleId="ListParagraph">
    <w:name w:val="List Paragraph"/>
    <w:basedOn w:val="Normal"/>
    <w:uiPriority w:val="34"/>
    <w:qFormat/>
    <w:rsid w:val="00CB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E2ED-BDEF-4CCA-8A0C-CB4544A5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Jacobs, Jessica (Council)</dc:creator>
  <cp:lastModifiedBy>Johnson, Peter (Council)</cp:lastModifiedBy>
  <cp:revision>13</cp:revision>
  <cp:lastPrinted>2017-11-17T19:32:00Z</cp:lastPrinted>
  <dcterms:created xsi:type="dcterms:W3CDTF">2018-09-12T19:38:00Z</dcterms:created>
  <dcterms:modified xsi:type="dcterms:W3CDTF">2018-09-24T15:59:00Z</dcterms:modified>
</cp:coreProperties>
</file>