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675B" w14:textId="36DD1B76" w:rsidR="00600E8C" w:rsidRPr="00363C14" w:rsidRDefault="00363C14" w:rsidP="00600E8C">
      <w:pPr>
        <w:spacing w:after="0"/>
        <w:rPr>
          <w:u w:val="single"/>
        </w:rPr>
      </w:pPr>
      <w:r>
        <w:tab/>
      </w:r>
      <w:r>
        <w:tab/>
      </w:r>
      <w:r>
        <w:tab/>
      </w:r>
      <w:r>
        <w:tab/>
      </w:r>
      <w:r>
        <w:tab/>
      </w:r>
      <w:r>
        <w:tab/>
      </w:r>
      <w:r>
        <w:tab/>
      </w:r>
      <w:r>
        <w:tab/>
      </w:r>
      <w:r>
        <w:tab/>
      </w:r>
      <w:r w:rsidRPr="00363C14">
        <w:rPr>
          <w:u w:val="single"/>
        </w:rPr>
        <w:tab/>
      </w:r>
      <w:r w:rsidRPr="00363C14">
        <w:rPr>
          <w:u w:val="single"/>
        </w:rPr>
        <w:tab/>
      </w:r>
      <w:r w:rsidRPr="00363C14">
        <w:rPr>
          <w:u w:val="single"/>
        </w:rPr>
        <w:tab/>
      </w:r>
      <w:r w:rsidRPr="00363C14">
        <w:rPr>
          <w:u w:val="single"/>
        </w:rPr>
        <w:tab/>
      </w:r>
    </w:p>
    <w:p w14:paraId="66E1A833" w14:textId="614B0825" w:rsidR="00600E8C" w:rsidRDefault="00363C14" w:rsidP="00600E8C">
      <w:pPr>
        <w:spacing w:after="0"/>
      </w:pPr>
      <w:r>
        <w:tab/>
      </w:r>
      <w:r>
        <w:tab/>
      </w:r>
      <w:r>
        <w:tab/>
      </w:r>
      <w:r>
        <w:tab/>
      </w:r>
      <w:r>
        <w:tab/>
      </w:r>
      <w:r>
        <w:tab/>
      </w:r>
      <w:r>
        <w:tab/>
      </w:r>
      <w:r>
        <w:tab/>
      </w:r>
      <w:r>
        <w:tab/>
        <w:t>Chairman Phil Mendelson</w:t>
      </w:r>
    </w:p>
    <w:p w14:paraId="35B1C798" w14:textId="752EC407" w:rsidR="00600E8C" w:rsidRDefault="00600E8C" w:rsidP="00600E8C">
      <w:pPr>
        <w:spacing w:after="0"/>
      </w:pPr>
    </w:p>
    <w:p w14:paraId="2363C1BE" w14:textId="1CB0D792" w:rsidR="00600E8C" w:rsidRDefault="00600E8C" w:rsidP="00600E8C">
      <w:pPr>
        <w:spacing w:after="0"/>
      </w:pPr>
    </w:p>
    <w:p w14:paraId="06803020" w14:textId="02629628" w:rsidR="00600E8C" w:rsidRDefault="00600E8C" w:rsidP="00600E8C">
      <w:pPr>
        <w:spacing w:after="0"/>
      </w:pPr>
    </w:p>
    <w:p w14:paraId="45215C03" w14:textId="7EC59536" w:rsidR="00363C14" w:rsidRDefault="00363C14" w:rsidP="00600E8C">
      <w:pPr>
        <w:spacing w:after="0"/>
      </w:pPr>
    </w:p>
    <w:p w14:paraId="76757C98" w14:textId="16D9233B" w:rsidR="00363C14" w:rsidRDefault="00363C14" w:rsidP="00363C14">
      <w:pPr>
        <w:spacing w:after="0"/>
        <w:jc w:val="center"/>
      </w:pPr>
      <w:r>
        <w:t>A PROPOSED RESOLUTION</w:t>
      </w:r>
    </w:p>
    <w:p w14:paraId="74B586C8" w14:textId="06CEAD9A" w:rsidR="00363C14" w:rsidRDefault="00363C14" w:rsidP="00600E8C">
      <w:pPr>
        <w:spacing w:after="0"/>
      </w:pPr>
    </w:p>
    <w:p w14:paraId="019E7023" w14:textId="580ABBC9" w:rsidR="00363C14" w:rsidRPr="00363C14" w:rsidRDefault="00363C14" w:rsidP="00363C14">
      <w:pPr>
        <w:spacing w:after="0"/>
        <w:rPr>
          <w:u w:val="single"/>
        </w:rPr>
      </w:pPr>
      <w:r>
        <w:tab/>
      </w:r>
      <w:r>
        <w:tab/>
      </w:r>
      <w:r>
        <w:tab/>
      </w:r>
      <w:r>
        <w:tab/>
      </w:r>
      <w:r>
        <w:tab/>
      </w:r>
      <w:r w:rsidRPr="00363C14">
        <w:rPr>
          <w:u w:val="single"/>
        </w:rPr>
        <w:tab/>
      </w:r>
      <w:r w:rsidRPr="00363C14">
        <w:rPr>
          <w:u w:val="single"/>
        </w:rPr>
        <w:tab/>
      </w:r>
      <w:r w:rsidRPr="00363C14">
        <w:rPr>
          <w:u w:val="single"/>
        </w:rPr>
        <w:tab/>
      </w:r>
    </w:p>
    <w:p w14:paraId="7B9DD133" w14:textId="706F8A16" w:rsidR="00363C14" w:rsidRDefault="00363C14" w:rsidP="00600E8C">
      <w:pPr>
        <w:spacing w:after="0"/>
      </w:pPr>
    </w:p>
    <w:p w14:paraId="021151E0" w14:textId="2ED2FD24" w:rsidR="00363C14" w:rsidRDefault="00363C14" w:rsidP="00363C14">
      <w:pPr>
        <w:spacing w:after="0"/>
        <w:jc w:val="center"/>
      </w:pPr>
      <w:r>
        <w:t>IN THE COUNCIL OF THE DISTRICT OF COLUMBIA</w:t>
      </w:r>
    </w:p>
    <w:p w14:paraId="6F460FDD" w14:textId="6DDB7D8E" w:rsidR="00363C14" w:rsidRDefault="00363C14" w:rsidP="00363C14">
      <w:pPr>
        <w:spacing w:after="0"/>
        <w:jc w:val="center"/>
      </w:pPr>
    </w:p>
    <w:p w14:paraId="186C9C8F" w14:textId="04DFB2FA" w:rsidR="00363C14" w:rsidRPr="00363C14" w:rsidRDefault="00363C14" w:rsidP="00363C14">
      <w:pPr>
        <w:spacing w:after="0"/>
        <w:rPr>
          <w:u w:val="single"/>
        </w:rPr>
      </w:pPr>
      <w:r>
        <w:tab/>
      </w:r>
      <w:r>
        <w:tab/>
      </w:r>
      <w:r>
        <w:tab/>
      </w:r>
      <w:r>
        <w:tab/>
      </w:r>
      <w:r>
        <w:tab/>
      </w:r>
      <w:r w:rsidRPr="00363C14">
        <w:rPr>
          <w:u w:val="single"/>
        </w:rPr>
        <w:tab/>
      </w:r>
      <w:r w:rsidRPr="00363C14">
        <w:rPr>
          <w:u w:val="single"/>
        </w:rPr>
        <w:tab/>
      </w:r>
      <w:r w:rsidRPr="00363C14">
        <w:rPr>
          <w:u w:val="single"/>
        </w:rPr>
        <w:tab/>
      </w:r>
    </w:p>
    <w:p w14:paraId="19D3EDAB" w14:textId="72517A62" w:rsidR="00600E8C" w:rsidRDefault="00600E8C" w:rsidP="00600E8C">
      <w:pPr>
        <w:spacing w:after="0"/>
      </w:pPr>
    </w:p>
    <w:p w14:paraId="3AD0E375" w14:textId="1D98E04B" w:rsidR="00600E8C" w:rsidRDefault="00600E8C" w:rsidP="009163AA">
      <w:pPr>
        <w:spacing w:after="0"/>
        <w:ind w:left="720" w:hanging="720"/>
      </w:pPr>
      <w:r>
        <w:t xml:space="preserve">To declare the existence of an emergency, due to congressional review, </w:t>
      </w:r>
      <w:r w:rsidR="009163AA">
        <w:t>with respect to the need to amend the Homeless Services Reform Act of 2005 to reform the Emergency Rental Assistance Program to aid tenants in their recovery from the public health emergency, and to reduce administrative barriers to Emergency Rental Assistance Program payments for tenants in need.</w:t>
      </w:r>
    </w:p>
    <w:p w14:paraId="6E824A56" w14:textId="176AB710" w:rsidR="00600E8C" w:rsidRDefault="00600E8C" w:rsidP="00600E8C">
      <w:pPr>
        <w:spacing w:after="0"/>
      </w:pPr>
    </w:p>
    <w:p w14:paraId="30A7B215" w14:textId="443ED5AC" w:rsidR="00600E8C" w:rsidRDefault="00363C14" w:rsidP="00363C14">
      <w:pPr>
        <w:spacing w:after="0" w:line="480" w:lineRule="auto"/>
      </w:pPr>
      <w:r>
        <w:tab/>
      </w:r>
      <w:r w:rsidR="00600E8C">
        <w:t>RESOLVED BY THE COUNCIL OF THE DISTRICT OF COLUMBIA, That this resolution may be cited as the “</w:t>
      </w:r>
      <w:r w:rsidR="009163AA">
        <w:t xml:space="preserve">Emergency Rental Assistance Reform </w:t>
      </w:r>
      <w:r w:rsidR="00600E8C">
        <w:t>Emergency Declaration Resolution of 202</w:t>
      </w:r>
      <w:r w:rsidR="00777400">
        <w:t>2</w:t>
      </w:r>
      <w:r w:rsidR="00600E8C">
        <w:t>”.</w:t>
      </w:r>
    </w:p>
    <w:p w14:paraId="1C90184A" w14:textId="6C589FA4" w:rsidR="00600E8C" w:rsidRDefault="00363C14" w:rsidP="00363C14">
      <w:pPr>
        <w:spacing w:after="0" w:line="480" w:lineRule="auto"/>
      </w:pPr>
      <w:r>
        <w:tab/>
      </w:r>
      <w:r w:rsidR="00600E8C">
        <w:t xml:space="preserve">Sec. 2. (a) On </w:t>
      </w:r>
      <w:r w:rsidR="009163AA">
        <w:t xml:space="preserve">October </w:t>
      </w:r>
      <w:r w:rsidR="00777400">
        <w:t>5</w:t>
      </w:r>
      <w:r w:rsidR="00600E8C">
        <w:t>, 202</w:t>
      </w:r>
      <w:r w:rsidR="00777400">
        <w:t>1</w:t>
      </w:r>
      <w:r w:rsidR="00600E8C">
        <w:t>, the Council unanimously approved the “</w:t>
      </w:r>
      <w:r w:rsidR="009163AA" w:rsidRPr="009163AA">
        <w:t>Emergency Rental Assistance Reform Emergency Amendment Act of 202</w:t>
      </w:r>
      <w:r w:rsidR="00777400">
        <w:t>1</w:t>
      </w:r>
      <w:r w:rsidR="00600E8C">
        <w:t xml:space="preserve">.” The </w:t>
      </w:r>
      <w:r w:rsidR="009163AA">
        <w:t xml:space="preserve">Act became law on </w:t>
      </w:r>
      <w:r w:rsidR="00777400">
        <w:t xml:space="preserve">November 1, </w:t>
      </w:r>
      <w:proofErr w:type="gramStart"/>
      <w:r w:rsidR="00777400">
        <w:t>2021</w:t>
      </w:r>
      <w:proofErr w:type="gramEnd"/>
      <w:r w:rsidR="009163AA">
        <w:t xml:space="preserve"> and expired on </w:t>
      </w:r>
      <w:r w:rsidR="00777400">
        <w:t>January 30, 2022</w:t>
      </w:r>
      <w:r w:rsidR="009163AA">
        <w:t xml:space="preserve">. </w:t>
      </w:r>
      <w:r w:rsidR="00600E8C">
        <w:t xml:space="preserve"> </w:t>
      </w:r>
    </w:p>
    <w:p w14:paraId="2AF3D894" w14:textId="6BBC07B2" w:rsidR="00600E8C" w:rsidRDefault="00600E8C" w:rsidP="00363C14">
      <w:pPr>
        <w:spacing w:after="0" w:line="480" w:lineRule="auto"/>
      </w:pPr>
      <w:r>
        <w:tab/>
        <w:t xml:space="preserve">(b) On </w:t>
      </w:r>
      <w:r w:rsidR="00777400">
        <w:t>November 2, 2021</w:t>
      </w:r>
      <w:r>
        <w:t>, the Council unanimously approved the “</w:t>
      </w:r>
      <w:r w:rsidR="009163AA" w:rsidRPr="009163AA">
        <w:t>Emergency Rental Assistance Reform Temporary Amendment Act of 202</w:t>
      </w:r>
      <w:r w:rsidR="00777400">
        <w:t>1</w:t>
      </w:r>
      <w:r>
        <w:t xml:space="preserve">.” The </w:t>
      </w:r>
      <w:r w:rsidR="00777400">
        <w:t>T</w:t>
      </w:r>
      <w:r w:rsidR="009163AA">
        <w:t xml:space="preserve">emporary Act </w:t>
      </w:r>
      <w:r w:rsidR="00777400">
        <w:t xml:space="preserve">became law on March 4, </w:t>
      </w:r>
      <w:proofErr w:type="gramStart"/>
      <w:r w:rsidR="00777400">
        <w:t>2022</w:t>
      </w:r>
      <w:proofErr w:type="gramEnd"/>
      <w:r w:rsidR="00777400">
        <w:t xml:space="preserve"> and expires on October 1, 2022.</w:t>
      </w:r>
    </w:p>
    <w:p w14:paraId="39F356F9" w14:textId="2E7A8E32" w:rsidR="00600E8C" w:rsidRDefault="00600E8C" w:rsidP="00363C14">
      <w:pPr>
        <w:spacing w:after="0" w:line="480" w:lineRule="auto"/>
      </w:pPr>
      <w:r>
        <w:tab/>
        <w:t xml:space="preserve">(c) </w:t>
      </w:r>
      <w:r w:rsidR="00777400">
        <w:t xml:space="preserve">A permanent bill, the Emergency Rental Assistance Reform Amendment Act of 2021 (Bill 24-120) was introduced on March 1, </w:t>
      </w:r>
      <w:proofErr w:type="gramStart"/>
      <w:r w:rsidR="00777400">
        <w:t>2021</w:t>
      </w:r>
      <w:proofErr w:type="gramEnd"/>
      <w:r w:rsidR="00777400">
        <w:t xml:space="preserve"> and is pending in the Committee on Human Services. A second emergency enactment is necessary now to prevent a gap in the law. </w:t>
      </w:r>
    </w:p>
    <w:p w14:paraId="00B95ABA" w14:textId="64B01D40" w:rsidR="00600E8C" w:rsidRDefault="00600E8C" w:rsidP="00363C14">
      <w:pPr>
        <w:spacing w:after="0" w:line="480" w:lineRule="auto"/>
      </w:pPr>
      <w:r>
        <w:lastRenderedPageBreak/>
        <w:tab/>
        <w:t xml:space="preserve">Sec. 3. The Council of the District of Columbia determines that the circumstances enumerated in section 2 constitute emergency circumstances making it necessary that the </w:t>
      </w:r>
      <w:r w:rsidR="00777400">
        <w:t>“</w:t>
      </w:r>
      <w:r w:rsidR="009163AA" w:rsidRPr="009163AA">
        <w:t xml:space="preserve">Emergency Rental Assistance Reform </w:t>
      </w:r>
      <w:r>
        <w:t>Emergency Amendment Act of 202</w:t>
      </w:r>
      <w:r w:rsidR="00777400">
        <w:t>2”</w:t>
      </w:r>
      <w:r>
        <w:t xml:space="preserve"> be adopted after a single reading.</w:t>
      </w:r>
    </w:p>
    <w:p w14:paraId="3B9647A4" w14:textId="7057CCF5" w:rsidR="00600E8C" w:rsidRDefault="00600E8C" w:rsidP="00363C14">
      <w:pPr>
        <w:spacing w:after="0" w:line="480" w:lineRule="auto"/>
      </w:pPr>
      <w:r>
        <w:tab/>
        <w:t xml:space="preserve">Sec. 4. This resolution shall take effect immediately. </w:t>
      </w:r>
    </w:p>
    <w:sectPr w:rsidR="00600E8C" w:rsidSect="00363C14">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4CE2" w14:textId="77777777" w:rsidR="00487AC9" w:rsidRDefault="00487AC9" w:rsidP="00080A09">
      <w:pPr>
        <w:spacing w:after="0" w:line="240" w:lineRule="auto"/>
      </w:pPr>
      <w:r>
        <w:separator/>
      </w:r>
    </w:p>
  </w:endnote>
  <w:endnote w:type="continuationSeparator" w:id="0">
    <w:p w14:paraId="599DBF47" w14:textId="77777777" w:rsidR="00487AC9" w:rsidRDefault="00487AC9" w:rsidP="0008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240106"/>
      <w:docPartObj>
        <w:docPartGallery w:val="Page Numbers (Bottom of Page)"/>
        <w:docPartUnique/>
      </w:docPartObj>
    </w:sdtPr>
    <w:sdtEndPr>
      <w:rPr>
        <w:noProof/>
      </w:rPr>
    </w:sdtEndPr>
    <w:sdtContent>
      <w:p w14:paraId="3929ACD3" w14:textId="0B9510ED" w:rsidR="00080A09" w:rsidRDefault="00080A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C61F9" w14:textId="77777777" w:rsidR="00080A09" w:rsidRDefault="00080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600F" w14:textId="77777777" w:rsidR="00487AC9" w:rsidRDefault="00487AC9" w:rsidP="00080A09">
      <w:pPr>
        <w:spacing w:after="0" w:line="240" w:lineRule="auto"/>
      </w:pPr>
      <w:r>
        <w:separator/>
      </w:r>
    </w:p>
  </w:footnote>
  <w:footnote w:type="continuationSeparator" w:id="0">
    <w:p w14:paraId="1CE59BBF" w14:textId="77777777" w:rsidR="00487AC9" w:rsidRDefault="00487AC9" w:rsidP="00080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zc2M7I0srQwMzFV0lEKTi0uzszPAykwqQUAh5FX3CwAAAA="/>
  </w:docVars>
  <w:rsids>
    <w:rsidRoot w:val="00600E8C"/>
    <w:rsid w:val="00080A09"/>
    <w:rsid w:val="002F4B18"/>
    <w:rsid w:val="00363C14"/>
    <w:rsid w:val="00487AC9"/>
    <w:rsid w:val="004C6A53"/>
    <w:rsid w:val="00600E8C"/>
    <w:rsid w:val="00777400"/>
    <w:rsid w:val="009163AA"/>
    <w:rsid w:val="00B00FEB"/>
    <w:rsid w:val="00B66574"/>
    <w:rsid w:val="00C65BE6"/>
    <w:rsid w:val="00FB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2965"/>
  <w15:chartTrackingRefBased/>
  <w15:docId w15:val="{43E92D22-5D1E-489D-9CCD-D7B28F71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63C14"/>
  </w:style>
  <w:style w:type="paragraph" w:styleId="Header">
    <w:name w:val="header"/>
    <w:basedOn w:val="Normal"/>
    <w:link w:val="HeaderChar"/>
    <w:uiPriority w:val="99"/>
    <w:unhideWhenUsed/>
    <w:rsid w:val="00080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A09"/>
  </w:style>
  <w:style w:type="paragraph" w:styleId="Footer">
    <w:name w:val="footer"/>
    <w:basedOn w:val="Normal"/>
    <w:link w:val="FooterChar"/>
    <w:uiPriority w:val="99"/>
    <w:unhideWhenUsed/>
    <w:rsid w:val="00080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 Blaine (Council)</dc:creator>
  <cp:keywords/>
  <dc:description/>
  <cp:lastModifiedBy>Stum, Blaine (Council)</cp:lastModifiedBy>
  <cp:revision>2</cp:revision>
  <cp:lastPrinted>2021-02-25T16:32:00Z</cp:lastPrinted>
  <dcterms:created xsi:type="dcterms:W3CDTF">2022-09-09T17:07:00Z</dcterms:created>
  <dcterms:modified xsi:type="dcterms:W3CDTF">2022-09-09T17:07:00Z</dcterms:modified>
</cp:coreProperties>
</file>