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A675B" w14:textId="36DD1B76" w:rsidR="00600E8C" w:rsidRPr="00363C14" w:rsidRDefault="00363C14" w:rsidP="00600E8C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3C14">
        <w:rPr>
          <w:u w:val="single"/>
        </w:rPr>
        <w:tab/>
      </w:r>
      <w:r w:rsidRPr="00363C14">
        <w:rPr>
          <w:u w:val="single"/>
        </w:rPr>
        <w:tab/>
      </w:r>
      <w:r w:rsidRPr="00363C14">
        <w:rPr>
          <w:u w:val="single"/>
        </w:rPr>
        <w:tab/>
      </w:r>
      <w:r w:rsidRPr="00363C14">
        <w:rPr>
          <w:u w:val="single"/>
        </w:rPr>
        <w:tab/>
      </w:r>
    </w:p>
    <w:p w14:paraId="66E1A833" w14:textId="614B0825" w:rsidR="00600E8C" w:rsidRDefault="00363C14" w:rsidP="00600E8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Chairman Phil Mendelson</w:t>
      </w:r>
    </w:p>
    <w:p w14:paraId="35B1C798" w14:textId="752EC407" w:rsidR="00600E8C" w:rsidRDefault="00600E8C" w:rsidP="00600E8C">
      <w:pPr>
        <w:spacing w:after="0"/>
      </w:pPr>
    </w:p>
    <w:p w14:paraId="2363C1BE" w14:textId="1CB0D792" w:rsidR="00600E8C" w:rsidRDefault="00600E8C" w:rsidP="00600E8C">
      <w:pPr>
        <w:spacing w:after="0"/>
      </w:pPr>
    </w:p>
    <w:p w14:paraId="06803020" w14:textId="02629628" w:rsidR="00600E8C" w:rsidRDefault="00600E8C" w:rsidP="00600E8C">
      <w:pPr>
        <w:spacing w:after="0"/>
      </w:pPr>
    </w:p>
    <w:p w14:paraId="45215C03" w14:textId="7EC59536" w:rsidR="00363C14" w:rsidRDefault="00363C14" w:rsidP="00600E8C">
      <w:pPr>
        <w:spacing w:after="0"/>
      </w:pPr>
    </w:p>
    <w:p w14:paraId="76757C98" w14:textId="16D9233B" w:rsidR="00363C14" w:rsidRDefault="00363C14" w:rsidP="00363C14">
      <w:pPr>
        <w:spacing w:after="0"/>
        <w:jc w:val="center"/>
      </w:pPr>
      <w:r>
        <w:t>A PROPOSED RESOLUTION</w:t>
      </w:r>
    </w:p>
    <w:p w14:paraId="74B586C8" w14:textId="06CEAD9A" w:rsidR="00363C14" w:rsidRDefault="00363C14" w:rsidP="00600E8C">
      <w:pPr>
        <w:spacing w:after="0"/>
      </w:pPr>
    </w:p>
    <w:p w14:paraId="019E7023" w14:textId="580ABBC9" w:rsidR="00363C14" w:rsidRPr="00363C14" w:rsidRDefault="00363C14" w:rsidP="00363C14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363C14">
        <w:rPr>
          <w:u w:val="single"/>
        </w:rPr>
        <w:tab/>
      </w:r>
      <w:r w:rsidRPr="00363C14">
        <w:rPr>
          <w:u w:val="single"/>
        </w:rPr>
        <w:tab/>
      </w:r>
      <w:r w:rsidRPr="00363C14">
        <w:rPr>
          <w:u w:val="single"/>
        </w:rPr>
        <w:tab/>
      </w:r>
    </w:p>
    <w:p w14:paraId="7B9DD133" w14:textId="706F8A16" w:rsidR="00363C14" w:rsidRDefault="00363C14" w:rsidP="00600E8C">
      <w:pPr>
        <w:spacing w:after="0"/>
      </w:pPr>
    </w:p>
    <w:p w14:paraId="021151E0" w14:textId="2ED2FD24" w:rsidR="00363C14" w:rsidRDefault="00363C14" w:rsidP="00363C14">
      <w:pPr>
        <w:spacing w:after="0"/>
        <w:jc w:val="center"/>
      </w:pPr>
      <w:r>
        <w:t>IN THE COUNCIL OF THE DISTRICT OF COLUMBIA</w:t>
      </w:r>
    </w:p>
    <w:p w14:paraId="6F460FDD" w14:textId="6DDB7D8E" w:rsidR="00363C14" w:rsidRDefault="00363C14" w:rsidP="00363C14">
      <w:pPr>
        <w:spacing w:after="0"/>
        <w:jc w:val="center"/>
      </w:pPr>
    </w:p>
    <w:p w14:paraId="186C9C8F" w14:textId="04DFB2FA" w:rsidR="00363C14" w:rsidRPr="00363C14" w:rsidRDefault="00363C14" w:rsidP="00363C14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363C14">
        <w:rPr>
          <w:u w:val="single"/>
        </w:rPr>
        <w:tab/>
      </w:r>
      <w:r w:rsidRPr="00363C14">
        <w:rPr>
          <w:u w:val="single"/>
        </w:rPr>
        <w:tab/>
      </w:r>
      <w:r w:rsidRPr="00363C14">
        <w:rPr>
          <w:u w:val="single"/>
        </w:rPr>
        <w:tab/>
      </w:r>
    </w:p>
    <w:p w14:paraId="19D3EDAB" w14:textId="72517A62" w:rsidR="00600E8C" w:rsidRDefault="00600E8C" w:rsidP="00600E8C">
      <w:pPr>
        <w:spacing w:after="0"/>
      </w:pPr>
    </w:p>
    <w:p w14:paraId="35DB34B0" w14:textId="37CF0ED3" w:rsidR="00330A0C" w:rsidRDefault="00600E8C" w:rsidP="00330A0C">
      <w:pPr>
        <w:spacing w:after="0"/>
        <w:ind w:left="720" w:hanging="720"/>
      </w:pPr>
      <w:r>
        <w:t xml:space="preserve">To declare the existence of an emergency, </w:t>
      </w:r>
      <w:r w:rsidR="00330A0C">
        <w:t xml:space="preserve">with respect to the need to amend the Legalization of Marijuana for Medical Treatment Initiative of 1999 to </w:t>
      </w:r>
      <w:r w:rsidR="000F5245">
        <w:t xml:space="preserve">define the term non-resident cardholder and amend the definition for qualifying patient, </w:t>
      </w:r>
      <w:r w:rsidR="000F5245" w:rsidRPr="00CF6DF2">
        <w:t>to establish a sunset date for qualifying patients and caregivers</w:t>
      </w:r>
      <w:r w:rsidR="000F5245">
        <w:t xml:space="preserve"> </w:t>
      </w:r>
      <w:r w:rsidR="000F5245" w:rsidRPr="00CF6DF2">
        <w:t>whose registration cards expired on or after March 1, 2020 to continue to purchase</w:t>
      </w:r>
      <w:r w:rsidR="000F5245">
        <w:t xml:space="preserve"> </w:t>
      </w:r>
      <w:r w:rsidR="000F5245" w:rsidRPr="00CF6DF2">
        <w:t>medicinal marijuana, to increase the</w:t>
      </w:r>
      <w:r w:rsidR="000F5245">
        <w:t xml:space="preserve"> </w:t>
      </w:r>
      <w:r w:rsidR="000F5245" w:rsidRPr="00CF6DF2">
        <w:t>amount of dried cannabis a qualifying patient may possess at any one time from 4 ounces</w:t>
      </w:r>
      <w:r w:rsidR="000F5245">
        <w:t xml:space="preserve"> </w:t>
      </w:r>
      <w:r w:rsidR="000F5245" w:rsidRPr="00CF6DF2">
        <w:t xml:space="preserve">to 8 ounces, </w:t>
      </w:r>
      <w:r w:rsidR="000F5245">
        <w:t xml:space="preserve">to create a temporary non-resident qualifying patient registration process, to allow </w:t>
      </w:r>
      <w:r w:rsidR="000F5245" w:rsidRPr="00072B01">
        <w:rPr>
          <w:spacing w:val="-2"/>
        </w:rPr>
        <w:t>for the issuance of two</w:t>
      </w:r>
      <w:r w:rsidR="000F5245">
        <w:rPr>
          <w:spacing w:val="-2"/>
        </w:rPr>
        <w:t>-</w:t>
      </w:r>
      <w:r w:rsidR="000F5245" w:rsidRPr="00072B01">
        <w:rPr>
          <w:spacing w:val="-2"/>
        </w:rPr>
        <w:t>year qualifying patient and caregiver registration cards,</w:t>
      </w:r>
      <w:r w:rsidR="000F5245">
        <w:rPr>
          <w:spacing w:val="-2"/>
        </w:rPr>
        <w:t xml:space="preserve"> to provide the Board with the authority to issue patient and caregiver registration cards at no cost,</w:t>
      </w:r>
      <w:r w:rsidR="000F5245" w:rsidRPr="00072B01">
        <w:rPr>
          <w:spacing w:val="-2"/>
        </w:rPr>
        <w:t xml:space="preserve"> </w:t>
      </w:r>
      <w:r w:rsidR="000F5245">
        <w:t xml:space="preserve">and </w:t>
      </w:r>
      <w:r w:rsidR="000F5245" w:rsidRPr="00CF6DF2">
        <w:t>to amend Title 22-C of the District of Columbia Municipal Regulations to</w:t>
      </w:r>
      <w:r w:rsidR="000F5245">
        <w:t xml:space="preserve"> </w:t>
      </w:r>
      <w:r w:rsidR="000F5245" w:rsidRPr="00CF6DF2">
        <w:t>allow qualifying patients to establish residency in the District with one document, including</w:t>
      </w:r>
      <w:r w:rsidR="000F5245">
        <w:t xml:space="preserve"> </w:t>
      </w:r>
      <w:r w:rsidR="000F5245" w:rsidRPr="00CF6DF2">
        <w:t>a telephone bill or bank statement containing a District address</w:t>
      </w:r>
      <w:r w:rsidR="000F5245">
        <w:t>.</w:t>
      </w:r>
    </w:p>
    <w:p w14:paraId="65928D38" w14:textId="77777777" w:rsidR="00330A0C" w:rsidRDefault="00330A0C" w:rsidP="00330A0C">
      <w:pPr>
        <w:spacing w:after="0"/>
        <w:ind w:left="720" w:hanging="720"/>
      </w:pPr>
    </w:p>
    <w:p w14:paraId="73B059F6" w14:textId="39199DBC" w:rsidR="00330A0C" w:rsidRDefault="00363C14" w:rsidP="00330A0C">
      <w:pPr>
        <w:spacing w:after="0" w:line="480" w:lineRule="auto"/>
      </w:pPr>
      <w:r>
        <w:tab/>
      </w:r>
      <w:r w:rsidR="00600E8C">
        <w:t>RESOLVED BY THE COUNCIL OF THE DISTRICT OF COLUMBIA, That this resolution may be cited as the “</w:t>
      </w:r>
      <w:r w:rsidR="00330A0C">
        <w:t>Medical Marijuana Patient Access Second</w:t>
      </w:r>
    </w:p>
    <w:p w14:paraId="30A7B215" w14:textId="4F781A24" w:rsidR="00600E8C" w:rsidRDefault="00330A0C" w:rsidP="00330A0C">
      <w:pPr>
        <w:spacing w:after="0" w:line="480" w:lineRule="auto"/>
      </w:pPr>
      <w:r>
        <w:t>Emergency Declaration Resolution of 2022</w:t>
      </w:r>
      <w:r w:rsidR="00600E8C">
        <w:t>”.</w:t>
      </w:r>
    </w:p>
    <w:p w14:paraId="2AF3D894" w14:textId="5214CCBC" w:rsidR="00600E8C" w:rsidRDefault="00363C14" w:rsidP="00363C14">
      <w:pPr>
        <w:spacing w:after="0" w:line="480" w:lineRule="auto"/>
      </w:pPr>
      <w:r>
        <w:tab/>
      </w:r>
      <w:r w:rsidR="00600E8C">
        <w:t xml:space="preserve">Sec. 2. (a) On </w:t>
      </w:r>
      <w:r w:rsidR="00C91AE3">
        <w:t>February 1, 2022</w:t>
      </w:r>
      <w:r w:rsidR="00600E8C">
        <w:t>, the Council unanimously approved the “</w:t>
      </w:r>
      <w:r w:rsidR="00C91AE3" w:rsidRPr="00C91AE3">
        <w:t>Medical Marijuana Patient Access Extension Emergency Amendment Act of 2022</w:t>
      </w:r>
      <w:r w:rsidR="00600E8C">
        <w:t xml:space="preserve">.” The </w:t>
      </w:r>
      <w:r w:rsidR="009163AA">
        <w:t xml:space="preserve">Act became law on </w:t>
      </w:r>
      <w:r w:rsidR="00C91AE3">
        <w:t>February 18, 2022</w:t>
      </w:r>
      <w:r w:rsidR="009163AA">
        <w:t xml:space="preserve"> and expired on </w:t>
      </w:r>
      <w:r w:rsidR="00C91AE3">
        <w:t>May 1</w:t>
      </w:r>
      <w:r w:rsidR="00777400">
        <w:t>, 2022</w:t>
      </w:r>
      <w:r w:rsidR="009163AA">
        <w:t xml:space="preserve">. </w:t>
      </w:r>
      <w:r w:rsidR="00600E8C">
        <w:t xml:space="preserve">On </w:t>
      </w:r>
      <w:r w:rsidR="00C91AE3">
        <w:t>March 1, 2022</w:t>
      </w:r>
      <w:r w:rsidR="00600E8C">
        <w:t>, the Council unanimously approved the “</w:t>
      </w:r>
      <w:r w:rsidR="00C91AE3" w:rsidRPr="00C91AE3">
        <w:t xml:space="preserve">Medical Marijuana Patient Access Extension </w:t>
      </w:r>
      <w:r w:rsidR="00C91AE3">
        <w:t>Temporary</w:t>
      </w:r>
      <w:r w:rsidR="00C91AE3" w:rsidRPr="00C91AE3">
        <w:t xml:space="preserve"> Amendment Act of 2022</w:t>
      </w:r>
      <w:r w:rsidR="00600E8C">
        <w:t xml:space="preserve">.” The </w:t>
      </w:r>
      <w:r w:rsidR="00777400">
        <w:t>T</w:t>
      </w:r>
      <w:r w:rsidR="009163AA">
        <w:t xml:space="preserve">emporary Act </w:t>
      </w:r>
      <w:r w:rsidR="00777400">
        <w:t xml:space="preserve">became law on </w:t>
      </w:r>
      <w:r w:rsidR="00C91AE3">
        <w:t>May 18, 2022</w:t>
      </w:r>
      <w:r w:rsidR="00777400">
        <w:t xml:space="preserve"> and expires on </w:t>
      </w:r>
      <w:r w:rsidR="00C91AE3">
        <w:t>December 29</w:t>
      </w:r>
      <w:r w:rsidR="00777400">
        <w:t>, 2022.</w:t>
      </w:r>
    </w:p>
    <w:p w14:paraId="39F356F9" w14:textId="3034746D" w:rsidR="00600E8C" w:rsidRDefault="00C91AE3" w:rsidP="00C91AE3">
      <w:pPr>
        <w:spacing w:after="0" w:line="480" w:lineRule="auto"/>
      </w:pPr>
      <w:r>
        <w:lastRenderedPageBreak/>
        <w:tab/>
        <w:t xml:space="preserve">(b) The emergency and temporary acts contained provisions allowing patients with expired cards to continue to purchase medicinal cannabis until September 30, 2022. There is a need to extend the provisions further while a </w:t>
      </w:r>
      <w:r w:rsidR="00777400">
        <w:t>permanent bill, the</w:t>
      </w:r>
      <w:r>
        <w:t xml:space="preserve"> Medical Cannabis Amendment Act of 2021 (Bill 24-113)</w:t>
      </w:r>
      <w:r w:rsidR="00D604FB">
        <w:t>,</w:t>
      </w:r>
      <w:r>
        <w:t xml:space="preserve"> is under consideration in the Committees to which it was referred</w:t>
      </w:r>
      <w:r w:rsidR="00777400">
        <w:t xml:space="preserve">. </w:t>
      </w:r>
    </w:p>
    <w:p w14:paraId="5B3A9616" w14:textId="0F653546" w:rsidR="00A133DE" w:rsidRDefault="000F5245" w:rsidP="00C91AE3">
      <w:pPr>
        <w:spacing w:after="0" w:line="480" w:lineRule="auto"/>
      </w:pPr>
      <w:r>
        <w:tab/>
        <w:t xml:space="preserve">(c) The </w:t>
      </w:r>
      <w:r w:rsidR="00C138B8">
        <w:t xml:space="preserve">Alcoholic Beverage Control Board </w:t>
      </w:r>
      <w:r w:rsidR="006B6534">
        <w:t xml:space="preserve">(Board) </w:t>
      </w:r>
      <w:r w:rsidR="00C138B8">
        <w:t xml:space="preserve">has </w:t>
      </w:r>
      <w:r w:rsidR="001F3195">
        <w:t>implemented</w:t>
      </w:r>
      <w:r w:rsidR="00C138B8">
        <w:t xml:space="preserve"> a thirty (30) day </w:t>
      </w:r>
      <w:r>
        <w:t>temporary registration</w:t>
      </w:r>
      <w:r w:rsidR="00C138B8">
        <w:t xml:space="preserve"> process for District residents that has resulted in the issuance of over 5,000 temporary registrations since </w:t>
      </w:r>
      <w:r w:rsidR="00C75533">
        <w:t>August</w:t>
      </w:r>
      <w:r w:rsidR="00C138B8">
        <w:t xml:space="preserve"> 2022</w:t>
      </w:r>
      <w:r>
        <w:t xml:space="preserve">.  There remains a need to </w:t>
      </w:r>
      <w:r w:rsidR="00A133DE">
        <w:t xml:space="preserve">expand upon patient access </w:t>
      </w:r>
      <w:r w:rsidR="005700D4">
        <w:t xml:space="preserve">to medical cannabis </w:t>
      </w:r>
      <w:r w:rsidR="00A133DE">
        <w:t xml:space="preserve">for qualifying </w:t>
      </w:r>
      <w:r w:rsidR="00C138B8">
        <w:t>non-resident patients</w:t>
      </w:r>
      <w:r w:rsidR="00A133DE">
        <w:t xml:space="preserve"> visiting the District of Columbia who are not enrolled in another jurisdiction’s medical cannabis program.</w:t>
      </w:r>
    </w:p>
    <w:p w14:paraId="67634520" w14:textId="3DA78EAF" w:rsidR="000F5245" w:rsidRDefault="00A133DE" w:rsidP="00C91AE3">
      <w:pPr>
        <w:spacing w:after="0" w:line="480" w:lineRule="auto"/>
      </w:pPr>
      <w:r>
        <w:tab/>
        <w:t xml:space="preserve">(d)  </w:t>
      </w:r>
      <w:r w:rsidR="00C138B8">
        <w:t xml:space="preserve">Several other jurisdictions, including </w:t>
      </w:r>
      <w:r w:rsidR="00E46DF9">
        <w:t xml:space="preserve">Hawaii and Oklahoma, already allow visiting patients from other jurisdictions to register and obtain temporary </w:t>
      </w:r>
      <w:r w:rsidR="005700D4">
        <w:t xml:space="preserve">patient </w:t>
      </w:r>
      <w:r w:rsidR="00E46DF9">
        <w:t xml:space="preserve">registrations cards </w:t>
      </w:r>
      <w:r w:rsidR="005700D4">
        <w:t xml:space="preserve">from the jurisdiction </w:t>
      </w:r>
      <w:r w:rsidR="00CB0DAB">
        <w:t xml:space="preserve">being visited </w:t>
      </w:r>
      <w:r w:rsidR="005700D4">
        <w:t>to purchase medical cannabis.</w:t>
      </w:r>
      <w:r w:rsidR="00E46DF9">
        <w:t xml:space="preserve"> </w:t>
      </w:r>
    </w:p>
    <w:p w14:paraId="3D9B51E1" w14:textId="3353D839" w:rsidR="005700D4" w:rsidRDefault="005700D4" w:rsidP="00C91AE3">
      <w:pPr>
        <w:spacing w:after="0" w:line="480" w:lineRule="auto"/>
      </w:pPr>
      <w:r>
        <w:tab/>
      </w:r>
      <w:r w:rsidR="00CB0DAB">
        <w:t xml:space="preserve">(e) </w:t>
      </w:r>
      <w:r w:rsidR="006B6534">
        <w:t>To attract and retain patients in the medical cannabis program, there is a need to allow the Board by rulemaking to make patient and caregiver registrations available to District residents at no cost</w:t>
      </w:r>
      <w:r w:rsidR="00AB1988">
        <w:t>.</w:t>
      </w:r>
    </w:p>
    <w:p w14:paraId="00B95ABA" w14:textId="2FB72B1B" w:rsidR="00600E8C" w:rsidRDefault="00600E8C" w:rsidP="00363C14">
      <w:pPr>
        <w:spacing w:after="0" w:line="480" w:lineRule="auto"/>
      </w:pPr>
      <w:r>
        <w:tab/>
        <w:t xml:space="preserve">Sec. 3. The Council of the District of Columbia determines that the circumstances enumerated in section 2 constitute emergency circumstances making it necessary that the </w:t>
      </w:r>
      <w:r w:rsidR="00777400">
        <w:t>“</w:t>
      </w:r>
      <w:r w:rsidR="00C91AE3" w:rsidRPr="00C91AE3">
        <w:t>Medical Marijuana Patient Access Extension</w:t>
      </w:r>
      <w:r w:rsidR="00C91AE3">
        <w:t xml:space="preserve"> Second</w:t>
      </w:r>
      <w:r w:rsidR="00C91AE3" w:rsidRPr="00C91AE3">
        <w:t xml:space="preserve"> Emergency Amendment Act of 2022</w:t>
      </w:r>
      <w:r w:rsidR="00777400">
        <w:t>”</w:t>
      </w:r>
      <w:r>
        <w:t xml:space="preserve"> be adopted after a single reading.</w:t>
      </w:r>
    </w:p>
    <w:p w14:paraId="3B9647A4" w14:textId="7057CCF5" w:rsidR="00600E8C" w:rsidRDefault="00600E8C" w:rsidP="00363C14">
      <w:pPr>
        <w:spacing w:after="0" w:line="480" w:lineRule="auto"/>
      </w:pPr>
      <w:r>
        <w:tab/>
        <w:t xml:space="preserve">Sec. 4. This resolution shall take effect immediately. </w:t>
      </w:r>
    </w:p>
    <w:sectPr w:rsidR="00600E8C" w:rsidSect="00363C14">
      <w:footerReference w:type="default" r:id="rId6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6DDC3" w14:textId="77777777" w:rsidR="00853298" w:rsidRDefault="00853298" w:rsidP="00080A09">
      <w:pPr>
        <w:spacing w:after="0" w:line="240" w:lineRule="auto"/>
      </w:pPr>
      <w:r>
        <w:separator/>
      </w:r>
    </w:p>
  </w:endnote>
  <w:endnote w:type="continuationSeparator" w:id="0">
    <w:p w14:paraId="732341B4" w14:textId="77777777" w:rsidR="00853298" w:rsidRDefault="00853298" w:rsidP="00080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72401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29ACD3" w14:textId="0B9510ED" w:rsidR="00080A09" w:rsidRDefault="00080A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2C61F9" w14:textId="77777777" w:rsidR="00080A09" w:rsidRDefault="00080A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3A86D" w14:textId="77777777" w:rsidR="00853298" w:rsidRDefault="00853298" w:rsidP="00080A09">
      <w:pPr>
        <w:spacing w:after="0" w:line="240" w:lineRule="auto"/>
      </w:pPr>
      <w:r>
        <w:separator/>
      </w:r>
    </w:p>
  </w:footnote>
  <w:footnote w:type="continuationSeparator" w:id="0">
    <w:p w14:paraId="0EB08D16" w14:textId="77777777" w:rsidR="00853298" w:rsidRDefault="00853298" w:rsidP="00080A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wMzc2M7I0srQwMzFV0lEKTi0uzszPAykwqwUABfNh7iwAAAA="/>
  </w:docVars>
  <w:rsids>
    <w:rsidRoot w:val="00600E8C"/>
    <w:rsid w:val="00080A09"/>
    <w:rsid w:val="000F5245"/>
    <w:rsid w:val="00187E7D"/>
    <w:rsid w:val="001F3195"/>
    <w:rsid w:val="002E1E08"/>
    <w:rsid w:val="002F4B18"/>
    <w:rsid w:val="00330A0C"/>
    <w:rsid w:val="00363C14"/>
    <w:rsid w:val="00487AC9"/>
    <w:rsid w:val="004C6A53"/>
    <w:rsid w:val="005700D4"/>
    <w:rsid w:val="00600E8C"/>
    <w:rsid w:val="006B6534"/>
    <w:rsid w:val="00707642"/>
    <w:rsid w:val="00777400"/>
    <w:rsid w:val="00853298"/>
    <w:rsid w:val="009163AA"/>
    <w:rsid w:val="00A133DE"/>
    <w:rsid w:val="00AB1988"/>
    <w:rsid w:val="00B00FEB"/>
    <w:rsid w:val="00B66574"/>
    <w:rsid w:val="00B87B5B"/>
    <w:rsid w:val="00C138B8"/>
    <w:rsid w:val="00C65BE6"/>
    <w:rsid w:val="00C75533"/>
    <w:rsid w:val="00C91AE3"/>
    <w:rsid w:val="00CB0DAB"/>
    <w:rsid w:val="00D604FB"/>
    <w:rsid w:val="00E25590"/>
    <w:rsid w:val="00E46DF9"/>
    <w:rsid w:val="00FB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92965"/>
  <w15:chartTrackingRefBased/>
  <w15:docId w15:val="{43E92D22-5D1E-489D-9CCD-D7B28F71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363C14"/>
  </w:style>
  <w:style w:type="paragraph" w:styleId="Header">
    <w:name w:val="header"/>
    <w:basedOn w:val="Normal"/>
    <w:link w:val="HeaderChar"/>
    <w:uiPriority w:val="99"/>
    <w:unhideWhenUsed/>
    <w:rsid w:val="00080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A09"/>
  </w:style>
  <w:style w:type="paragraph" w:styleId="Footer">
    <w:name w:val="footer"/>
    <w:basedOn w:val="Normal"/>
    <w:link w:val="FooterChar"/>
    <w:uiPriority w:val="99"/>
    <w:unhideWhenUsed/>
    <w:rsid w:val="00080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Stum, Blaine (Council)</dc:creator>
  <cp:keywords/>
  <dc:description/>
  <cp:lastModifiedBy>Stum, Blaine (Council)</cp:lastModifiedBy>
  <cp:revision>2</cp:revision>
  <cp:lastPrinted>2022-09-12T21:26:00Z</cp:lastPrinted>
  <dcterms:created xsi:type="dcterms:W3CDTF">2022-09-13T13:39:00Z</dcterms:created>
  <dcterms:modified xsi:type="dcterms:W3CDTF">2022-09-13T13:39:00Z</dcterms:modified>
</cp:coreProperties>
</file>