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DA96" w14:textId="4DB675AA" w:rsidR="00AD3640" w:rsidRDefault="001C5650" w:rsidP="00AD3640">
      <w:pPr>
        <w:tabs>
          <w:tab w:val="left" w:pos="1755"/>
        </w:tabs>
        <w:jc w:val="right"/>
      </w:pPr>
      <w:r>
        <w:rPr>
          <w:rFonts w:ascii="Book Antiqua" w:hAnsi="Book Antiqua" w:cs="Arial"/>
          <w:noProof/>
          <w:color w:val="515A8D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BCCEB99" wp14:editId="78B761BD">
            <wp:simplePos x="0" y="0"/>
            <wp:positionH relativeFrom="margin">
              <wp:posOffset>3855720</wp:posOffset>
            </wp:positionH>
            <wp:positionV relativeFrom="paragraph">
              <wp:posOffset>-411479</wp:posOffset>
            </wp:positionV>
            <wp:extent cx="1630680" cy="655320"/>
            <wp:effectExtent l="0" t="0" r="7620" b="0"/>
            <wp:wrapNone/>
            <wp:docPr id="10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black text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40">
        <w:t xml:space="preserve">_____________________________ </w:t>
      </w:r>
    </w:p>
    <w:p w14:paraId="7375910B" w14:textId="77777777" w:rsidR="00AD3640" w:rsidRDefault="00AD3640" w:rsidP="00AD3640">
      <w:pPr>
        <w:tabs>
          <w:tab w:val="left" w:pos="1755"/>
        </w:tabs>
        <w:jc w:val="right"/>
      </w:pPr>
      <w:r>
        <w:t>Councilmember Trayon White, Sr.</w:t>
      </w:r>
    </w:p>
    <w:p w14:paraId="004A4A36" w14:textId="77777777" w:rsidR="00AD3640" w:rsidRDefault="00AD3640" w:rsidP="00AD3640">
      <w:pPr>
        <w:tabs>
          <w:tab w:val="left" w:pos="1755"/>
        </w:tabs>
        <w:jc w:val="right"/>
      </w:pPr>
    </w:p>
    <w:p w14:paraId="3D0DACCB" w14:textId="77777777" w:rsidR="00AD3640" w:rsidRDefault="00AD3640" w:rsidP="00AD3640">
      <w:pPr>
        <w:tabs>
          <w:tab w:val="left" w:pos="1755"/>
        </w:tabs>
        <w:jc w:val="right"/>
      </w:pPr>
    </w:p>
    <w:p w14:paraId="50AAC3E9" w14:textId="77777777" w:rsidR="00AD3640" w:rsidRDefault="00AD3640" w:rsidP="00AD3640">
      <w:pPr>
        <w:tabs>
          <w:tab w:val="left" w:pos="1755"/>
        </w:tabs>
        <w:jc w:val="right"/>
      </w:pPr>
      <w:r>
        <w:t xml:space="preserve"> </w:t>
      </w:r>
    </w:p>
    <w:p w14:paraId="422A938B" w14:textId="77777777" w:rsidR="00AD3640" w:rsidRDefault="00AD3640" w:rsidP="00AD3640">
      <w:pPr>
        <w:tabs>
          <w:tab w:val="left" w:pos="1755"/>
        </w:tabs>
        <w:jc w:val="center"/>
      </w:pPr>
      <w:r>
        <w:t>AMENDMENT 5=4</w:t>
      </w:r>
    </w:p>
    <w:p w14:paraId="766B036D" w14:textId="77777777" w:rsidR="00AD3640" w:rsidRDefault="00AD3640" w:rsidP="00AD3640">
      <w:pPr>
        <w:tabs>
          <w:tab w:val="left" w:pos="1755"/>
        </w:tabs>
        <w:jc w:val="center"/>
      </w:pPr>
      <w:r>
        <w:t>to the “Fiscal Year 2024 Local Budget Act of 2023” </w:t>
      </w:r>
    </w:p>
    <w:p w14:paraId="026F54D4" w14:textId="77777777" w:rsidR="00AD3640" w:rsidRDefault="00AD3640" w:rsidP="00AD3640">
      <w:pPr>
        <w:tabs>
          <w:tab w:val="left" w:pos="1755"/>
        </w:tabs>
        <w:jc w:val="center"/>
      </w:pPr>
      <w:r>
        <w:t>May 15, 2023</w:t>
      </w:r>
    </w:p>
    <w:p w14:paraId="0415EF9C" w14:textId="77777777" w:rsidR="00AD3640" w:rsidRDefault="00AD3640" w:rsidP="00AD36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</w:p>
    <w:p w14:paraId="5895D5B1" w14:textId="77777777" w:rsidR="00AD3640" w:rsidRDefault="00AD3640" w:rsidP="00AD3640"/>
    <w:p w14:paraId="0733C39B" w14:textId="77777777" w:rsidR="00AD3640" w:rsidRDefault="00AD3640" w:rsidP="00AD3640">
      <w:pPr>
        <w:tabs>
          <w:tab w:val="left" w:pos="1755"/>
        </w:tabs>
        <w:jc w:val="both"/>
        <w:rPr>
          <w:b/>
        </w:rPr>
      </w:pPr>
      <w:r>
        <w:rPr>
          <w:b/>
        </w:rPr>
        <w:t>Amendment 4: Marvin Gaye Recreation Center Playground Renovation in the CAPITAL IMPROVEMENTS PROGRAM</w:t>
      </w:r>
    </w:p>
    <w:p w14:paraId="67E3D378" w14:textId="77777777" w:rsidR="00AD3640" w:rsidRDefault="00AD3640" w:rsidP="00AD3640"/>
    <w:p w14:paraId="2A348B58" w14:textId="77777777" w:rsidR="00AD3640" w:rsidRDefault="00AD3640" w:rsidP="00AD3640">
      <w:pPr>
        <w:rPr>
          <w:color w:val="212121"/>
          <w:sz w:val="22"/>
          <w:szCs w:val="22"/>
        </w:rPr>
      </w:pPr>
      <w:r>
        <w:rPr>
          <w:color w:val="212121"/>
        </w:rPr>
        <w:t>Owner Agency Code (HA0) and Project No (</w:t>
      </w:r>
      <w:r w:rsidRPr="00B97069">
        <w:rPr>
          <w:color w:val="212121"/>
        </w:rPr>
        <w:t>QI237C</w:t>
      </w:r>
      <w:r>
        <w:rPr>
          <w:color w:val="212121"/>
        </w:rPr>
        <w:t xml:space="preserve">) - </w:t>
      </w:r>
      <w:r w:rsidRPr="00BC26EB">
        <w:rPr>
          <w:color w:val="212121"/>
        </w:rPr>
        <w:t>MARVIN GAYE RECREATION CENTER</w:t>
      </w:r>
    </w:p>
    <w:tbl>
      <w:tblPr>
        <w:tblW w:w="1017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1080"/>
        <w:gridCol w:w="1170"/>
        <w:gridCol w:w="1440"/>
        <w:gridCol w:w="1260"/>
        <w:gridCol w:w="1260"/>
        <w:gridCol w:w="1350"/>
      </w:tblGrid>
      <w:tr w:rsidR="00AD3640" w14:paraId="05890BC3" w14:textId="77777777" w:rsidTr="00D5482D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8643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834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BA1D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F8D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8E19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0796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C94D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7792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Total</w:t>
            </w:r>
          </w:p>
        </w:tc>
      </w:tr>
      <w:tr w:rsidR="00AD3640" w14:paraId="0408DF60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E4B8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Budget Currently Proposed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5F7A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B63E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4A28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AE02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5586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C481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65FF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</w:tr>
      <w:tr w:rsidR="00AD3640" w14:paraId="5296EEEF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236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Amended Budget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920A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3,000,000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53E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0588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F29E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8ACA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36BC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8B7C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3,000,000</w:t>
            </w:r>
          </w:p>
        </w:tc>
      </w:tr>
      <w:tr w:rsidR="00AD3640" w14:paraId="315BDD10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2D55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Variance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B59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3,000,000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9BDF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A131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8CD8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A359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3307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593A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3,000,000</w:t>
            </w:r>
          </w:p>
        </w:tc>
      </w:tr>
    </w:tbl>
    <w:p w14:paraId="2C3C843B" w14:textId="77777777" w:rsidR="00AD3640" w:rsidRDefault="00AD3640" w:rsidP="00AD3640"/>
    <w:p w14:paraId="28A9A7F9" w14:textId="77777777" w:rsidR="00AD3640" w:rsidRDefault="00AD3640" w:rsidP="00AD3640">
      <w:pPr>
        <w:rPr>
          <w:color w:val="212121"/>
          <w:sz w:val="22"/>
          <w:szCs w:val="22"/>
        </w:rPr>
      </w:pPr>
      <w:r>
        <w:rPr>
          <w:color w:val="212121"/>
        </w:rPr>
        <w:t>Owner Agency Code (KA0) and Project No (</w:t>
      </w:r>
      <w:r>
        <w:t>TRL00C</w:t>
      </w:r>
      <w:r>
        <w:rPr>
          <w:color w:val="212121"/>
        </w:rPr>
        <w:t xml:space="preserve">) - </w:t>
      </w:r>
      <w:r w:rsidRPr="00BC26EB">
        <w:rPr>
          <w:color w:val="212121"/>
        </w:rPr>
        <w:t>TRAILS - MASTER PROJECT</w:t>
      </w:r>
    </w:p>
    <w:tbl>
      <w:tblPr>
        <w:tblW w:w="1017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344"/>
        <w:gridCol w:w="1196"/>
        <w:gridCol w:w="1296"/>
        <w:gridCol w:w="1296"/>
        <w:gridCol w:w="1296"/>
        <w:gridCol w:w="1176"/>
        <w:gridCol w:w="1416"/>
      </w:tblGrid>
      <w:tr w:rsidR="00AD3640" w14:paraId="7280590B" w14:textId="77777777" w:rsidTr="00D5482D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BB73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E2E6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FY24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6D45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B021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C771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611A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FY28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A761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5162C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Total</w:t>
            </w:r>
          </w:p>
        </w:tc>
      </w:tr>
      <w:tr w:rsidR="00AD3640" w14:paraId="12F66C57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EAA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Budget Currently Proposed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6D52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29,612,907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B12B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7,700,381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71F2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36,623,506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53B03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37,441,126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C3B9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70,011,014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5DB0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3,113,950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D55E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184,502,884 </w:t>
            </w:r>
          </w:p>
        </w:tc>
      </w:tr>
      <w:tr w:rsidR="00AD3640" w14:paraId="27744B20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0AC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Amended Budget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CDC8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26,612,907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3D8F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7,700,381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70DC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36,623,506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A6ED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37,441,126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A771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70,011,014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6F9E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3,113,950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EADE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181,502,884 </w:t>
            </w:r>
          </w:p>
        </w:tc>
      </w:tr>
      <w:tr w:rsidR="00AD3640" w14:paraId="30C7C417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C37F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Variance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3CE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990376">
              <w:rPr>
                <w:color w:val="FF0000"/>
              </w:rPr>
              <w:t>(3,000,000)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C96A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D0B5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8A7D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DC56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C3E9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6E14" w14:textId="77777777" w:rsidR="00AD3640" w:rsidRDefault="00AD3640" w:rsidP="00D5482D">
            <w:pPr>
              <w:spacing w:line="276" w:lineRule="auto"/>
              <w:rPr>
                <w:color w:val="212121"/>
              </w:rPr>
            </w:pPr>
            <w:r w:rsidRPr="00990376">
              <w:rPr>
                <w:color w:val="FF0000"/>
              </w:rPr>
              <w:t>(3,000,000)</w:t>
            </w:r>
          </w:p>
        </w:tc>
      </w:tr>
    </w:tbl>
    <w:p w14:paraId="7ABA837D" w14:textId="77777777" w:rsidR="00AD3640" w:rsidRDefault="00AD3640" w:rsidP="00AD3640"/>
    <w:p w14:paraId="76505178" w14:textId="177C30F5" w:rsidR="00AD3640" w:rsidRDefault="00AD3640" w:rsidP="00AD364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617679">
        <w:rPr>
          <w:b/>
          <w:bCs/>
          <w:u w:val="single"/>
        </w:rPr>
        <w:t>Rationale:</w:t>
      </w:r>
      <w:r>
        <w:t xml:space="preserve"> </w:t>
      </w:r>
      <w:r>
        <w:rPr>
          <w:rStyle w:val="normaltextrun"/>
        </w:rPr>
        <w:t>This amendment would require the</w:t>
      </w:r>
      <w:r>
        <w:rPr>
          <w:rStyle w:val="normaltextrun"/>
          <w:b/>
          <w:bCs/>
        </w:rPr>
        <w:t xml:space="preserve"> </w:t>
      </w:r>
      <w:r>
        <w:t>Department of Parks and Recreation to r</w:t>
      </w:r>
      <w:r>
        <w:rPr>
          <w:rStyle w:val="normaltextrun"/>
          <w:color w:val="000000" w:themeColor="text1"/>
        </w:rPr>
        <w:t>enovate Marvin Gaye Recreation Center in Ward 7. This renovation will modernize the playground and surrounding space for the center providing children with a vital location for physical activity in the far Northeast area in Ward 7.</w:t>
      </w:r>
    </w:p>
    <w:sectPr w:rsidR="00AD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2"/>
    <w:rsid w:val="000468F1"/>
    <w:rsid w:val="000C3F29"/>
    <w:rsid w:val="000E27D2"/>
    <w:rsid w:val="000F62E9"/>
    <w:rsid w:val="00147476"/>
    <w:rsid w:val="001B3ECB"/>
    <w:rsid w:val="001C5650"/>
    <w:rsid w:val="0026661A"/>
    <w:rsid w:val="00270BF1"/>
    <w:rsid w:val="003646DE"/>
    <w:rsid w:val="00375F89"/>
    <w:rsid w:val="003C3667"/>
    <w:rsid w:val="00484700"/>
    <w:rsid w:val="004B58A4"/>
    <w:rsid w:val="005401D4"/>
    <w:rsid w:val="005636D7"/>
    <w:rsid w:val="005D5A82"/>
    <w:rsid w:val="00617679"/>
    <w:rsid w:val="0069653C"/>
    <w:rsid w:val="006E02C1"/>
    <w:rsid w:val="007445BE"/>
    <w:rsid w:val="00776696"/>
    <w:rsid w:val="007916A6"/>
    <w:rsid w:val="007D14F8"/>
    <w:rsid w:val="00802032"/>
    <w:rsid w:val="008C69AD"/>
    <w:rsid w:val="00956F78"/>
    <w:rsid w:val="00990376"/>
    <w:rsid w:val="00AC75AF"/>
    <w:rsid w:val="00AD3640"/>
    <w:rsid w:val="00B806BA"/>
    <w:rsid w:val="00B97069"/>
    <w:rsid w:val="00BC26EB"/>
    <w:rsid w:val="00C74720"/>
    <w:rsid w:val="00CA18EE"/>
    <w:rsid w:val="00D961E4"/>
    <w:rsid w:val="00E8336C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E9E8"/>
  <w15:chartTrackingRefBased/>
  <w15:docId w15:val="{7ABA380C-22C6-442D-B3BB-6D437FB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8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5A82"/>
    <w:rPr>
      <w:sz w:val="16"/>
      <w:szCs w:val="16"/>
    </w:rPr>
  </w:style>
  <w:style w:type="paragraph" w:customStyle="1" w:styleId="paragraph">
    <w:name w:val="paragraph"/>
    <w:basedOn w:val="Normal"/>
    <w:rsid w:val="003C366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C3667"/>
  </w:style>
  <w:style w:type="paragraph" w:styleId="NoSpacing">
    <w:name w:val="No Spacing"/>
    <w:uiPriority w:val="1"/>
    <w:qFormat/>
    <w:rsid w:val="0077669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District of Columbia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Yeldell, Kyle (Council)</dc:creator>
  <cp:keywords/>
  <dc:description/>
  <cp:lastModifiedBy>safiya.hoskins.phd.jd@gmail.com</cp:lastModifiedBy>
  <cp:revision>2</cp:revision>
  <dcterms:created xsi:type="dcterms:W3CDTF">2023-05-16T14:44:00Z</dcterms:created>
  <dcterms:modified xsi:type="dcterms:W3CDTF">2023-05-16T14:44:00Z</dcterms:modified>
</cp:coreProperties>
</file>