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2A7C" w14:textId="77777777" w:rsidR="0051362D" w:rsidRPr="00E308FD" w:rsidRDefault="0051362D" w:rsidP="0051362D">
      <w:pPr>
        <w:tabs>
          <w:tab w:val="right" w:pos="9360"/>
        </w:tabs>
        <w:spacing w:after="0" w:line="240" w:lineRule="auto"/>
        <w:rPr>
          <w:rFonts w:ascii="Times New Roman" w:hAnsi="Times New Roman" w:cs="Times New Roman"/>
          <w:sz w:val="24"/>
          <w:szCs w:val="24"/>
        </w:rPr>
      </w:pPr>
      <w:bookmarkStart w:id="0" w:name="_Hlk115175105"/>
      <w:bookmarkStart w:id="1" w:name="_Hlk35327140"/>
      <w:bookmarkStart w:id="2" w:name="_Hlk35332205"/>
      <w:r w:rsidRPr="00E308FD">
        <w:rPr>
          <w:rFonts w:ascii="Times New Roman" w:hAnsi="Times New Roman" w:cs="Times New Roman"/>
          <w:sz w:val="24"/>
          <w:szCs w:val="24"/>
        </w:rPr>
        <w:tab/>
        <w:t>_______________________________</w:t>
      </w:r>
    </w:p>
    <w:p w14:paraId="7790A1C0" w14:textId="77777777" w:rsidR="0051362D" w:rsidRPr="00E308FD" w:rsidRDefault="0051362D" w:rsidP="0051362D">
      <w:pPr>
        <w:tabs>
          <w:tab w:val="right" w:pos="9360"/>
        </w:tabs>
        <w:spacing w:after="0" w:line="240" w:lineRule="auto"/>
        <w:rPr>
          <w:rFonts w:ascii="Times New Roman" w:hAnsi="Times New Roman" w:cs="Times New Roman"/>
          <w:sz w:val="24"/>
          <w:szCs w:val="24"/>
        </w:rPr>
      </w:pPr>
      <w:r w:rsidRPr="00E308FD">
        <w:rPr>
          <w:rFonts w:ascii="Times New Roman" w:hAnsi="Times New Roman" w:cs="Times New Roman"/>
          <w:sz w:val="24"/>
          <w:szCs w:val="24"/>
        </w:rPr>
        <w:tab/>
        <w:t>Chairman Phil Mendelson</w:t>
      </w:r>
    </w:p>
    <w:bookmarkEnd w:id="0"/>
    <w:p w14:paraId="029A3744" w14:textId="77777777" w:rsidR="0051362D" w:rsidRPr="00E308FD" w:rsidRDefault="0051362D" w:rsidP="0051362D">
      <w:pPr>
        <w:tabs>
          <w:tab w:val="right" w:pos="9360"/>
        </w:tabs>
        <w:spacing w:after="0" w:line="240" w:lineRule="auto"/>
        <w:rPr>
          <w:rFonts w:ascii="Times New Roman" w:hAnsi="Times New Roman" w:cs="Times New Roman"/>
          <w:sz w:val="24"/>
          <w:szCs w:val="24"/>
        </w:rPr>
      </w:pPr>
    </w:p>
    <w:p w14:paraId="7146F08F" w14:textId="77777777" w:rsidR="0051362D" w:rsidRPr="00E308FD" w:rsidRDefault="0051362D" w:rsidP="0051362D">
      <w:pPr>
        <w:tabs>
          <w:tab w:val="right" w:pos="9360"/>
        </w:tabs>
        <w:spacing w:after="0" w:line="240" w:lineRule="auto"/>
        <w:rPr>
          <w:rFonts w:ascii="Times New Roman" w:hAnsi="Times New Roman" w:cs="Times New Roman"/>
          <w:sz w:val="24"/>
          <w:szCs w:val="24"/>
        </w:rPr>
      </w:pPr>
    </w:p>
    <w:bookmarkEnd w:id="1"/>
    <w:p w14:paraId="49879B62" w14:textId="77777777" w:rsidR="0051362D" w:rsidRPr="00E308FD" w:rsidRDefault="0051362D" w:rsidP="0051362D">
      <w:pPr>
        <w:spacing w:after="0" w:line="240" w:lineRule="auto"/>
        <w:rPr>
          <w:sz w:val="24"/>
          <w:szCs w:val="24"/>
        </w:rPr>
      </w:pPr>
    </w:p>
    <w:p w14:paraId="7260CBB3" w14:textId="77777777" w:rsidR="0051362D" w:rsidRPr="00E308FD" w:rsidRDefault="0051362D" w:rsidP="0051362D">
      <w:pPr>
        <w:spacing w:after="0" w:line="240" w:lineRule="auto"/>
        <w:rPr>
          <w:sz w:val="24"/>
          <w:szCs w:val="24"/>
        </w:rPr>
      </w:pPr>
      <w:r w:rsidRPr="00E308FD">
        <w:rPr>
          <w:sz w:val="24"/>
          <w:szCs w:val="24"/>
        </w:rPr>
        <w:tab/>
      </w:r>
    </w:p>
    <w:p w14:paraId="06738EB6" w14:textId="77777777" w:rsidR="0051362D" w:rsidRPr="00E308FD" w:rsidRDefault="0051362D" w:rsidP="0051362D">
      <w:pPr>
        <w:spacing w:after="0" w:line="240" w:lineRule="auto"/>
        <w:rPr>
          <w:sz w:val="24"/>
          <w:szCs w:val="24"/>
        </w:rPr>
      </w:pPr>
    </w:p>
    <w:p w14:paraId="1A369930" w14:textId="77777777" w:rsidR="0051362D" w:rsidRPr="00E308FD" w:rsidRDefault="0051362D" w:rsidP="0051362D">
      <w:pPr>
        <w:pStyle w:val="NormalWeb"/>
        <w:spacing w:before="0" w:beforeAutospacing="0" w:after="0" w:afterAutospacing="0"/>
        <w:jc w:val="center"/>
      </w:pPr>
    </w:p>
    <w:bookmarkEnd w:id="2"/>
    <w:p w14:paraId="3B9F7B56" w14:textId="77777777" w:rsidR="0051362D" w:rsidRPr="00E308FD" w:rsidRDefault="0051362D" w:rsidP="0051362D">
      <w:pPr>
        <w:pStyle w:val="NormalWeb"/>
        <w:spacing w:before="0" w:beforeAutospacing="0" w:after="0" w:afterAutospacing="0"/>
        <w:jc w:val="center"/>
      </w:pPr>
      <w:r w:rsidRPr="00E308FD">
        <w:t>A BILL</w:t>
      </w:r>
    </w:p>
    <w:p w14:paraId="704B7538" w14:textId="77777777" w:rsidR="0051362D" w:rsidRPr="00E308FD" w:rsidRDefault="0051362D" w:rsidP="0051362D">
      <w:pPr>
        <w:pStyle w:val="NormalWeb"/>
        <w:spacing w:before="0" w:beforeAutospacing="0" w:after="0" w:afterAutospacing="0"/>
        <w:jc w:val="center"/>
      </w:pPr>
    </w:p>
    <w:p w14:paraId="19DCE387" w14:textId="77777777" w:rsidR="0051362D" w:rsidRPr="00E308FD" w:rsidRDefault="0051362D" w:rsidP="0051362D">
      <w:pPr>
        <w:pStyle w:val="NormalWeb"/>
        <w:spacing w:before="0" w:beforeAutospacing="0" w:after="0" w:afterAutospacing="0"/>
        <w:jc w:val="center"/>
      </w:pPr>
    </w:p>
    <w:p w14:paraId="4A116106" w14:textId="77777777" w:rsidR="0051362D" w:rsidRPr="00E308FD" w:rsidRDefault="0051362D" w:rsidP="0051362D">
      <w:pPr>
        <w:pStyle w:val="NormalWeb"/>
        <w:spacing w:before="0" w:beforeAutospacing="0" w:after="0" w:afterAutospacing="0"/>
        <w:jc w:val="center"/>
      </w:pPr>
      <w:r w:rsidRPr="00E308FD">
        <w:t>_________</w:t>
      </w:r>
    </w:p>
    <w:p w14:paraId="17C3F8C0" w14:textId="77777777" w:rsidR="0051362D" w:rsidRPr="00E308FD" w:rsidRDefault="0051362D" w:rsidP="0051362D">
      <w:pPr>
        <w:pStyle w:val="NormalWeb"/>
        <w:spacing w:before="0" w:beforeAutospacing="0" w:after="0" w:afterAutospacing="0"/>
        <w:jc w:val="center"/>
      </w:pPr>
    </w:p>
    <w:p w14:paraId="542AA1DC" w14:textId="77777777" w:rsidR="0051362D" w:rsidRPr="00E308FD" w:rsidRDefault="0051362D" w:rsidP="0051362D">
      <w:pPr>
        <w:pStyle w:val="NormalWeb"/>
        <w:spacing w:before="0" w:beforeAutospacing="0" w:after="0" w:afterAutospacing="0"/>
        <w:jc w:val="center"/>
      </w:pPr>
    </w:p>
    <w:p w14:paraId="02905309" w14:textId="77777777" w:rsidR="0051362D" w:rsidRPr="00E308FD" w:rsidRDefault="0051362D" w:rsidP="0051362D">
      <w:pPr>
        <w:pStyle w:val="NormalWeb"/>
        <w:spacing w:before="0" w:beforeAutospacing="0" w:after="0" w:afterAutospacing="0"/>
        <w:jc w:val="center"/>
      </w:pPr>
      <w:r w:rsidRPr="00E308FD">
        <w:t>IN THE COUNCIL OF THE DISTRICT OF COLUMBIA</w:t>
      </w:r>
    </w:p>
    <w:p w14:paraId="75CE3923" w14:textId="77777777" w:rsidR="0051362D" w:rsidRPr="00E308FD" w:rsidRDefault="0051362D" w:rsidP="0051362D">
      <w:pPr>
        <w:pStyle w:val="NormalWeb"/>
        <w:spacing w:before="0" w:beforeAutospacing="0" w:after="0" w:afterAutospacing="0"/>
        <w:jc w:val="center"/>
      </w:pPr>
    </w:p>
    <w:p w14:paraId="0372EEC1" w14:textId="77777777" w:rsidR="0051362D" w:rsidRPr="00E308FD" w:rsidRDefault="0051362D" w:rsidP="0051362D">
      <w:pPr>
        <w:pStyle w:val="NormalWeb"/>
        <w:spacing w:before="0" w:beforeAutospacing="0" w:after="0" w:afterAutospacing="0"/>
        <w:jc w:val="center"/>
      </w:pPr>
      <w:r w:rsidRPr="00E308FD">
        <w:t>__________________</w:t>
      </w:r>
    </w:p>
    <w:p w14:paraId="6B3E100B" w14:textId="77777777" w:rsidR="0051362D" w:rsidRPr="00E308FD" w:rsidRDefault="0051362D" w:rsidP="0051362D">
      <w:pPr>
        <w:pStyle w:val="BodyText"/>
        <w:ind w:left="720" w:hanging="720"/>
        <w:rPr>
          <w:rFonts w:cs="Times New Roman"/>
          <w:szCs w:val="24"/>
        </w:rPr>
      </w:pPr>
    </w:p>
    <w:p w14:paraId="0DD25F87" w14:textId="70A7EBE2" w:rsidR="0051362D" w:rsidRPr="00C66F2E" w:rsidRDefault="0051362D" w:rsidP="0051362D">
      <w:pPr>
        <w:pStyle w:val="Default"/>
        <w:spacing w:after="240"/>
        <w:ind w:left="720" w:hanging="720"/>
        <w:contextualSpacing/>
        <w:rPr>
          <w:rFonts w:ascii="Times New Roman" w:hAnsi="Times New Roman" w:cs="Times New Roman"/>
        </w:rPr>
      </w:pPr>
      <w:bookmarkStart w:id="3" w:name="_Hlk76982491"/>
      <w:r w:rsidRPr="00830B3A">
        <w:rPr>
          <w:rFonts w:ascii="Times New Roman" w:hAnsi="Times New Roman" w:cs="Times New Roman"/>
        </w:rPr>
        <w:t>To amend, on an emergency basis,</w:t>
      </w:r>
      <w:r w:rsidR="001337F4" w:rsidRPr="00DD6D76">
        <w:rPr>
          <w:rFonts w:ascii="Times New Roman" w:hAnsi="Times New Roman" w:cs="Times New Roman"/>
        </w:rPr>
        <w:t xml:space="preserve"> </w:t>
      </w:r>
      <w:r w:rsidR="00113240">
        <w:rPr>
          <w:rFonts w:ascii="Times New Roman" w:hAnsi="Times New Roman" w:cs="Times New Roman"/>
        </w:rPr>
        <w:t xml:space="preserve">the </w:t>
      </w:r>
      <w:r w:rsidR="00113240" w:rsidRPr="005079FF">
        <w:rPr>
          <w:rFonts w:ascii="Times New Roman" w:hAnsi="Times New Roman" w:cs="Times New Roman"/>
        </w:rPr>
        <w:t xml:space="preserve">District of Columbia Administrative Procedure Act to clarify the publication requirements for Council bills and resolutions; to amend the </w:t>
      </w:r>
      <w:r w:rsidR="00113240" w:rsidRPr="00DD6D76">
        <w:rPr>
          <w:rFonts w:ascii="Times New Roman" w:hAnsi="Times New Roman" w:cs="Times New Roman"/>
        </w:rPr>
        <w:t>District of Columbia Codification Act of 1975</w:t>
      </w:r>
      <w:r w:rsidR="00113240">
        <w:rPr>
          <w:rFonts w:ascii="Times New Roman" w:hAnsi="Times New Roman" w:cs="Times New Roman"/>
        </w:rPr>
        <w:t xml:space="preserve"> to </w:t>
      </w:r>
      <w:r w:rsidR="00113240" w:rsidRPr="00DD6D76">
        <w:rPr>
          <w:rFonts w:ascii="Times New Roman" w:hAnsi="Times New Roman" w:cs="Times New Roman"/>
        </w:rPr>
        <w:t>clarify the</w:t>
      </w:r>
      <w:r w:rsidR="00113240">
        <w:rPr>
          <w:rFonts w:ascii="Times New Roman" w:hAnsi="Times New Roman" w:cs="Times New Roman"/>
        </w:rPr>
        <w:t xml:space="preserve"> publication requirements and</w:t>
      </w:r>
      <w:r w:rsidR="00113240" w:rsidRPr="00DD6D76">
        <w:rPr>
          <w:rFonts w:ascii="Times New Roman" w:hAnsi="Times New Roman" w:cs="Times New Roman"/>
        </w:rPr>
        <w:t xml:space="preserve"> effective date for </w:t>
      </w:r>
      <w:r w:rsidR="00113240">
        <w:rPr>
          <w:rFonts w:ascii="Times New Roman" w:hAnsi="Times New Roman" w:cs="Times New Roman"/>
        </w:rPr>
        <w:t xml:space="preserve">Council legislation; to amend </w:t>
      </w:r>
      <w:r w:rsidR="00113240" w:rsidRPr="002D4240">
        <w:rPr>
          <w:rFonts w:ascii="Times New Roman" w:hAnsi="Times New Roman" w:cs="Times New Roman"/>
        </w:rPr>
        <w:t>the Office of Out of School Time Grants and Youth Outcomes Establishment Act of 2016</w:t>
      </w:r>
      <w:r w:rsidR="00113240">
        <w:rPr>
          <w:rFonts w:ascii="Times New Roman" w:hAnsi="Times New Roman" w:cs="Times New Roman"/>
        </w:rPr>
        <w:t xml:space="preserve"> to clarify term limits for the Commission on Out of School Time Grants and Youth Outcomes; and to </w:t>
      </w:r>
      <w:r w:rsidR="00113240" w:rsidRPr="00DD6D76">
        <w:rPr>
          <w:rFonts w:ascii="Times New Roman" w:hAnsi="Times New Roman" w:cs="Times New Roman"/>
        </w:rPr>
        <w:t xml:space="preserve">amend the </w:t>
      </w:r>
      <w:r w:rsidR="00113240" w:rsidRPr="00DD6D76">
        <w:rPr>
          <w:rFonts w:ascii="Times New Roman" w:eastAsia="Calibri" w:hAnsi="Times New Roman" w:cs="Times New Roman"/>
        </w:rPr>
        <w:t>District</w:t>
      </w:r>
      <w:r w:rsidR="00113240" w:rsidRPr="00DD6D76">
        <w:rPr>
          <w:rFonts w:ascii="Times New Roman" w:hAnsi="Times New Roman" w:cs="Times New Roman"/>
        </w:rPr>
        <w:t xml:space="preserve"> of Columbia School Reform Act of 1995</w:t>
      </w:r>
      <w:r w:rsidR="00113240">
        <w:rPr>
          <w:rFonts w:ascii="Times New Roman" w:hAnsi="Times New Roman" w:cs="Times New Roman"/>
        </w:rPr>
        <w:t xml:space="preserve"> to</w:t>
      </w:r>
      <w:r w:rsidR="00113240" w:rsidRPr="00DD6D76">
        <w:rPr>
          <w:rFonts w:ascii="Times New Roman" w:hAnsi="Times New Roman" w:cs="Times New Roman"/>
        </w:rPr>
        <w:t xml:space="preserve"> clarify the term limits of members of the Public Charter School Board. </w:t>
      </w:r>
      <w:r w:rsidR="00113240" w:rsidRPr="00DD6D76">
        <w:rPr>
          <w:rFonts w:ascii="Times New Roman" w:hAnsi="Times New Roman" w:cs="Times New Roman"/>
        </w:rPr>
        <w:tab/>
      </w:r>
    </w:p>
    <w:bookmarkEnd w:id="3"/>
    <w:p w14:paraId="7C4975B5" w14:textId="2C907874" w:rsidR="00B50EED" w:rsidRPr="00DD6D76" w:rsidRDefault="00B50EED" w:rsidP="00B50EED">
      <w:pPr>
        <w:tabs>
          <w:tab w:val="left" w:pos="720"/>
        </w:tabs>
        <w:spacing w:after="0" w:line="480" w:lineRule="auto"/>
        <w:rPr>
          <w:rFonts w:ascii="Times New Roman" w:hAnsi="Times New Roman" w:cs="Times New Roman"/>
          <w:sz w:val="24"/>
          <w:szCs w:val="24"/>
        </w:rPr>
      </w:pPr>
      <w:r w:rsidRPr="00DD6D76">
        <w:rPr>
          <w:rFonts w:ascii="Times New Roman" w:hAnsi="Times New Roman" w:cs="Times New Roman"/>
          <w:sz w:val="24"/>
          <w:szCs w:val="24"/>
        </w:rPr>
        <w:t xml:space="preserve">BE IT ENACTED BY THE COUNCIL OF THE DISTRICT OF COLUMBIA, That </w:t>
      </w:r>
      <w:r w:rsidRPr="00DD6D76">
        <w:rPr>
          <w:rFonts w:ascii="Times New Roman" w:eastAsia="Calibri" w:hAnsi="Times New Roman" w:cs="Times New Roman"/>
          <w:sz w:val="24"/>
          <w:szCs w:val="24"/>
        </w:rPr>
        <w:t xml:space="preserve">this </w:t>
      </w:r>
      <w:r w:rsidRPr="00DD6D76">
        <w:rPr>
          <w:rFonts w:ascii="Times New Roman" w:hAnsi="Times New Roman" w:cs="Times New Roman"/>
          <w:sz w:val="24"/>
          <w:szCs w:val="24"/>
        </w:rPr>
        <w:t xml:space="preserve">act </w:t>
      </w:r>
      <w:r w:rsidRPr="00DD6D76">
        <w:rPr>
          <w:rFonts w:ascii="Times New Roman" w:eastAsia="Calibri" w:hAnsi="Times New Roman" w:cs="Times New Roman"/>
          <w:sz w:val="24"/>
          <w:szCs w:val="24"/>
        </w:rPr>
        <w:t>may</w:t>
      </w:r>
      <w:r w:rsidRPr="00DD6D76">
        <w:rPr>
          <w:rFonts w:ascii="Times New Roman" w:hAnsi="Times New Roman" w:cs="Times New Roman"/>
          <w:sz w:val="24"/>
          <w:szCs w:val="24"/>
        </w:rPr>
        <w:t xml:space="preserve"> be cited as the </w:t>
      </w:r>
      <w:r w:rsidRPr="00DD6D76">
        <w:rPr>
          <w:rFonts w:ascii="Times New Roman" w:eastAsia="Calibri" w:hAnsi="Times New Roman" w:cs="Times New Roman"/>
          <w:sz w:val="24"/>
          <w:szCs w:val="24"/>
        </w:rPr>
        <w:t>“</w:t>
      </w:r>
      <w:r>
        <w:rPr>
          <w:rFonts w:ascii="Times New Roman" w:hAnsi="Times New Roman" w:cs="Times New Roman"/>
          <w:sz w:val="24"/>
          <w:szCs w:val="24"/>
        </w:rPr>
        <w:t>Term</w:t>
      </w:r>
      <w:r w:rsidRPr="00DD6D76">
        <w:rPr>
          <w:rFonts w:ascii="Times New Roman" w:hAnsi="Times New Roman" w:cs="Times New Roman"/>
          <w:sz w:val="24"/>
          <w:szCs w:val="24"/>
        </w:rPr>
        <w:t xml:space="preserve"> Clarification </w:t>
      </w:r>
      <w:r w:rsidR="00D004CC">
        <w:rPr>
          <w:rFonts w:ascii="Times New Roman" w:hAnsi="Times New Roman" w:cs="Times New Roman"/>
          <w:sz w:val="24"/>
          <w:szCs w:val="24"/>
        </w:rPr>
        <w:t xml:space="preserve">Emergency </w:t>
      </w:r>
      <w:r w:rsidRPr="00DD6D76">
        <w:rPr>
          <w:rFonts w:ascii="Times New Roman" w:hAnsi="Times New Roman" w:cs="Times New Roman"/>
          <w:sz w:val="24"/>
          <w:szCs w:val="24"/>
        </w:rPr>
        <w:t>Amendment Act of 202</w:t>
      </w:r>
      <w:r w:rsidR="00E44747">
        <w:rPr>
          <w:rFonts w:ascii="Times New Roman" w:hAnsi="Times New Roman" w:cs="Times New Roman"/>
          <w:sz w:val="24"/>
          <w:szCs w:val="24"/>
        </w:rPr>
        <w:t>4</w:t>
      </w:r>
      <w:r w:rsidRPr="00DD6D76">
        <w:rPr>
          <w:rFonts w:ascii="Times New Roman" w:eastAsia="Calibri" w:hAnsi="Times New Roman" w:cs="Times New Roman"/>
          <w:sz w:val="24"/>
          <w:szCs w:val="24"/>
        </w:rPr>
        <w:t>”</w:t>
      </w:r>
      <w:r>
        <w:rPr>
          <w:rFonts w:ascii="Times New Roman" w:eastAsia="Calibri" w:hAnsi="Times New Roman" w:cs="Times New Roman"/>
          <w:sz w:val="24"/>
          <w:szCs w:val="24"/>
        </w:rPr>
        <w:t>.</w:t>
      </w:r>
    </w:p>
    <w:p w14:paraId="7C6D8CE9" w14:textId="7029447F" w:rsidR="00507C4C" w:rsidRDefault="00B50EED" w:rsidP="00507C4C">
      <w:pPr>
        <w:spacing w:after="0" w:line="480" w:lineRule="auto"/>
        <w:ind w:firstLine="720"/>
        <w:rPr>
          <w:rFonts w:ascii="Times New Roman" w:hAnsi="Times New Roman" w:cs="Times New Roman"/>
          <w:sz w:val="24"/>
          <w:szCs w:val="24"/>
        </w:rPr>
      </w:pPr>
      <w:r w:rsidRPr="002D4240">
        <w:rPr>
          <w:rFonts w:ascii="Times New Roman" w:hAnsi="Times New Roman" w:cs="Times New Roman"/>
          <w:sz w:val="24"/>
          <w:szCs w:val="24"/>
        </w:rPr>
        <w:t>Sec. 2</w:t>
      </w:r>
      <w:r>
        <w:rPr>
          <w:rFonts w:ascii="Times New Roman" w:hAnsi="Times New Roman" w:cs="Times New Roman"/>
          <w:sz w:val="24"/>
          <w:szCs w:val="24"/>
        </w:rPr>
        <w:t xml:space="preserve">. </w:t>
      </w:r>
      <w:r w:rsidRPr="002D4240">
        <w:rPr>
          <w:rFonts w:ascii="Times New Roman" w:hAnsi="Times New Roman" w:cs="Times New Roman"/>
          <w:sz w:val="24"/>
          <w:szCs w:val="24"/>
        </w:rPr>
        <w:t xml:space="preserve"> </w:t>
      </w:r>
      <w:r w:rsidR="00507C4C" w:rsidRPr="00507C4C">
        <w:rPr>
          <w:rFonts w:ascii="Times New Roman" w:hAnsi="Times New Roman" w:cs="Times New Roman"/>
          <w:sz w:val="24"/>
          <w:szCs w:val="24"/>
        </w:rPr>
        <w:t xml:space="preserve">Section 308(b) of the District of Columbia Administrative Procedure Act, effective March 6, 1979 (D.C. Law 2-153; D.C. Code § 2-558(b)), is amended by striking the phrase “emergency rules or acts” and inserting the phrase “acts, resolutions, or emergency rules” in its place. </w:t>
      </w:r>
    </w:p>
    <w:p w14:paraId="05EBD386" w14:textId="053B58B4" w:rsidR="00382A90" w:rsidRDefault="00507C4C" w:rsidP="00382A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 3. </w:t>
      </w:r>
      <w:r w:rsidR="00382A90" w:rsidRPr="00382A90">
        <w:rPr>
          <w:rFonts w:ascii="Times New Roman" w:hAnsi="Times New Roman" w:cs="Times New Roman"/>
          <w:sz w:val="24"/>
          <w:szCs w:val="24"/>
        </w:rPr>
        <w:t xml:space="preserve">The District of Columbia Codification Act of 1975, effective October 8, 1975 (D.C. Law 1-19; D.C. Code § 2-601 </w:t>
      </w:r>
      <w:r w:rsidR="00382A90" w:rsidRPr="00382A90">
        <w:rPr>
          <w:rFonts w:ascii="Times New Roman" w:hAnsi="Times New Roman" w:cs="Times New Roman"/>
          <w:i/>
          <w:iCs/>
          <w:sz w:val="24"/>
          <w:szCs w:val="24"/>
        </w:rPr>
        <w:t>et seq.</w:t>
      </w:r>
      <w:r w:rsidR="00382A90" w:rsidRPr="00382A90">
        <w:rPr>
          <w:rFonts w:ascii="Times New Roman" w:hAnsi="Times New Roman" w:cs="Times New Roman"/>
          <w:sz w:val="24"/>
          <w:szCs w:val="24"/>
        </w:rPr>
        <w:t>), is amended as follows:</w:t>
      </w:r>
    </w:p>
    <w:p w14:paraId="76E3A861" w14:textId="77777777" w:rsidR="007B6ED8" w:rsidRPr="007B6ED8" w:rsidRDefault="007B6ED8" w:rsidP="007B6ED8">
      <w:pPr>
        <w:spacing w:after="0" w:line="480" w:lineRule="auto"/>
        <w:ind w:firstLine="720"/>
        <w:rPr>
          <w:rFonts w:ascii="Times New Roman" w:hAnsi="Times New Roman" w:cs="Times New Roman"/>
          <w:sz w:val="24"/>
          <w:szCs w:val="24"/>
        </w:rPr>
      </w:pPr>
      <w:r w:rsidRPr="007B6ED8">
        <w:rPr>
          <w:rFonts w:ascii="Times New Roman" w:hAnsi="Times New Roman" w:cs="Times New Roman"/>
          <w:sz w:val="24"/>
          <w:szCs w:val="24"/>
        </w:rPr>
        <w:t>(a) Section 204 (D.C. Official Code § 2-602) is amended to read as follows:</w:t>
      </w:r>
    </w:p>
    <w:p w14:paraId="16BF95DE" w14:textId="77777777" w:rsidR="007B6ED8" w:rsidRPr="007B6ED8" w:rsidRDefault="007B6ED8" w:rsidP="007B6ED8">
      <w:pPr>
        <w:spacing w:after="0" w:line="480" w:lineRule="auto"/>
        <w:ind w:firstLine="720"/>
        <w:rPr>
          <w:rFonts w:ascii="Times New Roman" w:hAnsi="Times New Roman" w:cs="Times New Roman"/>
          <w:sz w:val="24"/>
          <w:szCs w:val="24"/>
        </w:rPr>
      </w:pPr>
      <w:r w:rsidRPr="007B6ED8">
        <w:rPr>
          <w:rFonts w:ascii="Times New Roman" w:hAnsi="Times New Roman" w:cs="Times New Roman"/>
          <w:sz w:val="24"/>
          <w:szCs w:val="24"/>
        </w:rPr>
        <w:t xml:space="preserve">“Sec. 204. Publication of Council acts and resolutions. </w:t>
      </w:r>
    </w:p>
    <w:p w14:paraId="4EE511A1" w14:textId="77777777" w:rsidR="007B6ED8" w:rsidRPr="007B6ED8" w:rsidRDefault="007B6ED8" w:rsidP="007B6ED8">
      <w:pPr>
        <w:spacing w:after="0" w:line="480" w:lineRule="auto"/>
        <w:ind w:firstLine="720"/>
        <w:rPr>
          <w:rFonts w:ascii="Times New Roman" w:hAnsi="Times New Roman" w:cs="Times New Roman"/>
          <w:sz w:val="24"/>
          <w:szCs w:val="24"/>
        </w:rPr>
      </w:pPr>
      <w:r w:rsidRPr="007B6ED8">
        <w:rPr>
          <w:rFonts w:ascii="Times New Roman" w:hAnsi="Times New Roman" w:cs="Times New Roman"/>
          <w:sz w:val="24"/>
          <w:szCs w:val="24"/>
        </w:rPr>
        <w:lastRenderedPageBreak/>
        <w:t>“A resolution or act passed or adopted by the Council pursuant to section 412(a) of the District of Columbia Home Rule Act, approved December 24, 1973 (87 Stat. 788; D.C. Official Code § 1-204.12(a)), shall be published in the District of Columbia Register as soon as practicable after it is passed or adopted.”.</w:t>
      </w:r>
    </w:p>
    <w:p w14:paraId="616E1B74" w14:textId="44E23F3B" w:rsidR="00B50EED" w:rsidRPr="002D4240" w:rsidRDefault="007B6ED8" w:rsidP="007B6ED8">
      <w:pPr>
        <w:spacing w:after="0" w:line="480" w:lineRule="auto"/>
        <w:ind w:firstLine="720"/>
        <w:rPr>
          <w:rFonts w:ascii="Times New Roman" w:hAnsi="Times New Roman" w:cs="Times New Roman"/>
          <w:sz w:val="24"/>
          <w:szCs w:val="24"/>
        </w:rPr>
      </w:pPr>
      <w:r w:rsidRPr="007B6ED8">
        <w:rPr>
          <w:rFonts w:ascii="Times New Roman" w:hAnsi="Times New Roman" w:cs="Times New Roman"/>
          <w:sz w:val="24"/>
          <w:szCs w:val="24"/>
        </w:rPr>
        <w:t>(b) Section 206 (D.C. Official Code § 2-604) is amended by striking the phrase “enactment by” and inserting the phrase “passage by” in its place.</w:t>
      </w:r>
    </w:p>
    <w:p w14:paraId="0E93A500" w14:textId="283B59A7" w:rsidR="00956082" w:rsidRPr="00956082" w:rsidRDefault="00B50EED" w:rsidP="00956082">
      <w:pPr>
        <w:tabs>
          <w:tab w:val="left" w:pos="720"/>
        </w:tabs>
        <w:spacing w:after="0" w:line="480" w:lineRule="auto"/>
        <w:ind w:right="-20"/>
        <w:rPr>
          <w:rFonts w:ascii="Times New Roman" w:hAnsi="Times New Roman" w:cs="Times New Roman"/>
          <w:sz w:val="24"/>
          <w:szCs w:val="24"/>
        </w:rPr>
      </w:pPr>
      <w:r>
        <w:rPr>
          <w:rFonts w:ascii="Times New Roman" w:hAnsi="Times New Roman" w:cs="Times New Roman"/>
          <w:sz w:val="24"/>
          <w:szCs w:val="24"/>
        </w:rPr>
        <w:tab/>
      </w:r>
      <w:r w:rsidR="00956082" w:rsidRPr="00956082">
        <w:rPr>
          <w:rFonts w:ascii="Times New Roman" w:hAnsi="Times New Roman" w:cs="Times New Roman"/>
          <w:sz w:val="24"/>
          <w:szCs w:val="24"/>
        </w:rPr>
        <w:t>Sec. 4. Section 7(c) of the Office of Out of School Time Grants and Youth Outcomes Establishment Act of 2016, effective April 7, 2017 (D.C. Law 21-261; D.C. Official Code Sec. 2-1555.06), is amended to read as follows:</w:t>
      </w:r>
    </w:p>
    <w:p w14:paraId="512DA047" w14:textId="2FF25CA4" w:rsidR="00956082" w:rsidRPr="00956082" w:rsidRDefault="00956082" w:rsidP="00956082">
      <w:pPr>
        <w:tabs>
          <w:tab w:val="left" w:pos="720"/>
        </w:tabs>
        <w:spacing w:after="0" w:line="480" w:lineRule="auto"/>
        <w:ind w:right="-20"/>
        <w:rPr>
          <w:rFonts w:ascii="Times New Roman" w:hAnsi="Times New Roman" w:cs="Times New Roman"/>
          <w:sz w:val="24"/>
          <w:szCs w:val="24"/>
        </w:rPr>
      </w:pPr>
      <w:r>
        <w:rPr>
          <w:rFonts w:ascii="Times New Roman" w:hAnsi="Times New Roman" w:cs="Times New Roman"/>
          <w:sz w:val="24"/>
          <w:szCs w:val="24"/>
        </w:rPr>
        <w:tab/>
      </w:r>
      <w:r w:rsidRPr="00956082">
        <w:rPr>
          <w:rFonts w:ascii="Times New Roman" w:hAnsi="Times New Roman" w:cs="Times New Roman"/>
          <w:sz w:val="24"/>
          <w:szCs w:val="24"/>
        </w:rPr>
        <w:t>“(c) (1) Nongovernmental members shall serve regular terms of 3 years and may be reappointed; except that, of the members first appointed, the Mayor shall designate 4 to serve terms of 2 years.</w:t>
      </w:r>
    </w:p>
    <w:p w14:paraId="5E6AB53C" w14:textId="3DC4ED72" w:rsidR="00956082" w:rsidRPr="00956082" w:rsidRDefault="00956082" w:rsidP="00956082">
      <w:pPr>
        <w:tabs>
          <w:tab w:val="left" w:pos="720"/>
        </w:tabs>
        <w:spacing w:after="0" w:line="480" w:lineRule="auto"/>
        <w:ind w:right="-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56082">
        <w:rPr>
          <w:rFonts w:ascii="Times New Roman" w:hAnsi="Times New Roman" w:cs="Times New Roman"/>
          <w:sz w:val="24"/>
          <w:szCs w:val="24"/>
        </w:rPr>
        <w:t>“(2) No individual shall serve more than 5 full or partial terms on the Commission.</w:t>
      </w:r>
    </w:p>
    <w:p w14:paraId="3EB798C9" w14:textId="12F127B7" w:rsidR="00956082" w:rsidRPr="00956082" w:rsidRDefault="00956082" w:rsidP="00956082">
      <w:pPr>
        <w:tabs>
          <w:tab w:val="left" w:pos="720"/>
        </w:tabs>
        <w:spacing w:after="0" w:line="480" w:lineRule="auto"/>
        <w:ind w:right="-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56082">
        <w:rPr>
          <w:rFonts w:ascii="Times New Roman" w:hAnsi="Times New Roman" w:cs="Times New Roman"/>
          <w:sz w:val="24"/>
          <w:szCs w:val="24"/>
        </w:rPr>
        <w:t>“(3) An appointment to fill a vacancy shall be only for the remainder of the predecessor’s term, but the individual may be reappointed with the advice and consent of the Council in accordance with subsection (a).”</w:t>
      </w:r>
      <w:r w:rsidR="00EC2255">
        <w:rPr>
          <w:rFonts w:ascii="Times New Roman" w:hAnsi="Times New Roman" w:cs="Times New Roman"/>
          <w:sz w:val="24"/>
          <w:szCs w:val="24"/>
        </w:rPr>
        <w:t>.</w:t>
      </w:r>
    </w:p>
    <w:p w14:paraId="1B89DAFD" w14:textId="77777777" w:rsidR="00E32165" w:rsidRPr="00E32165" w:rsidRDefault="00E32165" w:rsidP="00E32165">
      <w:pPr>
        <w:pStyle w:val="NoSpacing"/>
        <w:spacing w:line="480" w:lineRule="auto"/>
        <w:ind w:firstLine="720"/>
      </w:pPr>
      <w:r w:rsidRPr="00E32165">
        <w:t xml:space="preserve">Sec. 5. Section 2214(a)(3) of the District of Columbia School Reform Act of 1995, </w:t>
      </w:r>
    </w:p>
    <w:p w14:paraId="12A2D682" w14:textId="77777777" w:rsidR="00E32165" w:rsidRPr="00E32165" w:rsidRDefault="00E32165" w:rsidP="00E32165">
      <w:pPr>
        <w:pStyle w:val="NoSpacing"/>
        <w:spacing w:line="480" w:lineRule="auto"/>
      </w:pPr>
      <w:r w:rsidRPr="00E32165">
        <w:t xml:space="preserve">approved April 26, 1996 (110 Stat. 1321; D.C. Official Code § 38-1802.14(a)(3)), is amended to read as follows: </w:t>
      </w:r>
    </w:p>
    <w:p w14:paraId="40BD79F8" w14:textId="77777777" w:rsidR="00DF5B42" w:rsidRPr="00DF5B42" w:rsidRDefault="00B50EED" w:rsidP="00DF5B42">
      <w:pPr>
        <w:pStyle w:val="NoSpacing"/>
        <w:spacing w:line="480" w:lineRule="auto"/>
        <w:ind w:left="720"/>
      </w:pPr>
      <w:r>
        <w:tab/>
      </w:r>
      <w:r w:rsidR="00DF5B42" w:rsidRPr="00DF5B42">
        <w:t xml:space="preserve">“(3) Vacancies. — Where a vacancy occurs in the membership of the Board for </w:t>
      </w:r>
    </w:p>
    <w:p w14:paraId="60A55F47" w14:textId="740A636D" w:rsidR="00B50EED" w:rsidRDefault="00DF5B42" w:rsidP="00DF5B42">
      <w:pPr>
        <w:pStyle w:val="NoSpacing"/>
        <w:spacing w:line="480" w:lineRule="auto"/>
      </w:pPr>
      <w:r w:rsidRPr="00DF5B42">
        <w:t xml:space="preserve">reasons other than the expiration of the term of a member, the Mayor shall appoint, with the advice and consent of the Council, an individual to serve in the vacant position, taking into consideration the criteria described in paragraph (2) of this subsection. Any member appointed to </w:t>
      </w:r>
      <w:r w:rsidRPr="00DF5B42">
        <w:lastRenderedPageBreak/>
        <w:t>fill a vacancy occurring prior to the expiration of the term of a predecessor shall be appointed only for the remainder of the term.  Such an appointment shall not be considered an initial term of appointment for the purposes of paragraph (5)(B) of this subsection if fewer than 3 years remain in the term at the time of appointment.”.</w:t>
      </w:r>
    </w:p>
    <w:p w14:paraId="36F939FA" w14:textId="0EF9DBB8" w:rsidR="00DE559D" w:rsidRPr="006E1E54" w:rsidRDefault="0051362D" w:rsidP="00DE559D">
      <w:pPr>
        <w:spacing w:after="0" w:line="480" w:lineRule="auto"/>
        <w:rPr>
          <w:rFonts w:ascii="Times New Roman" w:eastAsiaTheme="minorEastAsia" w:hAnsi="Times New Roman" w:cs="Times New Roman"/>
          <w:sz w:val="24"/>
          <w:szCs w:val="24"/>
        </w:rPr>
      </w:pPr>
      <w:r w:rsidRPr="00E308FD">
        <w:rPr>
          <w:rFonts w:ascii="Times New Roman" w:hAnsi="Times New Roman" w:cs="Times New Roman"/>
          <w:sz w:val="24"/>
          <w:szCs w:val="24"/>
        </w:rPr>
        <w:tab/>
      </w:r>
      <w:r w:rsidR="00DE559D" w:rsidRPr="006E1E54">
        <w:rPr>
          <w:rFonts w:ascii="Times New Roman" w:eastAsiaTheme="minorEastAsia" w:hAnsi="Times New Roman" w:cs="Times New Roman"/>
          <w:sz w:val="24"/>
          <w:szCs w:val="24"/>
        </w:rPr>
        <w:t xml:space="preserve">Sec. </w:t>
      </w:r>
      <w:r w:rsidR="00DF5B42">
        <w:rPr>
          <w:rFonts w:ascii="Times New Roman" w:eastAsiaTheme="minorEastAsia" w:hAnsi="Times New Roman" w:cs="Times New Roman"/>
          <w:sz w:val="24"/>
          <w:szCs w:val="24"/>
        </w:rPr>
        <w:t>6</w:t>
      </w:r>
      <w:r w:rsidR="00DE559D" w:rsidRPr="006E1E54">
        <w:rPr>
          <w:rFonts w:ascii="Times New Roman" w:eastAsiaTheme="minorEastAsia" w:hAnsi="Times New Roman" w:cs="Times New Roman"/>
          <w:sz w:val="24"/>
          <w:szCs w:val="24"/>
        </w:rPr>
        <w:t>.  Fiscal impact statement.</w:t>
      </w:r>
    </w:p>
    <w:p w14:paraId="0BCB76AE" w14:textId="47CCF537" w:rsidR="002F0663" w:rsidRDefault="00DE559D" w:rsidP="0051362D">
      <w:pPr>
        <w:spacing w:after="0" w:line="480" w:lineRule="auto"/>
        <w:rPr>
          <w:rFonts w:ascii="Times New Roman" w:hAnsi="Times New Roman" w:cs="Times New Roman"/>
          <w:sz w:val="24"/>
          <w:szCs w:val="24"/>
        </w:rPr>
      </w:pPr>
      <w:r w:rsidRPr="006E1E54">
        <w:rPr>
          <w:rFonts w:ascii="Times New Roman" w:eastAsiaTheme="minorEastAsia" w:hAnsi="Times New Roman" w:cs="Times New Roman"/>
          <w:sz w:val="24"/>
          <w:szCs w:val="24"/>
        </w:rPr>
        <w:tab/>
        <w:t>The Council adopts the fiscal impact statement of the Budget Director as the fiscal impact statement required by section 4a of the General Legislative Procedures Act of 1975, approved October 16, 2006 (120 Stat. 2038; D.C. Official Code § 1-301.47a).</w:t>
      </w:r>
      <w:r w:rsidRPr="00E308FD">
        <w:rPr>
          <w:rFonts w:ascii="Times New Roman" w:hAnsi="Times New Roman" w:cs="Times New Roman"/>
          <w:sz w:val="24"/>
          <w:szCs w:val="24"/>
        </w:rPr>
        <w:t xml:space="preserve">  </w:t>
      </w:r>
    </w:p>
    <w:p w14:paraId="4E803836" w14:textId="4E8DE636" w:rsidR="0051362D" w:rsidRPr="00E308FD" w:rsidRDefault="0051362D" w:rsidP="002F0663">
      <w:pPr>
        <w:spacing w:after="0" w:line="480" w:lineRule="auto"/>
        <w:ind w:firstLine="720"/>
        <w:rPr>
          <w:rFonts w:ascii="Times New Roman" w:hAnsi="Times New Roman" w:cs="Times New Roman"/>
          <w:sz w:val="24"/>
          <w:szCs w:val="24"/>
        </w:rPr>
      </w:pPr>
      <w:r w:rsidRPr="00E308FD">
        <w:rPr>
          <w:rFonts w:ascii="Times New Roman" w:hAnsi="Times New Roman" w:cs="Times New Roman"/>
          <w:sz w:val="24"/>
          <w:szCs w:val="24"/>
        </w:rPr>
        <w:t xml:space="preserve">Sec. </w:t>
      </w:r>
      <w:r w:rsidR="00DF5B42">
        <w:rPr>
          <w:rFonts w:ascii="Times New Roman" w:hAnsi="Times New Roman" w:cs="Times New Roman"/>
          <w:sz w:val="24"/>
          <w:szCs w:val="24"/>
        </w:rPr>
        <w:t>7</w:t>
      </w:r>
      <w:r w:rsidRPr="00E308FD">
        <w:rPr>
          <w:rFonts w:ascii="Times New Roman" w:hAnsi="Times New Roman" w:cs="Times New Roman"/>
          <w:sz w:val="24"/>
          <w:szCs w:val="24"/>
        </w:rPr>
        <w:t>.  Effective date.</w:t>
      </w:r>
    </w:p>
    <w:p w14:paraId="56A91B40" w14:textId="77777777" w:rsidR="00643D93" w:rsidRDefault="0051362D" w:rsidP="00643D93">
      <w:pPr>
        <w:spacing w:after="0" w:line="480" w:lineRule="auto"/>
        <w:ind w:left="720"/>
        <w:rPr>
          <w:rFonts w:ascii="Times New Roman" w:hAnsi="Times New Roman" w:cs="Times New Roman"/>
          <w:sz w:val="24"/>
          <w:szCs w:val="24"/>
        </w:rPr>
      </w:pPr>
      <w:r w:rsidRPr="00E308FD">
        <w:rPr>
          <w:rFonts w:ascii="Times New Roman" w:hAnsi="Times New Roman" w:cs="Times New Roman"/>
          <w:sz w:val="24"/>
          <w:szCs w:val="24"/>
        </w:rPr>
        <w:t>This act shall take effect following approval by the Mayor (or in the event of veto</w:t>
      </w:r>
      <w:r w:rsidR="00DF5B42">
        <w:rPr>
          <w:rFonts w:ascii="Times New Roman" w:hAnsi="Times New Roman" w:cs="Times New Roman"/>
          <w:sz w:val="24"/>
          <w:szCs w:val="24"/>
        </w:rPr>
        <w:t xml:space="preserve"> </w:t>
      </w:r>
      <w:r w:rsidRPr="00E308FD">
        <w:rPr>
          <w:rFonts w:ascii="Times New Roman" w:hAnsi="Times New Roman" w:cs="Times New Roman"/>
          <w:sz w:val="24"/>
          <w:szCs w:val="24"/>
        </w:rPr>
        <w:t>by the</w:t>
      </w:r>
    </w:p>
    <w:p w14:paraId="68719D15" w14:textId="13C70F78" w:rsidR="00F97C10" w:rsidRPr="003E412E" w:rsidRDefault="0051362D" w:rsidP="00643D93">
      <w:pPr>
        <w:spacing w:after="0" w:line="480" w:lineRule="auto"/>
        <w:rPr>
          <w:rFonts w:ascii="Times New Roman" w:hAnsi="Times New Roman" w:cs="Times New Roman"/>
          <w:sz w:val="24"/>
          <w:szCs w:val="24"/>
        </w:rPr>
      </w:pPr>
      <w:r w:rsidRPr="00E308FD">
        <w:rPr>
          <w:rFonts w:ascii="Times New Roman" w:hAnsi="Times New Roman" w:cs="Times New Roman"/>
          <w:sz w:val="24"/>
          <w:szCs w:val="24"/>
        </w:rPr>
        <w:t xml:space="preserve">Mayor, action by the Council to override the veto), and shall remain in effect for no longer than </w:t>
      </w:r>
      <w:r w:rsidR="006F7AFC">
        <w:rPr>
          <w:rFonts w:ascii="Times New Roman" w:hAnsi="Times New Roman" w:cs="Times New Roman"/>
          <w:sz w:val="24"/>
          <w:szCs w:val="24"/>
        </w:rPr>
        <w:t>90</w:t>
      </w:r>
      <w:r w:rsidRPr="00E308FD">
        <w:rPr>
          <w:rFonts w:ascii="Times New Roman" w:hAnsi="Times New Roman" w:cs="Times New Roman"/>
          <w:sz w:val="24"/>
          <w:szCs w:val="24"/>
        </w:rPr>
        <w:t xml:space="preserve"> days, as provided for emergency acts of the Council of the District of Columbia in section 412(a) of the District of Columbia Home Rule Act, approved December 24, 1973 (87 Stat. 788; D.C. Official Code § 1-204.12(a)).</w:t>
      </w:r>
    </w:p>
    <w:sectPr w:rsidR="00F97C10" w:rsidRPr="003E412E" w:rsidSect="00DF7111">
      <w:footerReference w:type="default" r:id="rId10"/>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8A51" w14:textId="77777777" w:rsidR="00714E07" w:rsidRDefault="00714E07">
      <w:pPr>
        <w:spacing w:after="0" w:line="240" w:lineRule="auto"/>
      </w:pPr>
      <w:r>
        <w:separator/>
      </w:r>
    </w:p>
  </w:endnote>
  <w:endnote w:type="continuationSeparator" w:id="0">
    <w:p w14:paraId="51EEB44E" w14:textId="77777777" w:rsidR="00714E07" w:rsidRDefault="0071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6935F0DA" w14:textId="77777777" w:rsidR="00314F08" w:rsidRPr="00D42E0A" w:rsidRDefault="00000000">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1</w:t>
        </w:r>
        <w:r w:rsidRPr="00D42E0A">
          <w:rPr>
            <w:rFonts w:ascii="Times New Roman" w:hAnsi="Times New Roman" w:cs="Times New Roman"/>
            <w:noProof/>
            <w:sz w:val="24"/>
            <w:szCs w:val="24"/>
          </w:rPr>
          <w:fldChar w:fldCharType="end"/>
        </w:r>
      </w:p>
    </w:sdtContent>
  </w:sdt>
  <w:p w14:paraId="5565DBEC" w14:textId="77777777" w:rsidR="00314F08" w:rsidRDefault="00314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F503" w14:textId="77777777" w:rsidR="00714E07" w:rsidRDefault="00714E07">
      <w:pPr>
        <w:spacing w:after="0" w:line="240" w:lineRule="auto"/>
      </w:pPr>
      <w:r>
        <w:separator/>
      </w:r>
    </w:p>
  </w:footnote>
  <w:footnote w:type="continuationSeparator" w:id="0">
    <w:p w14:paraId="04308DF8" w14:textId="77777777" w:rsidR="00714E07" w:rsidRDefault="00714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10502"/>
    <w:multiLevelType w:val="hybridMultilevel"/>
    <w:tmpl w:val="963C132C"/>
    <w:lvl w:ilvl="0" w:tplc="8C426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223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FE"/>
    <w:rsid w:val="000B5D31"/>
    <w:rsid w:val="00113240"/>
    <w:rsid w:val="001337F4"/>
    <w:rsid w:val="001D21AC"/>
    <w:rsid w:val="0029230E"/>
    <w:rsid w:val="002B4CD7"/>
    <w:rsid w:val="002C7431"/>
    <w:rsid w:val="002F0663"/>
    <w:rsid w:val="00314F08"/>
    <w:rsid w:val="00324C3B"/>
    <w:rsid w:val="00382A90"/>
    <w:rsid w:val="003A53CE"/>
    <w:rsid w:val="003E412E"/>
    <w:rsid w:val="00407112"/>
    <w:rsid w:val="00507C4C"/>
    <w:rsid w:val="0051362D"/>
    <w:rsid w:val="00643D93"/>
    <w:rsid w:val="0065455A"/>
    <w:rsid w:val="006F7AFC"/>
    <w:rsid w:val="00714E07"/>
    <w:rsid w:val="007B6ED8"/>
    <w:rsid w:val="007D5031"/>
    <w:rsid w:val="007F53D5"/>
    <w:rsid w:val="00956082"/>
    <w:rsid w:val="009970BB"/>
    <w:rsid w:val="009B1327"/>
    <w:rsid w:val="009E05FA"/>
    <w:rsid w:val="00A357FE"/>
    <w:rsid w:val="00A37E62"/>
    <w:rsid w:val="00B50EED"/>
    <w:rsid w:val="00B7531C"/>
    <w:rsid w:val="00C13002"/>
    <w:rsid w:val="00C449D9"/>
    <w:rsid w:val="00CE5FC6"/>
    <w:rsid w:val="00D004CC"/>
    <w:rsid w:val="00DE559D"/>
    <w:rsid w:val="00DF5B42"/>
    <w:rsid w:val="00E32165"/>
    <w:rsid w:val="00E403BA"/>
    <w:rsid w:val="00E44747"/>
    <w:rsid w:val="00E4715E"/>
    <w:rsid w:val="00E56880"/>
    <w:rsid w:val="00EB34D3"/>
    <w:rsid w:val="00EC2255"/>
    <w:rsid w:val="00F9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B283"/>
  <w15:chartTrackingRefBased/>
  <w15:docId w15:val="{5E4993D0-9914-4028-8A6C-C6656F2C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15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1362D"/>
    <w:pPr>
      <w:spacing w:after="0" w:line="240" w:lineRule="auto"/>
    </w:pPr>
    <w:rPr>
      <w:rFonts w:ascii="Times New Roman" w:hAnsi="Times New Roman"/>
      <w:sz w:val="24"/>
    </w:rPr>
  </w:style>
  <w:style w:type="character" w:customStyle="1" w:styleId="BodyTextChar">
    <w:name w:val="Body Text Char"/>
    <w:basedOn w:val="DefaultParagraphFont"/>
    <w:link w:val="BodyText"/>
    <w:rsid w:val="0051362D"/>
    <w:rPr>
      <w:rFonts w:ascii="Times New Roman" w:hAnsi="Times New Roman"/>
      <w:kern w:val="0"/>
      <w:sz w:val="24"/>
      <w14:ligatures w14:val="none"/>
    </w:rPr>
  </w:style>
  <w:style w:type="paragraph" w:styleId="NormalWeb">
    <w:name w:val="Normal (Web)"/>
    <w:basedOn w:val="Normal"/>
    <w:uiPriority w:val="99"/>
    <w:rsid w:val="005136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3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62D"/>
    <w:rPr>
      <w:kern w:val="0"/>
      <w14:ligatures w14:val="none"/>
    </w:rPr>
  </w:style>
  <w:style w:type="paragraph" w:styleId="Footer">
    <w:name w:val="footer"/>
    <w:basedOn w:val="Normal"/>
    <w:link w:val="FooterChar"/>
    <w:uiPriority w:val="99"/>
    <w:unhideWhenUsed/>
    <w:rsid w:val="00513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62D"/>
    <w:rPr>
      <w:kern w:val="0"/>
      <w14:ligatures w14:val="none"/>
    </w:rPr>
  </w:style>
  <w:style w:type="paragraph" w:customStyle="1" w:styleId="Default">
    <w:name w:val="Default"/>
    <w:rsid w:val="0051362D"/>
    <w:pPr>
      <w:autoSpaceDE w:val="0"/>
      <w:autoSpaceDN w:val="0"/>
      <w:adjustRightInd w:val="0"/>
      <w:spacing w:after="0" w:line="240" w:lineRule="auto"/>
    </w:pPr>
    <w:rPr>
      <w:rFonts w:ascii="Century Schoolbook" w:hAnsi="Century Schoolbook" w:cs="Century Schoolbook"/>
      <w:color w:val="000000"/>
      <w:kern w:val="0"/>
      <w:sz w:val="24"/>
      <w:szCs w:val="24"/>
      <w14:ligatures w14:val="none"/>
    </w:rPr>
  </w:style>
  <w:style w:type="character" w:styleId="LineNumber">
    <w:name w:val="line number"/>
    <w:basedOn w:val="DefaultParagraphFont"/>
    <w:uiPriority w:val="99"/>
    <w:unhideWhenUsed/>
    <w:rsid w:val="00E4715E"/>
    <w:rPr>
      <w:rFonts w:ascii="Times New Roman" w:hAnsi="Times New Roman"/>
    </w:rPr>
  </w:style>
  <w:style w:type="paragraph" w:styleId="NoSpacing">
    <w:name w:val="No Spacing"/>
    <w:uiPriority w:val="1"/>
    <w:qFormat/>
    <w:rsid w:val="00B50EED"/>
    <w:pPr>
      <w:spacing w:after="0" w:line="240" w:lineRule="auto"/>
    </w:pPr>
    <w:rPr>
      <w:rFonts w:ascii="Times New Roman" w:hAnsi="Times New Roman" w:cs="Times New Roman"/>
      <w:kern w:val="0"/>
      <w:sz w:val="24"/>
      <w:szCs w:val="24"/>
      <w14:ligatures w14:val="none"/>
    </w:rPr>
  </w:style>
  <w:style w:type="paragraph" w:styleId="ListParagraph">
    <w:name w:val="List Paragraph"/>
    <w:basedOn w:val="Normal"/>
    <w:uiPriority w:val="34"/>
    <w:qFormat/>
    <w:rsid w:val="00382A90"/>
    <w:pPr>
      <w:ind w:left="720"/>
      <w:contextualSpacing/>
    </w:pPr>
  </w:style>
  <w:style w:type="paragraph" w:styleId="CommentText">
    <w:name w:val="annotation text"/>
    <w:basedOn w:val="Normal"/>
    <w:link w:val="CommentTextChar"/>
    <w:uiPriority w:val="99"/>
    <w:semiHidden/>
    <w:unhideWhenUsed/>
    <w:rsid w:val="00A37E62"/>
    <w:pPr>
      <w:spacing w:line="240" w:lineRule="auto"/>
    </w:pPr>
    <w:rPr>
      <w:sz w:val="20"/>
      <w:szCs w:val="20"/>
    </w:rPr>
  </w:style>
  <w:style w:type="character" w:customStyle="1" w:styleId="CommentTextChar">
    <w:name w:val="Comment Text Char"/>
    <w:basedOn w:val="DefaultParagraphFont"/>
    <w:link w:val="CommentText"/>
    <w:uiPriority w:val="99"/>
    <w:semiHidden/>
    <w:rsid w:val="00A37E6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37E62"/>
    <w:pPr>
      <w:widowControl w:val="0"/>
      <w:spacing w:after="200"/>
    </w:pPr>
    <w:rPr>
      <w:b/>
      <w:bCs/>
    </w:rPr>
  </w:style>
  <w:style w:type="character" w:customStyle="1" w:styleId="CommentSubjectChar">
    <w:name w:val="Comment Subject Char"/>
    <w:basedOn w:val="CommentTextChar"/>
    <w:link w:val="CommentSubject"/>
    <w:uiPriority w:val="99"/>
    <w:semiHidden/>
    <w:rsid w:val="00A37E62"/>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857">
      <w:bodyDiv w:val="1"/>
      <w:marLeft w:val="0"/>
      <w:marRight w:val="0"/>
      <w:marTop w:val="0"/>
      <w:marBottom w:val="0"/>
      <w:divBdr>
        <w:top w:val="none" w:sz="0" w:space="0" w:color="auto"/>
        <w:left w:val="none" w:sz="0" w:space="0" w:color="auto"/>
        <w:bottom w:val="none" w:sz="0" w:space="0" w:color="auto"/>
        <w:right w:val="none" w:sz="0" w:space="0" w:color="auto"/>
      </w:divBdr>
    </w:div>
    <w:div w:id="169806017">
      <w:bodyDiv w:val="1"/>
      <w:marLeft w:val="0"/>
      <w:marRight w:val="0"/>
      <w:marTop w:val="0"/>
      <w:marBottom w:val="0"/>
      <w:divBdr>
        <w:top w:val="none" w:sz="0" w:space="0" w:color="auto"/>
        <w:left w:val="none" w:sz="0" w:space="0" w:color="auto"/>
        <w:bottom w:val="none" w:sz="0" w:space="0" w:color="auto"/>
        <w:right w:val="none" w:sz="0" w:space="0" w:color="auto"/>
      </w:divBdr>
    </w:div>
    <w:div w:id="774717448">
      <w:bodyDiv w:val="1"/>
      <w:marLeft w:val="0"/>
      <w:marRight w:val="0"/>
      <w:marTop w:val="0"/>
      <w:marBottom w:val="0"/>
      <w:divBdr>
        <w:top w:val="none" w:sz="0" w:space="0" w:color="auto"/>
        <w:left w:val="none" w:sz="0" w:space="0" w:color="auto"/>
        <w:bottom w:val="none" w:sz="0" w:space="0" w:color="auto"/>
        <w:right w:val="none" w:sz="0" w:space="0" w:color="auto"/>
      </w:divBdr>
    </w:div>
    <w:div w:id="17312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a40b954b8e0ded77f5101a5b2d8be184">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b39fe13cd8e61c84cd801d88dadacdda"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AD86F-D9FB-4414-BECB-CBF584657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37DC4-FA09-4FA6-BC48-3AC9B0EAB9A8}">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customXml/itemProps3.xml><?xml version="1.0" encoding="utf-8"?>
<ds:datastoreItem xmlns:ds="http://schemas.openxmlformats.org/officeDocument/2006/customXml" ds:itemID="{8496110F-3A31-44ED-86B8-8BCAB6F3C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640</Words>
  <Characters>3653</Characters>
  <Application>Microsoft Office Word</Application>
  <DocSecurity>0</DocSecurity>
  <Lines>30</Lines>
  <Paragraphs>8</Paragraphs>
  <ScaleCrop>false</ScaleCrop>
  <Company>Council of the District of Columbia</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Verlin, Bijan (Council)</dc:creator>
  <cp:keywords/>
  <dc:description/>
  <cp:lastModifiedBy>Verlin, Bijan (Council)</cp:lastModifiedBy>
  <cp:revision>39</cp:revision>
  <dcterms:created xsi:type="dcterms:W3CDTF">2023-12-27T21:05:00Z</dcterms:created>
  <dcterms:modified xsi:type="dcterms:W3CDTF">2023-12-27T23:40:00Z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y fmtid="{D5CDD505-2E9C-101B-9397-08002B2CF9AE}" pid="3" name="MediaServiceImageTags">
    <vt:lpwstr/>
  </property>
</Properties>
</file>