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8CE6" w14:textId="1EF7838A" w:rsidR="00507E3A" w:rsidRPr="008741A6" w:rsidRDefault="00335AD2" w:rsidP="00FD72C3">
      <w:pPr>
        <w:pStyle w:val="NormalWeb"/>
        <w:spacing w:beforeLines="20" w:before="48" w:beforeAutospacing="0" w:after="0" w:afterAutospacing="0"/>
        <w:jc w:val="center"/>
      </w:pPr>
      <w:r>
        <w:t>A BILL</w:t>
      </w:r>
    </w:p>
    <w:p w14:paraId="2FC0138B" w14:textId="0973917E" w:rsidR="00507E3A" w:rsidRPr="008741A6" w:rsidRDefault="00507E3A" w:rsidP="00D15717">
      <w:pPr>
        <w:pStyle w:val="NormalWeb"/>
        <w:spacing w:beforeLines="20" w:before="48" w:beforeAutospacing="0" w:after="0" w:afterAutospacing="0"/>
        <w:jc w:val="center"/>
      </w:pPr>
    </w:p>
    <w:p w14:paraId="6FB20DE5" w14:textId="3A1EC1B4" w:rsidR="00507E3A" w:rsidRPr="008741A6" w:rsidRDefault="00DE2EE7" w:rsidP="00D15717">
      <w:pPr>
        <w:pStyle w:val="NormalWeb"/>
        <w:spacing w:beforeLines="20" w:before="48" w:beforeAutospacing="0" w:after="0" w:afterAutospacing="0"/>
        <w:jc w:val="center"/>
      </w:pPr>
      <w:r>
        <w:rPr>
          <w:u w:val="single"/>
        </w:rPr>
        <w:t>26-0288</w:t>
      </w:r>
    </w:p>
    <w:p w14:paraId="1CCBF09F" w14:textId="77777777" w:rsidR="00507E3A" w:rsidRPr="008741A6" w:rsidRDefault="00507E3A" w:rsidP="00D15717">
      <w:pPr>
        <w:pStyle w:val="NormalWeb"/>
        <w:spacing w:beforeLines="20" w:before="48" w:beforeAutospacing="0" w:after="0" w:afterAutospacing="0"/>
        <w:jc w:val="center"/>
      </w:pPr>
    </w:p>
    <w:p w14:paraId="56DAC2ED" w14:textId="77777777" w:rsidR="00507E3A" w:rsidRPr="008741A6" w:rsidRDefault="00507E3A" w:rsidP="00D15717">
      <w:pPr>
        <w:pStyle w:val="NormalWeb"/>
        <w:spacing w:beforeLines="20" w:before="48" w:beforeAutospacing="0" w:after="0" w:afterAutospacing="0"/>
        <w:jc w:val="center"/>
      </w:pPr>
      <w:r w:rsidRPr="008741A6">
        <w:t>IN THE COUNCIL OF THE DISTRICT OF COLUMBIA</w:t>
      </w:r>
    </w:p>
    <w:p w14:paraId="2174DCA9" w14:textId="77777777" w:rsidR="00507E3A" w:rsidRPr="008741A6" w:rsidRDefault="00507E3A" w:rsidP="00D15717">
      <w:pPr>
        <w:pStyle w:val="NormalWeb"/>
        <w:spacing w:beforeLines="20" w:before="48" w:beforeAutospacing="0" w:after="0" w:afterAutospacing="0"/>
        <w:jc w:val="center"/>
      </w:pPr>
    </w:p>
    <w:p w14:paraId="4D62576C" w14:textId="04327C00" w:rsidR="00507E3A" w:rsidRPr="00FD72C3" w:rsidRDefault="00D66C1F" w:rsidP="00D15717">
      <w:pPr>
        <w:pStyle w:val="NormalWeb"/>
        <w:spacing w:beforeLines="20" w:before="48" w:beforeAutospacing="0" w:after="0" w:afterAutospacing="0"/>
        <w:jc w:val="center"/>
      </w:pPr>
      <w:r w:rsidRPr="00FD72C3">
        <w:t>_____________</w:t>
      </w:r>
    </w:p>
    <w:p w14:paraId="0B2F29E3" w14:textId="77777777" w:rsidR="00507E3A" w:rsidRPr="008741A6" w:rsidRDefault="00507E3A" w:rsidP="00D15717">
      <w:pPr>
        <w:pStyle w:val="BodyText"/>
        <w:spacing w:beforeLines="20" w:before="48"/>
        <w:ind w:left="720" w:hanging="720"/>
        <w:rPr>
          <w:rFonts w:cs="Times New Roman"/>
          <w:szCs w:val="24"/>
        </w:rPr>
      </w:pPr>
    </w:p>
    <w:p w14:paraId="2B66954D" w14:textId="77777777" w:rsidR="00D42E0A" w:rsidRPr="008741A6" w:rsidRDefault="00D42E0A" w:rsidP="00D15717">
      <w:pPr>
        <w:pStyle w:val="BodyText"/>
        <w:spacing w:beforeLines="20" w:before="48"/>
        <w:ind w:left="720" w:hanging="720"/>
        <w:rPr>
          <w:rFonts w:cs="Times New Roman"/>
          <w:szCs w:val="24"/>
        </w:rPr>
      </w:pPr>
    </w:p>
    <w:p w14:paraId="23F2FEFA" w14:textId="0544B40B" w:rsidR="007A07D4" w:rsidRDefault="000F3407" w:rsidP="00D15717">
      <w:pPr>
        <w:pStyle w:val="BodyText"/>
        <w:spacing w:beforeLines="20" w:before="48"/>
        <w:ind w:left="720" w:hanging="720"/>
        <w:rPr>
          <w:rFonts w:cs="Times New Roman"/>
          <w:szCs w:val="24"/>
        </w:rPr>
      </w:pPr>
      <w:r w:rsidRPr="15C3A32B">
        <w:rPr>
          <w:rFonts w:cs="Times New Roman"/>
        </w:rPr>
        <w:t xml:space="preserve">To </w:t>
      </w:r>
      <w:r w:rsidR="009E71DA" w:rsidRPr="15C3A32B">
        <w:rPr>
          <w:rFonts w:cs="Times New Roman"/>
        </w:rPr>
        <w:t xml:space="preserve">authorize </w:t>
      </w:r>
      <w:r w:rsidR="00381A27" w:rsidRPr="15C3A32B">
        <w:rPr>
          <w:rFonts w:cs="Times New Roman"/>
        </w:rPr>
        <w:t xml:space="preserve">bond issuances, </w:t>
      </w:r>
      <w:r w:rsidR="004B0F6D">
        <w:rPr>
          <w:rFonts w:cs="Times New Roman"/>
        </w:rPr>
        <w:t xml:space="preserve">to </w:t>
      </w:r>
      <w:r w:rsidR="00381A27" w:rsidRPr="15C3A32B">
        <w:rPr>
          <w:rFonts w:cs="Times New Roman"/>
        </w:rPr>
        <w:t>establish special funds</w:t>
      </w:r>
      <w:r w:rsidR="004B0F6D">
        <w:rPr>
          <w:rFonts w:cs="Times New Roman"/>
        </w:rPr>
        <w:t>,</w:t>
      </w:r>
      <w:r w:rsidR="00381A27" w:rsidRPr="15C3A32B">
        <w:rPr>
          <w:rFonts w:cs="Times New Roman"/>
        </w:rPr>
        <w:t xml:space="preserve"> </w:t>
      </w:r>
      <w:r w:rsidR="004B0F6D">
        <w:rPr>
          <w:rFonts w:cs="Times New Roman"/>
        </w:rPr>
        <w:t xml:space="preserve">to </w:t>
      </w:r>
      <w:r w:rsidR="00381A27" w:rsidRPr="00AE155B">
        <w:rPr>
          <w:rFonts w:cs="Times New Roman"/>
          <w:strike/>
        </w:rPr>
        <w:t xml:space="preserve">authorize </w:t>
      </w:r>
      <w:r w:rsidR="009E71DA" w:rsidRPr="00AE155B">
        <w:rPr>
          <w:rFonts w:cs="Times New Roman"/>
          <w:strike/>
        </w:rPr>
        <w:t>the Mayor to enter into lease agreement</w:t>
      </w:r>
      <w:r w:rsidR="00BA5212" w:rsidRPr="00AE155B">
        <w:rPr>
          <w:rFonts w:cs="Times New Roman"/>
          <w:strike/>
        </w:rPr>
        <w:t>s</w:t>
      </w:r>
      <w:r w:rsidR="00833F5D" w:rsidRPr="15C3A32B">
        <w:rPr>
          <w:rFonts w:cs="Times New Roman"/>
        </w:rPr>
        <w:t xml:space="preserve">, </w:t>
      </w:r>
      <w:r w:rsidR="00BA5212" w:rsidRPr="00AE155B">
        <w:rPr>
          <w:rFonts w:cs="Times New Roman"/>
          <w:strike/>
        </w:rPr>
        <w:t xml:space="preserve">a </w:t>
      </w:r>
      <w:r w:rsidR="00833F5D" w:rsidRPr="00AE155B">
        <w:rPr>
          <w:rFonts w:cs="Times New Roman"/>
          <w:strike/>
        </w:rPr>
        <w:t>development and financing agreement, and other related agreements</w:t>
      </w:r>
      <w:r w:rsidR="00AE155B" w:rsidRPr="00AE155B">
        <w:rPr>
          <w:rFonts w:cs="Times New Roman"/>
          <w:b/>
          <w:bCs/>
          <w:u w:val="single"/>
        </w:rPr>
        <w:t xml:space="preserve"> specify the application of various provisions of law</w:t>
      </w:r>
      <w:r w:rsidR="004B0F6D">
        <w:rPr>
          <w:rFonts w:cs="Times New Roman"/>
        </w:rPr>
        <w:t xml:space="preserve">, and to establish conditions on the </w:t>
      </w:r>
      <w:r w:rsidR="004B0F6D" w:rsidRPr="00AE155B">
        <w:rPr>
          <w:rFonts w:cs="Times New Roman"/>
          <w:strike/>
        </w:rPr>
        <w:t>expenditure of funds</w:t>
      </w:r>
      <w:r w:rsidR="00381A27" w:rsidRPr="15C3A32B">
        <w:rPr>
          <w:rFonts w:cs="Times New Roman"/>
        </w:rPr>
        <w:t xml:space="preserve"> </w:t>
      </w:r>
      <w:r w:rsidR="00AE155B" w:rsidRPr="00AE155B">
        <w:rPr>
          <w:rFonts w:cs="Times New Roman"/>
          <w:b/>
          <w:bCs/>
          <w:u w:val="single"/>
        </w:rPr>
        <w:t>issuance of bonds and expenditure of bond proceeds</w:t>
      </w:r>
      <w:r w:rsidR="00AE155B">
        <w:rPr>
          <w:rFonts w:cs="Times New Roman"/>
        </w:rPr>
        <w:t xml:space="preserve"> </w:t>
      </w:r>
      <w:r w:rsidR="00381A27" w:rsidRPr="15C3A32B">
        <w:rPr>
          <w:rFonts w:cs="Times New Roman"/>
        </w:rPr>
        <w:t>to facilitate redevelopment and management of the approximately 180 acres of waterfront property located at the former RFK Memorial Stadium site.</w:t>
      </w:r>
      <w:bookmarkStart w:id="0" w:name="_Hlk48212203"/>
    </w:p>
    <w:p w14:paraId="70103F40" w14:textId="77777777" w:rsidR="00F0359A" w:rsidRDefault="00F0359A" w:rsidP="00D15717">
      <w:pPr>
        <w:pStyle w:val="BodyText"/>
        <w:spacing w:beforeLines="20" w:before="48"/>
        <w:ind w:left="720" w:hanging="720"/>
        <w:rPr>
          <w:rFonts w:cs="Times New Roman"/>
          <w:szCs w:val="24"/>
        </w:rPr>
      </w:pPr>
    </w:p>
    <w:p w14:paraId="4D308AEC" w14:textId="66A2F1CE" w:rsidR="00F40E6B" w:rsidRPr="00330C1A" w:rsidRDefault="00507E3A" w:rsidP="00D15717">
      <w:pPr>
        <w:autoSpaceDE w:val="0"/>
        <w:autoSpaceDN w:val="0"/>
        <w:adjustRightInd w:val="0"/>
        <w:spacing w:beforeLines="20" w:before="48" w:after="0" w:line="480" w:lineRule="auto"/>
        <w:ind w:firstLine="720"/>
        <w:rPr>
          <w:rFonts w:ascii="Times New Roman" w:hAnsi="Times New Roman" w:cs="Times New Roman"/>
          <w:sz w:val="24"/>
          <w:szCs w:val="24"/>
        </w:rPr>
      </w:pPr>
      <w:r w:rsidRPr="00330C1A">
        <w:rPr>
          <w:rFonts w:ascii="Times New Roman" w:hAnsi="Times New Roman" w:cs="Times New Roman"/>
          <w:sz w:val="24"/>
          <w:szCs w:val="24"/>
        </w:rPr>
        <w:t>BE IT ENACTED BY THE COUNCIL OF THE DISTRICT OF COLUMBIA, That this</w:t>
      </w:r>
      <w:r w:rsidR="00655656" w:rsidRPr="00330C1A">
        <w:rPr>
          <w:rFonts w:ascii="Times New Roman" w:hAnsi="Times New Roman" w:cs="Times New Roman"/>
          <w:sz w:val="24"/>
          <w:szCs w:val="24"/>
        </w:rPr>
        <w:t xml:space="preserve"> </w:t>
      </w:r>
      <w:r w:rsidRPr="00330C1A">
        <w:rPr>
          <w:rFonts w:ascii="Times New Roman" w:hAnsi="Times New Roman" w:cs="Times New Roman"/>
          <w:sz w:val="24"/>
          <w:szCs w:val="24"/>
        </w:rPr>
        <w:t>act may be cited as the “</w:t>
      </w:r>
      <w:r w:rsidR="006E6627" w:rsidRPr="00330C1A">
        <w:rPr>
          <w:rFonts w:ascii="Times New Roman" w:hAnsi="Times New Roman" w:cs="Times New Roman"/>
          <w:sz w:val="24"/>
          <w:szCs w:val="24"/>
        </w:rPr>
        <w:t xml:space="preserve">Robert F. Kennedy Campus Redevelopment </w:t>
      </w:r>
      <w:r w:rsidR="00D5470B" w:rsidRPr="00D5470B">
        <w:rPr>
          <w:rFonts w:ascii="Times New Roman" w:hAnsi="Times New Roman" w:cs="Times New Roman"/>
          <w:b/>
          <w:bCs/>
          <w:sz w:val="24"/>
          <w:szCs w:val="24"/>
          <w:u w:val="single"/>
        </w:rPr>
        <w:t>Amendment</w:t>
      </w:r>
      <w:r w:rsidR="00D5470B">
        <w:rPr>
          <w:rFonts w:ascii="Times New Roman" w:hAnsi="Times New Roman" w:cs="Times New Roman"/>
          <w:sz w:val="24"/>
          <w:szCs w:val="24"/>
        </w:rPr>
        <w:t xml:space="preserve"> </w:t>
      </w:r>
      <w:r w:rsidR="006E6627" w:rsidRPr="00330C1A">
        <w:rPr>
          <w:rFonts w:ascii="Times New Roman" w:hAnsi="Times New Roman" w:cs="Times New Roman"/>
          <w:sz w:val="24"/>
          <w:szCs w:val="24"/>
        </w:rPr>
        <w:t>Act of 2025</w:t>
      </w:r>
      <w:r w:rsidRPr="00330C1A">
        <w:rPr>
          <w:rFonts w:ascii="Times New Roman" w:hAnsi="Times New Roman" w:cs="Times New Roman"/>
          <w:sz w:val="24"/>
          <w:szCs w:val="24"/>
        </w:rPr>
        <w:t>”.</w:t>
      </w:r>
      <w:bookmarkEnd w:id="0"/>
    </w:p>
    <w:p w14:paraId="7F3583BA" w14:textId="374AB5C9" w:rsidR="006E69BA" w:rsidRPr="0031338C" w:rsidRDefault="00F40E6B" w:rsidP="00D15717">
      <w:pPr>
        <w:autoSpaceDE w:val="0"/>
        <w:autoSpaceDN w:val="0"/>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6E69BA" w:rsidRPr="0031338C">
        <w:rPr>
          <w:rFonts w:ascii="Times New Roman" w:hAnsi="Times New Roman" w:cs="Times New Roman"/>
          <w:sz w:val="24"/>
          <w:szCs w:val="24"/>
        </w:rPr>
        <w:t xml:space="preserve">Sec. 2. </w:t>
      </w:r>
      <w:r w:rsidR="006E6627" w:rsidRPr="0031338C">
        <w:rPr>
          <w:rFonts w:ascii="Times New Roman" w:hAnsi="Times New Roman" w:cs="Times New Roman"/>
          <w:sz w:val="24"/>
          <w:szCs w:val="24"/>
        </w:rPr>
        <w:t>Definitions.</w:t>
      </w:r>
    </w:p>
    <w:p w14:paraId="7333B3AC" w14:textId="05294A39" w:rsidR="006E6627" w:rsidRPr="00330C1A" w:rsidRDefault="006E6627" w:rsidP="00D15717">
      <w:pPr>
        <w:pStyle w:val="ListParagraph"/>
        <w:autoSpaceDE w:val="0"/>
        <w:autoSpaceDN w:val="0"/>
        <w:spacing w:beforeLines="20" w:before="48" w:after="0" w:line="480" w:lineRule="auto"/>
        <w:ind w:left="0"/>
        <w:rPr>
          <w:rFonts w:ascii="Times New Roman" w:hAnsi="Times New Roman" w:cs="Times New Roman"/>
          <w:sz w:val="24"/>
          <w:szCs w:val="24"/>
        </w:rPr>
      </w:pPr>
      <w:r w:rsidRPr="00330C1A">
        <w:rPr>
          <w:rFonts w:ascii="Times New Roman" w:hAnsi="Times New Roman" w:cs="Times New Roman"/>
          <w:sz w:val="24"/>
          <w:szCs w:val="24"/>
        </w:rPr>
        <w:tab/>
        <w:t>For the purposes of this act, the term:</w:t>
      </w:r>
    </w:p>
    <w:p w14:paraId="1747824F" w14:textId="6C124A48" w:rsidR="006E6627" w:rsidRPr="00330C1A" w:rsidRDefault="00330C1A" w:rsidP="00D15717">
      <w:pPr>
        <w:autoSpaceDE w:val="0"/>
        <w:autoSpaceDN w:val="0"/>
        <w:spacing w:beforeLines="20" w:before="48" w:after="0" w:line="480" w:lineRule="auto"/>
        <w:ind w:firstLine="1440"/>
        <w:rPr>
          <w:rFonts w:ascii="Times New Roman" w:hAnsi="Times New Roman" w:cs="Times New Roman"/>
          <w:sz w:val="24"/>
          <w:szCs w:val="24"/>
        </w:rPr>
      </w:pPr>
      <w:r w:rsidRPr="00330C1A">
        <w:rPr>
          <w:rFonts w:ascii="Times New Roman" w:hAnsi="Times New Roman" w:cs="Times New Roman"/>
          <w:sz w:val="24"/>
          <w:szCs w:val="24"/>
        </w:rPr>
        <w:t xml:space="preserve">(1) </w:t>
      </w:r>
      <w:r w:rsidR="00DD7999" w:rsidRPr="00330C1A">
        <w:rPr>
          <w:rFonts w:ascii="Times New Roman" w:hAnsi="Times New Roman" w:cs="Times New Roman"/>
          <w:sz w:val="24"/>
          <w:szCs w:val="24"/>
        </w:rPr>
        <w:t>“</w:t>
      </w:r>
      <w:r w:rsidR="006E6627" w:rsidRPr="00330C1A">
        <w:rPr>
          <w:rFonts w:ascii="Times New Roman" w:hAnsi="Times New Roman" w:cs="Times New Roman"/>
          <w:sz w:val="24"/>
          <w:szCs w:val="24"/>
        </w:rPr>
        <w:t xml:space="preserve">Authorized </w:t>
      </w:r>
      <w:r>
        <w:rPr>
          <w:rFonts w:ascii="Times New Roman" w:hAnsi="Times New Roman" w:cs="Times New Roman"/>
          <w:sz w:val="24"/>
          <w:szCs w:val="24"/>
        </w:rPr>
        <w:t>d</w:t>
      </w:r>
      <w:r w:rsidRPr="00330C1A">
        <w:rPr>
          <w:rFonts w:ascii="Times New Roman" w:hAnsi="Times New Roman" w:cs="Times New Roman"/>
          <w:sz w:val="24"/>
          <w:szCs w:val="24"/>
        </w:rPr>
        <w:t>elegate</w:t>
      </w:r>
      <w:r w:rsidR="006E6627" w:rsidRPr="00330C1A">
        <w:rPr>
          <w:rFonts w:ascii="Times New Roman" w:hAnsi="Times New Roman" w:cs="Times New Roman"/>
          <w:sz w:val="24"/>
          <w:szCs w:val="24"/>
        </w:rPr>
        <w:t xml:space="preserve">” means the Deputy Mayor for Planning and Economic Development, the Chief Financial Officer, the Treasurer, or any officer or employee of the executive office of the Mayor to whom the Mayor has delegated any of the Mayor’s functions </w:t>
      </w:r>
      <w:r w:rsidR="006E6627" w:rsidRPr="00330C1A">
        <w:rPr>
          <w:rFonts w:ascii="Times New Roman" w:hAnsi="Times New Roman" w:cs="Times New Roman"/>
          <w:sz w:val="24"/>
          <w:szCs w:val="24"/>
        </w:rPr>
        <w:lastRenderedPageBreak/>
        <w:t>under this act pursuant to section 422(6) of the Home Rule Act</w:t>
      </w:r>
      <w:r>
        <w:rPr>
          <w:rFonts w:ascii="Times New Roman" w:hAnsi="Times New Roman" w:cs="Times New Roman"/>
          <w:sz w:val="24"/>
          <w:szCs w:val="24"/>
        </w:rPr>
        <w:t xml:space="preserve"> </w:t>
      </w:r>
      <w:r w:rsidRPr="00330C1A">
        <w:rPr>
          <w:rFonts w:ascii="Times New Roman" w:eastAsia="Times" w:hAnsi="Times New Roman" w:cs="Times New Roman"/>
          <w:sz w:val="24"/>
          <w:szCs w:val="24"/>
        </w:rPr>
        <w:t>(D.C. Official Code § 1-204.22(6))</w:t>
      </w:r>
      <w:r w:rsidR="006E6627" w:rsidRPr="00330C1A">
        <w:rPr>
          <w:rFonts w:ascii="Times New Roman" w:hAnsi="Times New Roman" w:cs="Times New Roman"/>
          <w:sz w:val="24"/>
          <w:szCs w:val="24"/>
        </w:rPr>
        <w:t xml:space="preserve">. </w:t>
      </w:r>
    </w:p>
    <w:p w14:paraId="5A821ABA" w14:textId="19792BFC" w:rsidR="009B680F" w:rsidRPr="00330C1A" w:rsidRDefault="009B680F" w:rsidP="00D15717">
      <w:pPr>
        <w:spacing w:beforeLines="20" w:before="48" w:after="0" w:line="480" w:lineRule="auto"/>
        <w:ind w:firstLine="1440"/>
        <w:rPr>
          <w:rFonts w:ascii="Times New Roman" w:hAnsi="Times New Roman" w:cs="Times New Roman"/>
          <w:sz w:val="24"/>
          <w:szCs w:val="24"/>
        </w:rPr>
      </w:pPr>
      <w:r w:rsidRPr="00330C1A">
        <w:rPr>
          <w:rFonts w:ascii="Times New Roman" w:hAnsi="Times New Roman" w:cs="Times New Roman"/>
          <w:sz w:val="24"/>
          <w:szCs w:val="24"/>
        </w:rPr>
        <w:t xml:space="preserve">(2) “Bonds” means District revenue bonds, notes, or other obligations (including </w:t>
      </w:r>
      <w:r w:rsidRPr="00E51FD2">
        <w:rPr>
          <w:rFonts w:ascii="Times New Roman" w:hAnsi="Times New Roman" w:cs="Times New Roman"/>
          <w:strike/>
          <w:sz w:val="24"/>
          <w:szCs w:val="24"/>
        </w:rPr>
        <w:t>refunding</w:t>
      </w:r>
      <w:r w:rsidRPr="00330C1A">
        <w:rPr>
          <w:rFonts w:ascii="Times New Roman" w:hAnsi="Times New Roman" w:cs="Times New Roman"/>
          <w:sz w:val="24"/>
          <w:szCs w:val="24"/>
        </w:rPr>
        <w:t xml:space="preserve"> bonds, notes, and other obligations) in one or more series, authorized to be issued pursuant to section 490 of the Home Rule Act </w:t>
      </w:r>
      <w:r w:rsidR="00330C1A" w:rsidRPr="00330C1A">
        <w:rPr>
          <w:rFonts w:ascii="Times New Roman" w:eastAsia="Times" w:hAnsi="Times New Roman" w:cs="Times New Roman"/>
          <w:sz w:val="24"/>
          <w:szCs w:val="24"/>
        </w:rPr>
        <w:t>(D.C. Official Code § 1-204.90)</w:t>
      </w:r>
      <w:r w:rsidR="00330C1A">
        <w:rPr>
          <w:rFonts w:ascii="Times New Roman" w:eastAsia="Times" w:hAnsi="Times New Roman" w:cs="Times New Roman"/>
          <w:sz w:val="24"/>
          <w:szCs w:val="24"/>
        </w:rPr>
        <w:t xml:space="preserve"> </w:t>
      </w:r>
      <w:r w:rsidRPr="00330C1A">
        <w:rPr>
          <w:rFonts w:ascii="Times New Roman" w:hAnsi="Times New Roman" w:cs="Times New Roman"/>
          <w:sz w:val="24"/>
          <w:szCs w:val="24"/>
        </w:rPr>
        <w:t>and this act.</w:t>
      </w:r>
    </w:p>
    <w:p w14:paraId="51F0D374" w14:textId="152A882A" w:rsidR="00E51FD2" w:rsidRPr="00E51FD2" w:rsidRDefault="009B680F" w:rsidP="00D15717">
      <w:pPr>
        <w:spacing w:beforeLines="20" w:before="48" w:after="0" w:line="480" w:lineRule="auto"/>
        <w:rPr>
          <w:rFonts w:ascii="Times New Roman" w:hAnsi="Times New Roman" w:cs="Times New Roman"/>
          <w:b/>
          <w:bCs/>
          <w:sz w:val="24"/>
          <w:szCs w:val="24"/>
          <w:u w:val="single"/>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E51FD2" w:rsidRPr="00E51FD2">
        <w:rPr>
          <w:rFonts w:ascii="Times New Roman" w:hAnsi="Times New Roman" w:cs="Times New Roman"/>
          <w:b/>
          <w:bCs/>
          <w:sz w:val="24"/>
          <w:szCs w:val="24"/>
          <w:u w:val="single"/>
        </w:rPr>
        <w:t>(3) “Certified business enterprise” shall have the same meaning as provided in section 2302(1D) of the Small and Certified Business Enterprise Development and Assistance Act of 2005, effective October 20, 2005 (D.C. Law 16-33; D.C. Official Code § 2-218.02(1D)).</w:t>
      </w:r>
    </w:p>
    <w:p w14:paraId="7C1EB71A" w14:textId="21AE0C56" w:rsidR="000A75C2" w:rsidRPr="00330C1A" w:rsidRDefault="00E51FD2" w:rsidP="00D15717">
      <w:pPr>
        <w:spacing w:beforeLines="20" w:before="48" w:after="0" w:line="480" w:lineRule="auto"/>
        <w:rPr>
          <w:rFonts w:ascii="Times New Roman" w:hAnsi="Times New Roman" w:cs="Times New Roman"/>
          <w:sz w:val="24"/>
          <w:szCs w:val="24"/>
        </w:rPr>
      </w:pPr>
      <w:r w:rsidRPr="00E51FD2">
        <w:rPr>
          <w:rFonts w:ascii="Times New Roman" w:hAnsi="Times New Roman" w:cs="Times New Roman"/>
          <w:sz w:val="24"/>
          <w:szCs w:val="24"/>
        </w:rPr>
        <w:tab/>
      </w:r>
      <w:r w:rsidRPr="00E51FD2">
        <w:rPr>
          <w:rFonts w:ascii="Times New Roman" w:hAnsi="Times New Roman" w:cs="Times New Roman"/>
          <w:sz w:val="24"/>
          <w:szCs w:val="24"/>
        </w:rPr>
        <w:tab/>
      </w:r>
      <w:r w:rsidRPr="00E51FD2">
        <w:rPr>
          <w:rFonts w:ascii="Times New Roman" w:hAnsi="Times New Roman" w:cs="Times New Roman"/>
          <w:b/>
          <w:bCs/>
          <w:sz w:val="24"/>
          <w:szCs w:val="24"/>
          <w:u w:val="single"/>
        </w:rPr>
        <w:t>(4)</w:t>
      </w:r>
      <w:r w:rsidR="009B680F" w:rsidRPr="00AE155B">
        <w:rPr>
          <w:rFonts w:ascii="Times New Roman" w:hAnsi="Times New Roman" w:cs="Times New Roman"/>
          <w:strike/>
          <w:sz w:val="24"/>
          <w:szCs w:val="24"/>
        </w:rPr>
        <w:t>(3)</w:t>
      </w:r>
      <w:r w:rsidR="009B680F" w:rsidRPr="00330C1A">
        <w:rPr>
          <w:rFonts w:ascii="Times New Roman" w:hAnsi="Times New Roman" w:cs="Times New Roman"/>
          <w:sz w:val="24"/>
          <w:szCs w:val="24"/>
        </w:rPr>
        <w:t xml:space="preserve"> “Chief Financial Officer” means the Chief Financial Officer established by section 424(a)(1) of the Home Rule Act</w:t>
      </w:r>
      <w:r w:rsidR="00330C1A">
        <w:rPr>
          <w:rFonts w:ascii="Times New Roman" w:hAnsi="Times New Roman" w:cs="Times New Roman"/>
          <w:sz w:val="24"/>
          <w:szCs w:val="24"/>
        </w:rPr>
        <w:t xml:space="preserve"> </w:t>
      </w:r>
      <w:r w:rsidR="00330C1A" w:rsidRPr="00330C1A">
        <w:rPr>
          <w:rFonts w:ascii="Times New Roman" w:eastAsia="Times" w:hAnsi="Times New Roman" w:cs="Times New Roman"/>
          <w:sz w:val="24"/>
          <w:szCs w:val="24"/>
        </w:rPr>
        <w:t>(D.C. Official Code § 1-204.24a(a))</w:t>
      </w:r>
      <w:r w:rsidR="009B680F" w:rsidRPr="00330C1A">
        <w:rPr>
          <w:rFonts w:ascii="Times New Roman" w:hAnsi="Times New Roman" w:cs="Times New Roman"/>
          <w:sz w:val="24"/>
          <w:szCs w:val="24"/>
        </w:rPr>
        <w:t>.</w:t>
      </w:r>
    </w:p>
    <w:p w14:paraId="09B8B5AC" w14:textId="6B49C95A" w:rsidR="009B680F" w:rsidRDefault="00E51FD2" w:rsidP="00D15717">
      <w:pPr>
        <w:spacing w:beforeLines="20" w:before="48" w:after="0" w:line="480" w:lineRule="auto"/>
        <w:ind w:firstLine="1440"/>
        <w:rPr>
          <w:rFonts w:ascii="Times New Roman" w:hAnsi="Times New Roman" w:cs="Times New Roman"/>
          <w:sz w:val="24"/>
          <w:szCs w:val="24"/>
        </w:rPr>
      </w:pPr>
      <w:r w:rsidRPr="00572A56">
        <w:rPr>
          <w:rFonts w:ascii="Times New Roman" w:hAnsi="Times New Roman" w:cs="Times New Roman"/>
          <w:b/>
          <w:bCs/>
          <w:sz w:val="24"/>
          <w:szCs w:val="24"/>
          <w:u w:val="single"/>
        </w:rPr>
        <w:t>(5)</w:t>
      </w:r>
      <w:r w:rsidR="009B680F" w:rsidRPr="00572A56">
        <w:rPr>
          <w:rFonts w:ascii="Times New Roman" w:hAnsi="Times New Roman" w:cs="Times New Roman"/>
          <w:strike/>
          <w:sz w:val="24"/>
          <w:szCs w:val="24"/>
        </w:rPr>
        <w:t xml:space="preserve">(4) </w:t>
      </w:r>
      <w:r w:rsidR="009B680F" w:rsidRPr="00330C1A">
        <w:rPr>
          <w:rFonts w:ascii="Times New Roman" w:hAnsi="Times New Roman" w:cs="Times New Roman"/>
          <w:sz w:val="24"/>
          <w:szCs w:val="24"/>
        </w:rPr>
        <w:t xml:space="preserve">“Closing </w:t>
      </w:r>
      <w:r w:rsidR="00330C1A">
        <w:rPr>
          <w:rFonts w:ascii="Times New Roman" w:hAnsi="Times New Roman" w:cs="Times New Roman"/>
          <w:sz w:val="24"/>
          <w:szCs w:val="24"/>
        </w:rPr>
        <w:t>d</w:t>
      </w:r>
      <w:r w:rsidR="00330C1A" w:rsidRPr="00330C1A">
        <w:rPr>
          <w:rFonts w:ascii="Times New Roman" w:hAnsi="Times New Roman" w:cs="Times New Roman"/>
          <w:sz w:val="24"/>
          <w:szCs w:val="24"/>
        </w:rPr>
        <w:t>ocuments</w:t>
      </w:r>
      <w:r w:rsidR="009B680F" w:rsidRPr="00330C1A">
        <w:rPr>
          <w:rFonts w:ascii="Times New Roman" w:hAnsi="Times New Roman" w:cs="Times New Roman"/>
          <w:sz w:val="24"/>
          <w:szCs w:val="24"/>
        </w:rPr>
        <w:t>” means all documents and agreements, other than Financing Documents, that may be necessary and appropriate to issue, sell, and deliver the bonds, and includes agreements, certificates, letters, opinions, forms, receipts, and other similar instruments.</w:t>
      </w:r>
    </w:p>
    <w:p w14:paraId="1AD3F4E3" w14:textId="6093A7D6" w:rsidR="00572A56" w:rsidRPr="00572A56" w:rsidRDefault="00572A56" w:rsidP="00D15717">
      <w:pPr>
        <w:spacing w:beforeLines="20" w:before="48" w:after="0" w:line="480" w:lineRule="auto"/>
        <w:ind w:firstLine="1440"/>
        <w:rPr>
          <w:rFonts w:ascii="Times New Roman" w:hAnsi="Times New Roman" w:cs="Times New Roman"/>
          <w:b/>
          <w:bCs/>
          <w:sz w:val="24"/>
          <w:szCs w:val="24"/>
          <w:u w:val="single"/>
        </w:rPr>
      </w:pPr>
      <w:r w:rsidRPr="00572A56">
        <w:rPr>
          <w:rFonts w:ascii="Times New Roman" w:hAnsi="Times New Roman" w:cs="Times New Roman"/>
          <w:b/>
          <w:bCs/>
          <w:sz w:val="24"/>
          <w:szCs w:val="24"/>
          <w:u w:val="single"/>
        </w:rPr>
        <w:t>(6) “Commercial development” shall have the same meaning as provided in the Term Sheet.</w:t>
      </w:r>
      <w:r w:rsidRPr="00572A56">
        <w:rPr>
          <w:rFonts w:ascii="Times New Roman" w:hAnsi="Times New Roman" w:cs="Times New Roman"/>
          <w:sz w:val="24"/>
          <w:szCs w:val="24"/>
        </w:rPr>
        <w:tab/>
      </w:r>
      <w:r w:rsidRPr="00572A56">
        <w:rPr>
          <w:rFonts w:ascii="Times New Roman" w:hAnsi="Times New Roman" w:cs="Times New Roman"/>
          <w:sz w:val="24"/>
          <w:szCs w:val="24"/>
        </w:rPr>
        <w:tab/>
      </w:r>
    </w:p>
    <w:p w14:paraId="48ECDFCE" w14:textId="55A0F496" w:rsidR="000C0F90" w:rsidRPr="00572A56" w:rsidRDefault="000C0F90" w:rsidP="00D15717">
      <w:pPr>
        <w:spacing w:beforeLines="20" w:before="48" w:after="0" w:line="480" w:lineRule="auto"/>
        <w:ind w:firstLine="1440"/>
        <w:rPr>
          <w:rFonts w:ascii="Times New Roman" w:hAnsi="Times New Roman" w:cs="Times New Roman"/>
          <w:strike/>
          <w:sz w:val="24"/>
          <w:szCs w:val="24"/>
        </w:rPr>
      </w:pPr>
      <w:r w:rsidRPr="00572A56">
        <w:rPr>
          <w:rFonts w:ascii="Times New Roman" w:hAnsi="Times New Roman" w:cs="Times New Roman"/>
          <w:strike/>
          <w:sz w:val="24"/>
          <w:szCs w:val="24"/>
        </w:rPr>
        <w:lastRenderedPageBreak/>
        <w:t xml:space="preserve">(5) “Commanders Event” means any Commanders Home Game, any NFL Sponsored Event, and any other event at the Stadium that is not a District Event and that is attended by 5,000 or more visitors, including any </w:t>
      </w:r>
      <w:proofErr w:type="spellStart"/>
      <w:r w:rsidRPr="00572A56">
        <w:rPr>
          <w:rFonts w:ascii="Times New Roman" w:hAnsi="Times New Roman" w:cs="Times New Roman"/>
          <w:strike/>
          <w:sz w:val="24"/>
          <w:szCs w:val="24"/>
        </w:rPr>
        <w:t>unticketed</w:t>
      </w:r>
      <w:proofErr w:type="spellEnd"/>
      <w:r w:rsidRPr="00572A56">
        <w:rPr>
          <w:rFonts w:ascii="Times New Roman" w:hAnsi="Times New Roman" w:cs="Times New Roman"/>
          <w:strike/>
          <w:sz w:val="24"/>
          <w:szCs w:val="24"/>
        </w:rPr>
        <w:t xml:space="preserve"> such event. </w:t>
      </w:r>
    </w:p>
    <w:p w14:paraId="0E1E31BF" w14:textId="798E09D1"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(7)</w:t>
      </w:r>
      <w:r w:rsidRPr="00572A56">
        <w:rPr>
          <w:rFonts w:ascii="Times New Roman" w:hAnsi="Times New Roman" w:cs="Times New Roman"/>
          <w:b/>
          <w:bCs/>
          <w:strike/>
          <w:sz w:val="24"/>
          <w:szCs w:val="24"/>
          <w:u w:val="single"/>
        </w:rPr>
        <w:t>(</w:t>
      </w:r>
      <w:r w:rsidR="000C0F90" w:rsidRPr="00572A56">
        <w:rPr>
          <w:rFonts w:ascii="Times New Roman" w:hAnsi="Times New Roman" w:cs="Times New Roman"/>
          <w:strike/>
          <w:sz w:val="24"/>
          <w:szCs w:val="24"/>
        </w:rPr>
        <w:t>6</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“Declaration of Covenants” means the Declaration of Covenants Regarding the Transfer of Jurisdiction of the Robert F. Kennedy Memorial Stadium Campus (Reservation 343F), dated as of January 14, 2025, and recorded in the land records of the District of Columbia on February 4, 2025</w:t>
      </w:r>
      <w:r w:rsidR="00C65894">
        <w:rPr>
          <w:rFonts w:ascii="Times New Roman" w:hAnsi="Times New Roman" w:cs="Times New Roman"/>
          <w:sz w:val="24"/>
          <w:szCs w:val="24"/>
        </w:rPr>
        <w:t>,</w:t>
      </w:r>
      <w:r w:rsidRPr="00330C1A">
        <w:rPr>
          <w:rFonts w:ascii="Times New Roman" w:hAnsi="Times New Roman" w:cs="Times New Roman"/>
          <w:sz w:val="24"/>
          <w:szCs w:val="24"/>
        </w:rPr>
        <w:t xml:space="preserve"> as Instrument No. 2025012660.</w:t>
      </w:r>
    </w:p>
    <w:p w14:paraId="376730F2" w14:textId="0CA2A80B"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(8)</w:t>
      </w:r>
      <w:r w:rsidRPr="00572A56">
        <w:rPr>
          <w:rFonts w:ascii="Times New Roman" w:hAnsi="Times New Roman" w:cs="Times New Roman"/>
          <w:strike/>
          <w:sz w:val="24"/>
          <w:szCs w:val="24"/>
        </w:rPr>
        <w:t>(</w:t>
      </w:r>
      <w:r w:rsidR="000C0F90" w:rsidRPr="00572A56">
        <w:rPr>
          <w:rFonts w:ascii="Times New Roman" w:hAnsi="Times New Roman" w:cs="Times New Roman"/>
          <w:strike/>
          <w:sz w:val="24"/>
          <w:szCs w:val="24"/>
        </w:rPr>
        <w:t>7</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“Debt </w:t>
      </w:r>
      <w:r w:rsidR="00A65F8F">
        <w:rPr>
          <w:rFonts w:ascii="Times New Roman" w:hAnsi="Times New Roman" w:cs="Times New Roman"/>
          <w:sz w:val="24"/>
          <w:szCs w:val="24"/>
        </w:rPr>
        <w:t>s</w:t>
      </w:r>
      <w:r w:rsidR="00A65F8F" w:rsidRPr="00330C1A">
        <w:rPr>
          <w:rFonts w:ascii="Times New Roman" w:hAnsi="Times New Roman" w:cs="Times New Roman"/>
          <w:sz w:val="24"/>
          <w:szCs w:val="24"/>
        </w:rPr>
        <w:t>ervice</w:t>
      </w:r>
      <w:r w:rsidRPr="00330C1A">
        <w:rPr>
          <w:rFonts w:ascii="Times New Roman" w:hAnsi="Times New Roman" w:cs="Times New Roman"/>
          <w:sz w:val="24"/>
          <w:szCs w:val="24"/>
        </w:rPr>
        <w:t>” means principal, premium, if any, and interest on the bonds.</w:t>
      </w:r>
    </w:p>
    <w:p w14:paraId="0CCD9579" w14:textId="50A90114"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(9)</w:t>
      </w:r>
      <w:r w:rsidRPr="00572A56">
        <w:rPr>
          <w:rFonts w:ascii="Times New Roman" w:hAnsi="Times New Roman" w:cs="Times New Roman"/>
          <w:strike/>
          <w:sz w:val="24"/>
          <w:szCs w:val="24"/>
        </w:rPr>
        <w:t>(</w:t>
      </w:r>
      <w:r w:rsidR="000C0F90" w:rsidRPr="00572A56">
        <w:rPr>
          <w:rFonts w:ascii="Times New Roman" w:hAnsi="Times New Roman" w:cs="Times New Roman"/>
          <w:strike/>
          <w:sz w:val="24"/>
          <w:szCs w:val="24"/>
        </w:rPr>
        <w:t>8</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“Developer” means Pro-Football LLC, or affiliates or designees of Pro-Football LLC approved by the Mayor.</w:t>
      </w:r>
    </w:p>
    <w:p w14:paraId="11F1D08C" w14:textId="0AE89A75"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(10)</w:t>
      </w:r>
      <w:r w:rsidRPr="00572A56">
        <w:rPr>
          <w:rFonts w:ascii="Times New Roman" w:hAnsi="Times New Roman" w:cs="Times New Roman"/>
          <w:strike/>
          <w:sz w:val="24"/>
          <w:szCs w:val="24"/>
        </w:rPr>
        <w:t>(</w:t>
      </w:r>
      <w:r w:rsidR="000C0F90" w:rsidRPr="00572A56">
        <w:rPr>
          <w:rFonts w:ascii="Times New Roman" w:hAnsi="Times New Roman" w:cs="Times New Roman"/>
          <w:strike/>
          <w:sz w:val="24"/>
          <w:szCs w:val="24"/>
        </w:rPr>
        <w:t>9</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“Development and Financing Agreement” means </w:t>
      </w:r>
      <w:r w:rsidR="004A547E">
        <w:rPr>
          <w:rFonts w:ascii="Times New Roman" w:hAnsi="Times New Roman" w:cs="Times New Roman"/>
          <w:sz w:val="24"/>
          <w:szCs w:val="24"/>
        </w:rPr>
        <w:t>the</w:t>
      </w:r>
      <w:r w:rsidRPr="00330C1A">
        <w:rPr>
          <w:rFonts w:ascii="Times New Roman" w:hAnsi="Times New Roman" w:cs="Times New Roman"/>
          <w:sz w:val="24"/>
          <w:szCs w:val="24"/>
        </w:rPr>
        <w:t xml:space="preserve"> agreement governing the terms and conditions of the District’s funding for the RFK Campus and the Developer’s obligation to construct the </w:t>
      </w:r>
      <w:r w:rsidR="00FC6FD7">
        <w:rPr>
          <w:rFonts w:ascii="Times New Roman" w:hAnsi="Times New Roman" w:cs="Times New Roman"/>
          <w:sz w:val="24"/>
          <w:szCs w:val="24"/>
        </w:rPr>
        <w:t>S</w:t>
      </w:r>
      <w:r w:rsidR="00FC6FD7" w:rsidRPr="00330C1A">
        <w:rPr>
          <w:rFonts w:ascii="Times New Roman" w:hAnsi="Times New Roman" w:cs="Times New Roman"/>
          <w:sz w:val="24"/>
          <w:szCs w:val="24"/>
        </w:rPr>
        <w:t xml:space="preserve">tadium </w:t>
      </w:r>
      <w:r w:rsidR="00FC6FD7">
        <w:rPr>
          <w:rFonts w:ascii="Times New Roman" w:hAnsi="Times New Roman" w:cs="Times New Roman"/>
          <w:sz w:val="24"/>
          <w:szCs w:val="24"/>
        </w:rPr>
        <w:t>P</w:t>
      </w:r>
      <w:r w:rsidR="00FC6FD7" w:rsidRPr="00330C1A">
        <w:rPr>
          <w:rFonts w:ascii="Times New Roman" w:hAnsi="Times New Roman" w:cs="Times New Roman"/>
          <w:sz w:val="24"/>
          <w:szCs w:val="24"/>
        </w:rPr>
        <w:t>roject</w:t>
      </w:r>
      <w:r w:rsidRPr="00330C1A">
        <w:rPr>
          <w:rFonts w:ascii="Times New Roman" w:hAnsi="Times New Roman" w:cs="Times New Roman"/>
          <w:sz w:val="24"/>
          <w:szCs w:val="24"/>
        </w:rPr>
        <w:t>.</w:t>
      </w:r>
      <w:r w:rsidR="00BC44F7" w:rsidRPr="00330C1A">
        <w:rPr>
          <w:rFonts w:ascii="Times New Roman" w:hAnsi="Times New Roman" w:cs="Times New Roman"/>
          <w:sz w:val="24"/>
          <w:szCs w:val="24"/>
        </w:rPr>
        <w:tab/>
      </w:r>
    </w:p>
    <w:p w14:paraId="653C4C3E" w14:textId="2F95F399" w:rsidR="009B680F" w:rsidRDefault="00572A56" w:rsidP="00D15717">
      <w:pPr>
        <w:spacing w:beforeLines="20" w:before="48" w:after="0" w:line="480" w:lineRule="auto"/>
        <w:ind w:firstLine="1440"/>
        <w:rPr>
          <w:rFonts w:ascii="Times New Roman" w:hAnsi="Times New Roman" w:cs="Times New Roman"/>
          <w:sz w:val="24"/>
          <w:szCs w:val="24"/>
        </w:rPr>
      </w:pPr>
      <w:r w:rsidRPr="00572A56">
        <w:rPr>
          <w:rFonts w:ascii="Times New Roman" w:hAnsi="Times New Roman" w:cs="Times New Roman"/>
          <w:b/>
          <w:bCs/>
          <w:sz w:val="24"/>
          <w:szCs w:val="24"/>
          <w:u w:val="single"/>
        </w:rPr>
        <w:t>(11)</w:t>
      </w:r>
      <w:r w:rsidR="009B680F" w:rsidRPr="00572A56">
        <w:rPr>
          <w:rFonts w:ascii="Times New Roman" w:hAnsi="Times New Roman" w:cs="Times New Roman"/>
          <w:strike/>
          <w:sz w:val="24"/>
          <w:szCs w:val="24"/>
        </w:rPr>
        <w:t>(</w:t>
      </w:r>
      <w:r w:rsidR="000C0F90" w:rsidRPr="00572A56">
        <w:rPr>
          <w:rFonts w:ascii="Times New Roman" w:hAnsi="Times New Roman" w:cs="Times New Roman"/>
          <w:strike/>
          <w:sz w:val="24"/>
          <w:szCs w:val="24"/>
        </w:rPr>
        <w:t>10</w:t>
      </w:r>
      <w:r w:rsidR="009B680F" w:rsidRPr="00572A56">
        <w:rPr>
          <w:rFonts w:ascii="Times New Roman" w:hAnsi="Times New Roman" w:cs="Times New Roman"/>
          <w:strike/>
          <w:sz w:val="24"/>
          <w:szCs w:val="24"/>
        </w:rPr>
        <w:t xml:space="preserve">) </w:t>
      </w:r>
      <w:r w:rsidR="009B680F" w:rsidRPr="00330C1A">
        <w:rPr>
          <w:rFonts w:ascii="Times New Roman" w:hAnsi="Times New Roman" w:cs="Times New Roman"/>
          <w:sz w:val="24"/>
          <w:szCs w:val="24"/>
        </w:rPr>
        <w:t xml:space="preserve">“Development Site” means the portions of the RFK Campus that are the subject of the Term Sheet. </w:t>
      </w:r>
    </w:p>
    <w:p w14:paraId="4FBF2175" w14:textId="00792923" w:rsidR="000C0F90" w:rsidRPr="00330C1A" w:rsidRDefault="00572A56" w:rsidP="00D15717">
      <w:pPr>
        <w:spacing w:beforeLines="20" w:before="48" w:after="0" w:line="480" w:lineRule="auto"/>
        <w:ind w:firstLine="1440"/>
        <w:rPr>
          <w:rFonts w:ascii="Times New Roman" w:hAnsi="Times New Roman" w:cs="Times New Roman"/>
          <w:sz w:val="24"/>
          <w:szCs w:val="24"/>
        </w:rPr>
      </w:pPr>
      <w:r w:rsidRPr="00572A56">
        <w:rPr>
          <w:rFonts w:ascii="Times New Roman" w:hAnsi="Times New Roman" w:cs="Times New Roman"/>
          <w:b/>
          <w:bCs/>
          <w:sz w:val="24"/>
          <w:szCs w:val="24"/>
          <w:u w:val="single"/>
        </w:rPr>
        <w:t>(12)</w:t>
      </w:r>
      <w:r w:rsidR="000C0F90" w:rsidRPr="00572A56">
        <w:rPr>
          <w:rFonts w:ascii="Times New Roman" w:hAnsi="Times New Roman" w:cs="Times New Roman"/>
          <w:strike/>
          <w:sz w:val="24"/>
          <w:szCs w:val="24"/>
        </w:rPr>
        <w:t>(11)</w:t>
      </w:r>
      <w:r w:rsidR="000C0F90">
        <w:rPr>
          <w:rFonts w:ascii="Times New Roman" w:hAnsi="Times New Roman" w:cs="Times New Roman"/>
          <w:sz w:val="24"/>
          <w:szCs w:val="24"/>
        </w:rPr>
        <w:t xml:space="preserve"> “District Event” means </w:t>
      </w:r>
      <w:r w:rsidR="00780FA2" w:rsidRPr="00780FA2">
        <w:rPr>
          <w:rFonts w:ascii="Times New Roman" w:hAnsi="Times New Roman" w:cs="Times New Roman"/>
          <w:sz w:val="24"/>
          <w:szCs w:val="24"/>
        </w:rPr>
        <w:t>a complimentary Stadium use for a District-sponsored, non-commercial public or community event, such as a graduation, high school football game, or similar use, even if such event charges fees for attendance.</w:t>
      </w:r>
    </w:p>
    <w:p w14:paraId="6FFA2111" w14:textId="19C1840E"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(13)</w:t>
      </w:r>
      <w:r w:rsidRPr="00572A56">
        <w:rPr>
          <w:rFonts w:ascii="Times New Roman" w:hAnsi="Times New Roman" w:cs="Times New Roman"/>
          <w:strike/>
          <w:sz w:val="24"/>
          <w:szCs w:val="24"/>
        </w:rPr>
        <w:t>(</w:t>
      </w:r>
      <w:r w:rsidR="006A3D8B" w:rsidRPr="00572A56">
        <w:rPr>
          <w:rFonts w:ascii="Times New Roman" w:hAnsi="Times New Roman" w:cs="Times New Roman"/>
          <w:strike/>
          <w:sz w:val="24"/>
          <w:szCs w:val="24"/>
        </w:rPr>
        <w:t>1</w:t>
      </w:r>
      <w:r w:rsidR="000C0F90" w:rsidRPr="00572A56">
        <w:rPr>
          <w:rFonts w:ascii="Times New Roman" w:hAnsi="Times New Roman" w:cs="Times New Roman"/>
          <w:strike/>
          <w:sz w:val="24"/>
          <w:szCs w:val="24"/>
        </w:rPr>
        <w:t>2</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“Financing </w:t>
      </w:r>
      <w:r w:rsidR="00A65F8F">
        <w:rPr>
          <w:rFonts w:ascii="Times New Roman" w:hAnsi="Times New Roman" w:cs="Times New Roman"/>
          <w:sz w:val="24"/>
          <w:szCs w:val="24"/>
        </w:rPr>
        <w:t>d</w:t>
      </w:r>
      <w:r w:rsidR="00A65F8F" w:rsidRPr="00330C1A">
        <w:rPr>
          <w:rFonts w:ascii="Times New Roman" w:hAnsi="Times New Roman" w:cs="Times New Roman"/>
          <w:sz w:val="24"/>
          <w:szCs w:val="24"/>
        </w:rPr>
        <w:t>ocuments</w:t>
      </w:r>
      <w:r w:rsidRPr="00330C1A">
        <w:rPr>
          <w:rFonts w:ascii="Times New Roman" w:hAnsi="Times New Roman" w:cs="Times New Roman"/>
          <w:sz w:val="24"/>
          <w:szCs w:val="24"/>
        </w:rPr>
        <w:t>” means the documents that relate to the financing or refinancing of transactions to be effectuated through the issuance, sale, and delivery of the bonds, including any offering document, and any required supplements to any such documents.</w:t>
      </w:r>
    </w:p>
    <w:p w14:paraId="69D37C90" w14:textId="05F0E007" w:rsidR="009B680F"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(14)</w:t>
      </w:r>
      <w:r w:rsidRPr="00572A56">
        <w:rPr>
          <w:rFonts w:ascii="Times New Roman" w:hAnsi="Times New Roman" w:cs="Times New Roman"/>
          <w:strike/>
          <w:sz w:val="24"/>
          <w:szCs w:val="24"/>
        </w:rPr>
        <w:t>(</w:t>
      </w:r>
      <w:r w:rsidR="006A3D8B" w:rsidRPr="00572A56">
        <w:rPr>
          <w:rFonts w:ascii="Times New Roman" w:hAnsi="Times New Roman" w:cs="Times New Roman"/>
          <w:strike/>
          <w:sz w:val="24"/>
          <w:szCs w:val="24"/>
        </w:rPr>
        <w:t>1</w:t>
      </w:r>
      <w:r w:rsidR="000C0F90" w:rsidRPr="00572A56">
        <w:rPr>
          <w:rFonts w:ascii="Times New Roman" w:hAnsi="Times New Roman" w:cs="Times New Roman"/>
          <w:strike/>
          <w:sz w:val="24"/>
          <w:szCs w:val="24"/>
        </w:rPr>
        <w:t>3</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“Home Rule Act” means the District of Columbia Home Rule Act, approved December 24, 1973 (87 Stat. 774; D.C. Official Code § 1-201.01 </w:t>
      </w:r>
      <w:r w:rsidRPr="0031338C">
        <w:rPr>
          <w:rFonts w:ascii="Times New Roman" w:hAnsi="Times New Roman" w:cs="Times New Roman"/>
          <w:i/>
          <w:iCs/>
          <w:sz w:val="24"/>
          <w:szCs w:val="24"/>
        </w:rPr>
        <w:t>et seq</w:t>
      </w:r>
      <w:r w:rsidRPr="00330C1A">
        <w:rPr>
          <w:rFonts w:ascii="Times New Roman" w:hAnsi="Times New Roman" w:cs="Times New Roman"/>
          <w:sz w:val="24"/>
          <w:szCs w:val="24"/>
        </w:rPr>
        <w:t>.).</w:t>
      </w:r>
    </w:p>
    <w:p w14:paraId="37E46BB1" w14:textId="2766E09B" w:rsidR="004A547E" w:rsidRDefault="00572A56" w:rsidP="00D15717">
      <w:pPr>
        <w:spacing w:beforeLines="20" w:before="48" w:after="0" w:line="480" w:lineRule="auto"/>
        <w:ind w:firstLine="1440"/>
        <w:rPr>
          <w:rFonts w:ascii="Times New Roman" w:hAnsi="Times New Roman" w:cs="Times New Roman"/>
          <w:sz w:val="24"/>
          <w:szCs w:val="24"/>
        </w:rPr>
      </w:pPr>
      <w:r w:rsidRPr="00572A56">
        <w:rPr>
          <w:rFonts w:ascii="Times New Roman" w:hAnsi="Times New Roman" w:cs="Times New Roman"/>
          <w:b/>
          <w:bCs/>
          <w:sz w:val="24"/>
          <w:szCs w:val="24"/>
          <w:u w:val="single"/>
        </w:rPr>
        <w:t>(15)</w:t>
      </w:r>
      <w:r w:rsidR="004A547E" w:rsidRPr="00572A56">
        <w:rPr>
          <w:rFonts w:ascii="Times New Roman" w:hAnsi="Times New Roman" w:cs="Times New Roman"/>
          <w:strike/>
          <w:sz w:val="24"/>
          <w:szCs w:val="24"/>
        </w:rPr>
        <w:t>(14)</w:t>
      </w:r>
      <w:r w:rsidR="004A547E">
        <w:rPr>
          <w:rFonts w:ascii="Times New Roman" w:hAnsi="Times New Roman" w:cs="Times New Roman"/>
          <w:sz w:val="24"/>
          <w:szCs w:val="24"/>
        </w:rPr>
        <w:t xml:space="preserve"> “Net parking revenues” means </w:t>
      </w:r>
      <w:r w:rsidR="004A547E" w:rsidRPr="004A547E">
        <w:rPr>
          <w:rFonts w:ascii="Times New Roman" w:hAnsi="Times New Roman" w:cs="Times New Roman"/>
          <w:sz w:val="24"/>
          <w:szCs w:val="24"/>
        </w:rPr>
        <w:t>all parking revenues</w:t>
      </w:r>
      <w:r w:rsidR="004A547E">
        <w:rPr>
          <w:rFonts w:ascii="Times New Roman" w:hAnsi="Times New Roman" w:cs="Times New Roman"/>
          <w:sz w:val="24"/>
          <w:szCs w:val="24"/>
        </w:rPr>
        <w:t xml:space="preserve"> collected at the </w:t>
      </w:r>
      <w:r w:rsidR="00BA5212">
        <w:rPr>
          <w:rFonts w:ascii="Times New Roman" w:hAnsi="Times New Roman" w:cs="Times New Roman"/>
          <w:sz w:val="24"/>
          <w:szCs w:val="24"/>
        </w:rPr>
        <w:t>Parking Facilities</w:t>
      </w:r>
      <w:r w:rsidR="00BA5212" w:rsidRPr="004A547E">
        <w:rPr>
          <w:rFonts w:ascii="Times New Roman" w:hAnsi="Times New Roman" w:cs="Times New Roman"/>
          <w:sz w:val="24"/>
          <w:szCs w:val="24"/>
        </w:rPr>
        <w:t xml:space="preserve"> </w:t>
      </w:r>
      <w:r w:rsidR="004A547E" w:rsidRPr="004A547E">
        <w:rPr>
          <w:rFonts w:ascii="Times New Roman" w:hAnsi="Times New Roman" w:cs="Times New Roman"/>
          <w:sz w:val="24"/>
          <w:szCs w:val="24"/>
        </w:rPr>
        <w:t>less 15% for operat</w:t>
      </w:r>
      <w:r w:rsidR="00BC6A14">
        <w:rPr>
          <w:rFonts w:ascii="Times New Roman" w:hAnsi="Times New Roman" w:cs="Times New Roman"/>
          <w:sz w:val="24"/>
          <w:szCs w:val="24"/>
        </w:rPr>
        <w:t>ing costs</w:t>
      </w:r>
      <w:r w:rsidR="004A547E" w:rsidRPr="004A547E">
        <w:rPr>
          <w:rFonts w:ascii="Times New Roman" w:hAnsi="Times New Roman" w:cs="Times New Roman"/>
          <w:sz w:val="24"/>
          <w:szCs w:val="24"/>
        </w:rPr>
        <w:t>.</w:t>
      </w:r>
    </w:p>
    <w:p w14:paraId="5CA6AAC6" w14:textId="36AF9BE2" w:rsidR="004A547E" w:rsidRDefault="00572A56" w:rsidP="00D15717">
      <w:pPr>
        <w:spacing w:beforeLines="20" w:before="48" w:after="0" w:line="480" w:lineRule="auto"/>
        <w:ind w:firstLine="1440"/>
        <w:rPr>
          <w:rFonts w:ascii="Times New Roman" w:hAnsi="Times New Roman" w:cs="Times New Roman"/>
          <w:sz w:val="24"/>
          <w:szCs w:val="24"/>
        </w:rPr>
      </w:pPr>
      <w:r w:rsidRPr="00572A56">
        <w:rPr>
          <w:rFonts w:ascii="Times New Roman" w:hAnsi="Times New Roman" w:cs="Times New Roman"/>
          <w:b/>
          <w:bCs/>
          <w:sz w:val="24"/>
          <w:szCs w:val="24"/>
          <w:u w:val="single"/>
        </w:rPr>
        <w:t>(16)</w:t>
      </w:r>
      <w:r w:rsidR="004A547E" w:rsidRPr="00572A56">
        <w:rPr>
          <w:rFonts w:ascii="Times New Roman" w:hAnsi="Times New Roman" w:cs="Times New Roman"/>
          <w:strike/>
          <w:sz w:val="24"/>
          <w:szCs w:val="24"/>
        </w:rPr>
        <w:t>(15)</w:t>
      </w:r>
      <w:r w:rsidR="004A547E">
        <w:rPr>
          <w:rFonts w:ascii="Times New Roman" w:hAnsi="Times New Roman" w:cs="Times New Roman"/>
          <w:sz w:val="24"/>
          <w:szCs w:val="24"/>
        </w:rPr>
        <w:t xml:space="preserve"> “Parking </w:t>
      </w:r>
      <w:r w:rsidR="00C82710">
        <w:rPr>
          <w:rFonts w:ascii="Times New Roman" w:hAnsi="Times New Roman" w:cs="Times New Roman"/>
          <w:sz w:val="24"/>
          <w:szCs w:val="24"/>
        </w:rPr>
        <w:t>F</w:t>
      </w:r>
      <w:r w:rsidR="004A547E">
        <w:rPr>
          <w:rFonts w:ascii="Times New Roman" w:hAnsi="Times New Roman" w:cs="Times New Roman"/>
          <w:sz w:val="24"/>
          <w:szCs w:val="24"/>
        </w:rPr>
        <w:t>acilities” means the parking facilities constructed pursuant to the Development and Financing Agreement.</w:t>
      </w:r>
    </w:p>
    <w:p w14:paraId="715E9606" w14:textId="1730DD0C" w:rsidR="009B680F" w:rsidRPr="00330C1A" w:rsidRDefault="00572A56" w:rsidP="00D15717">
      <w:pPr>
        <w:spacing w:beforeLines="20" w:before="48" w:after="0" w:line="480" w:lineRule="auto"/>
        <w:ind w:firstLine="1440"/>
        <w:rPr>
          <w:rFonts w:ascii="Times New Roman" w:hAnsi="Times New Roman" w:cs="Times New Roman"/>
          <w:sz w:val="24"/>
          <w:szCs w:val="24"/>
        </w:rPr>
      </w:pPr>
      <w:r w:rsidRPr="00572A56">
        <w:rPr>
          <w:rFonts w:ascii="Times New Roman" w:hAnsi="Times New Roman" w:cs="Times New Roman"/>
          <w:b/>
          <w:bCs/>
          <w:sz w:val="24"/>
          <w:szCs w:val="24"/>
          <w:u w:val="single"/>
        </w:rPr>
        <w:t>(17)</w:t>
      </w:r>
      <w:r w:rsidR="009B680F" w:rsidRPr="00572A56">
        <w:rPr>
          <w:rFonts w:ascii="Times New Roman" w:hAnsi="Times New Roman" w:cs="Times New Roman"/>
          <w:strike/>
          <w:sz w:val="24"/>
          <w:szCs w:val="24"/>
        </w:rPr>
        <w:t>(</w:t>
      </w:r>
      <w:r w:rsidR="006A3D8B" w:rsidRPr="00572A56">
        <w:rPr>
          <w:rFonts w:ascii="Times New Roman" w:hAnsi="Times New Roman" w:cs="Times New Roman"/>
          <w:strike/>
          <w:sz w:val="24"/>
          <w:szCs w:val="24"/>
        </w:rPr>
        <w:t>1</w:t>
      </w:r>
      <w:r w:rsidR="004A547E" w:rsidRPr="00572A56">
        <w:rPr>
          <w:rFonts w:ascii="Times New Roman" w:hAnsi="Times New Roman" w:cs="Times New Roman"/>
          <w:strike/>
          <w:sz w:val="24"/>
          <w:szCs w:val="24"/>
        </w:rPr>
        <w:t>6</w:t>
      </w:r>
      <w:r w:rsidR="009B680F" w:rsidRPr="00572A56">
        <w:rPr>
          <w:rFonts w:ascii="Times New Roman" w:hAnsi="Times New Roman" w:cs="Times New Roman"/>
          <w:strike/>
          <w:sz w:val="24"/>
          <w:szCs w:val="24"/>
        </w:rPr>
        <w:t>)</w:t>
      </w:r>
      <w:r w:rsidR="009B680F" w:rsidRPr="00330C1A">
        <w:rPr>
          <w:rFonts w:ascii="Times New Roman" w:hAnsi="Times New Roman" w:cs="Times New Roman"/>
          <w:sz w:val="24"/>
          <w:szCs w:val="24"/>
        </w:rPr>
        <w:t xml:space="preserve"> “Personal </w:t>
      </w:r>
      <w:r w:rsidR="00A65F8F">
        <w:rPr>
          <w:rFonts w:ascii="Times New Roman" w:hAnsi="Times New Roman" w:cs="Times New Roman"/>
          <w:sz w:val="24"/>
          <w:szCs w:val="24"/>
        </w:rPr>
        <w:t>s</w:t>
      </w:r>
      <w:r w:rsidR="00A65F8F" w:rsidRPr="00330C1A">
        <w:rPr>
          <w:rFonts w:ascii="Times New Roman" w:hAnsi="Times New Roman" w:cs="Times New Roman"/>
          <w:sz w:val="24"/>
          <w:szCs w:val="24"/>
        </w:rPr>
        <w:t xml:space="preserve">eat </w:t>
      </w:r>
      <w:r w:rsidR="00A65F8F">
        <w:rPr>
          <w:rFonts w:ascii="Times New Roman" w:hAnsi="Times New Roman" w:cs="Times New Roman"/>
          <w:sz w:val="24"/>
          <w:szCs w:val="24"/>
        </w:rPr>
        <w:t>l</w:t>
      </w:r>
      <w:r w:rsidR="00A65F8F" w:rsidRPr="00330C1A">
        <w:rPr>
          <w:rFonts w:ascii="Times New Roman" w:hAnsi="Times New Roman" w:cs="Times New Roman"/>
          <w:sz w:val="24"/>
          <w:szCs w:val="24"/>
        </w:rPr>
        <w:t>icense</w:t>
      </w:r>
      <w:r w:rsidR="009B680F" w:rsidRPr="00330C1A">
        <w:rPr>
          <w:rFonts w:ascii="Times New Roman" w:hAnsi="Times New Roman" w:cs="Times New Roman"/>
          <w:sz w:val="24"/>
          <w:szCs w:val="24"/>
        </w:rPr>
        <w:t>” means a license, location right, or other similar instrument for seats in the Stadium issued to a person for the right to purchase season tickets to games and tickets to other events at the Stadium.</w:t>
      </w:r>
    </w:p>
    <w:p w14:paraId="54AE4BBB" w14:textId="783CD09A"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rPr>
        <w:t>(18)</w:t>
      </w:r>
      <w:r w:rsidRPr="00572A56">
        <w:rPr>
          <w:rFonts w:ascii="Times New Roman" w:hAnsi="Times New Roman" w:cs="Times New Roman"/>
          <w:strike/>
          <w:sz w:val="24"/>
          <w:szCs w:val="24"/>
        </w:rPr>
        <w:t>(</w:t>
      </w:r>
      <w:r w:rsidR="006A3D8B" w:rsidRPr="00572A56">
        <w:rPr>
          <w:rFonts w:ascii="Times New Roman" w:hAnsi="Times New Roman" w:cs="Times New Roman"/>
          <w:strike/>
          <w:sz w:val="24"/>
          <w:szCs w:val="24"/>
        </w:rPr>
        <w:t>1</w:t>
      </w:r>
      <w:r w:rsidR="004A547E" w:rsidRPr="00572A56">
        <w:rPr>
          <w:rFonts w:ascii="Times New Roman" w:hAnsi="Times New Roman" w:cs="Times New Roman"/>
          <w:strike/>
          <w:sz w:val="24"/>
          <w:szCs w:val="24"/>
        </w:rPr>
        <w:t>7</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“RFK Campus” means the parcels of land that are the subject of the Transfer of Jurisdiction Plat recorded in the Surveyor’s Office of the District of Columbia on February 5, 2025, on page 13 of subdivision book 223, together with any public streets within or adjacent to such parcels that may be closed from time to time.</w:t>
      </w:r>
    </w:p>
    <w:p w14:paraId="3D9C1FF9" w14:textId="79D313E6"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(19)</w:t>
      </w:r>
      <w:r w:rsidRPr="00572A56">
        <w:rPr>
          <w:rFonts w:ascii="Times New Roman" w:hAnsi="Times New Roman" w:cs="Times New Roman"/>
          <w:strike/>
          <w:sz w:val="24"/>
          <w:szCs w:val="24"/>
        </w:rPr>
        <w:t>(</w:t>
      </w:r>
      <w:r w:rsidR="006A3D8B" w:rsidRPr="00572A56">
        <w:rPr>
          <w:rFonts w:ascii="Times New Roman" w:hAnsi="Times New Roman" w:cs="Times New Roman"/>
          <w:strike/>
          <w:sz w:val="24"/>
          <w:szCs w:val="24"/>
        </w:rPr>
        <w:t>1</w:t>
      </w:r>
      <w:r w:rsidR="004A547E" w:rsidRPr="00572A56">
        <w:rPr>
          <w:rFonts w:ascii="Times New Roman" w:hAnsi="Times New Roman" w:cs="Times New Roman"/>
          <w:strike/>
          <w:sz w:val="24"/>
          <w:szCs w:val="24"/>
        </w:rPr>
        <w:t>8</w:t>
      </w:r>
      <w:r w:rsidRPr="00572A56">
        <w:rPr>
          <w:rFonts w:ascii="Times New Roman" w:hAnsi="Times New Roman" w:cs="Times New Roman"/>
          <w:strike/>
          <w:sz w:val="24"/>
          <w:szCs w:val="24"/>
        </w:rPr>
        <w:t>)</w:t>
      </w:r>
      <w:r w:rsidRPr="00330C1A">
        <w:rPr>
          <w:rFonts w:ascii="Times New Roman" w:hAnsi="Times New Roman" w:cs="Times New Roman"/>
          <w:sz w:val="24"/>
          <w:szCs w:val="24"/>
        </w:rPr>
        <w:t xml:space="preserve"> “RFK Campus Infrastructure Fund” means the RFK Campus Infrastructure </w:t>
      </w:r>
      <w:r w:rsidRPr="00A65F8F">
        <w:rPr>
          <w:rFonts w:ascii="Times New Roman" w:hAnsi="Times New Roman" w:cs="Times New Roman"/>
          <w:sz w:val="24"/>
          <w:szCs w:val="24"/>
        </w:rPr>
        <w:t>Fund established by</w:t>
      </w:r>
      <w:r w:rsidR="00A65F8F" w:rsidRPr="00A65F8F">
        <w:rPr>
          <w:rFonts w:ascii="Times New Roman" w:eastAsia="Times New Roman" w:hAnsi="Times New Roman" w:cs="Times New Roman"/>
          <w:sz w:val="24"/>
          <w:szCs w:val="24"/>
        </w:rPr>
        <w:t xml:space="preserve"> section 205</w:t>
      </w:r>
      <w:r w:rsidR="00392B2B">
        <w:rPr>
          <w:rFonts w:ascii="Times New Roman" w:eastAsia="Times New Roman" w:hAnsi="Times New Roman" w:cs="Times New Roman"/>
          <w:sz w:val="24"/>
          <w:szCs w:val="24"/>
        </w:rPr>
        <w:t>2</w:t>
      </w:r>
      <w:r w:rsidR="00A65F8F" w:rsidRPr="00A65F8F">
        <w:rPr>
          <w:rFonts w:ascii="Times New Roman" w:eastAsia="Times New Roman" w:hAnsi="Times New Roman" w:cs="Times New Roman"/>
          <w:sz w:val="24"/>
          <w:szCs w:val="24"/>
        </w:rPr>
        <w:t xml:space="preserve"> </w:t>
      </w:r>
      <w:r w:rsidR="00A65F8F" w:rsidRPr="00A65F8F">
        <w:rPr>
          <w:rFonts w:ascii="Times New Roman" w:eastAsia="Times New Roman" w:hAnsi="Times New Roman" w:cs="Times New Roman"/>
          <w:color w:val="000000"/>
          <w:sz w:val="24"/>
          <w:szCs w:val="24"/>
        </w:rPr>
        <w:t xml:space="preserve">of the </w:t>
      </w:r>
      <w:r w:rsidR="00A65F8F" w:rsidRPr="00A65F8F">
        <w:rPr>
          <w:rFonts w:ascii="Times New Roman" w:eastAsia="Times New Roman" w:hAnsi="Times New Roman" w:cs="Times New Roman"/>
          <w:sz w:val="24"/>
          <w:szCs w:val="24"/>
        </w:rPr>
        <w:t xml:space="preserve">RFK Campus Infrastructure Fund Establishment Act of 2025, </w:t>
      </w:r>
      <w:proofErr w:type="spellStart"/>
      <w:r w:rsidR="00392B2B" w:rsidRPr="00572A56">
        <w:rPr>
          <w:rFonts w:ascii="Times New Roman" w:eastAsia="Times New Roman" w:hAnsi="Times New Roman" w:cs="Times New Roman"/>
          <w:strike/>
          <w:sz w:val="24"/>
          <w:szCs w:val="24"/>
        </w:rPr>
        <w:t>passed</w:t>
      </w:r>
      <w:r w:rsidR="00572A56" w:rsidRPr="00572A56">
        <w:rPr>
          <w:rFonts w:ascii="Times New Roman" w:eastAsia="Times New Roman" w:hAnsi="Times New Roman" w:cs="Times New Roman"/>
          <w:b/>
          <w:bCs/>
          <w:sz w:val="24"/>
          <w:szCs w:val="24"/>
          <w:u w:val="single"/>
        </w:rPr>
        <w:t>enacted</w:t>
      </w:r>
      <w:proofErr w:type="spellEnd"/>
      <w:r w:rsidR="00392B2B" w:rsidRPr="00572A56">
        <w:rPr>
          <w:rFonts w:ascii="Times New Roman" w:eastAsia="Times New Roman" w:hAnsi="Times New Roman" w:cs="Times New Roman"/>
          <w:b/>
          <w:bCs/>
          <w:sz w:val="24"/>
          <w:szCs w:val="24"/>
          <w:u w:val="single"/>
        </w:rPr>
        <w:t xml:space="preserve"> </w:t>
      </w:r>
      <w:r w:rsidR="00A65F8F" w:rsidRPr="00A65F8F">
        <w:rPr>
          <w:rFonts w:ascii="Times New Roman" w:eastAsia="Times New Roman" w:hAnsi="Times New Roman" w:cs="Times New Roman"/>
          <w:sz w:val="24"/>
          <w:szCs w:val="24"/>
        </w:rPr>
        <w:t xml:space="preserve">on </w:t>
      </w:r>
      <w:r w:rsidR="00A65F8F" w:rsidRPr="00572A56">
        <w:rPr>
          <w:rFonts w:ascii="Times New Roman" w:eastAsia="Times New Roman" w:hAnsi="Times New Roman" w:cs="Times New Roman"/>
          <w:strike/>
          <w:sz w:val="24"/>
          <w:szCs w:val="24"/>
        </w:rPr>
        <w:t>2nd reading</w:t>
      </w:r>
      <w:r w:rsidR="00A65F8F" w:rsidRPr="00A65F8F">
        <w:rPr>
          <w:rFonts w:ascii="Times New Roman" w:eastAsia="Times New Roman" w:hAnsi="Times New Roman" w:cs="Times New Roman"/>
          <w:sz w:val="24"/>
          <w:szCs w:val="24"/>
        </w:rPr>
        <w:t xml:space="preserve"> on </w:t>
      </w:r>
      <w:r w:rsidR="00A65F8F" w:rsidRPr="00572A56">
        <w:rPr>
          <w:rFonts w:ascii="Times New Roman" w:eastAsia="Times New Roman" w:hAnsi="Times New Roman" w:cs="Times New Roman"/>
          <w:strike/>
          <w:sz w:val="24"/>
          <w:szCs w:val="24"/>
        </w:rPr>
        <w:t>July 28</w:t>
      </w:r>
      <w:r w:rsidR="00572A56" w:rsidRPr="00572A56">
        <w:rPr>
          <w:rFonts w:ascii="Times New Roman" w:eastAsia="Times New Roman" w:hAnsi="Times New Roman" w:cs="Times New Roman"/>
          <w:b/>
          <w:bCs/>
          <w:sz w:val="24"/>
          <w:szCs w:val="24"/>
          <w:u w:val="single"/>
        </w:rPr>
        <w:t>September 4</w:t>
      </w:r>
      <w:r w:rsidR="00A65F8F" w:rsidRPr="00A65F8F">
        <w:rPr>
          <w:rFonts w:ascii="Times New Roman" w:eastAsia="Times New Roman" w:hAnsi="Times New Roman" w:cs="Times New Roman"/>
          <w:sz w:val="24"/>
          <w:szCs w:val="24"/>
        </w:rPr>
        <w:t xml:space="preserve">, 2025 </w:t>
      </w:r>
      <w:r w:rsidR="00A65F8F" w:rsidRPr="00572A56">
        <w:rPr>
          <w:rFonts w:ascii="Times New Roman" w:eastAsia="Times New Roman" w:hAnsi="Times New Roman" w:cs="Times New Roman"/>
          <w:strike/>
          <w:sz w:val="24"/>
          <w:szCs w:val="24"/>
        </w:rPr>
        <w:t>(Enrolled version of Bill 26-265)</w:t>
      </w:r>
      <w:r w:rsidR="00572A56" w:rsidRPr="00572A56">
        <w:rPr>
          <w:rFonts w:ascii="Times New Roman" w:eastAsia="Times New Roman" w:hAnsi="Times New Roman" w:cs="Times New Roman"/>
          <w:sz w:val="24"/>
          <w:szCs w:val="24"/>
        </w:rPr>
        <w:t xml:space="preserve"> </w:t>
      </w:r>
      <w:r w:rsidR="00572A56" w:rsidRPr="00572A56">
        <w:rPr>
          <w:rFonts w:ascii="Times New Roman" w:eastAsia="Times New Roman" w:hAnsi="Times New Roman" w:cs="Times New Roman"/>
          <w:b/>
          <w:bCs/>
          <w:sz w:val="24"/>
          <w:szCs w:val="24"/>
          <w:u w:val="single"/>
        </w:rPr>
        <w:t>(D.C. Act 26-148; __ DCR ____)</w:t>
      </w:r>
      <w:r w:rsidRPr="00572A56">
        <w:rPr>
          <w:rFonts w:ascii="Times New Roman" w:hAnsi="Times New Roman" w:cs="Times New Roman"/>
          <w:b/>
          <w:bCs/>
          <w:sz w:val="24"/>
          <w:szCs w:val="24"/>
          <w:u w:val="single"/>
        </w:rPr>
        <w:t>.</w:t>
      </w:r>
    </w:p>
    <w:p w14:paraId="29836189" w14:textId="701CE826"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572A56" w:rsidRPr="00572A56">
        <w:rPr>
          <w:rFonts w:ascii="Times New Roman" w:hAnsi="Times New Roman" w:cs="Times New Roman"/>
          <w:b/>
          <w:bCs/>
          <w:sz w:val="24"/>
          <w:szCs w:val="24"/>
          <w:u w:val="single"/>
        </w:rPr>
        <w:t>(20)</w:t>
      </w:r>
      <w:r w:rsidRPr="00572A56">
        <w:rPr>
          <w:rFonts w:ascii="Times New Roman" w:hAnsi="Times New Roman" w:cs="Times New Roman"/>
          <w:strike/>
          <w:sz w:val="24"/>
          <w:szCs w:val="24"/>
        </w:rPr>
        <w:t>(</w:t>
      </w:r>
      <w:r w:rsidR="006A3D8B" w:rsidRPr="00572A56">
        <w:rPr>
          <w:rFonts w:ascii="Times New Roman" w:hAnsi="Times New Roman" w:cs="Times New Roman"/>
          <w:strike/>
          <w:sz w:val="24"/>
          <w:szCs w:val="24"/>
        </w:rPr>
        <w:t>1</w:t>
      </w:r>
      <w:r w:rsidR="004A547E" w:rsidRPr="00572A56">
        <w:rPr>
          <w:rFonts w:ascii="Times New Roman" w:hAnsi="Times New Roman" w:cs="Times New Roman"/>
          <w:strike/>
          <w:sz w:val="24"/>
          <w:szCs w:val="24"/>
        </w:rPr>
        <w:t>9</w:t>
      </w:r>
      <w:r w:rsidRPr="00572A56">
        <w:rPr>
          <w:rFonts w:ascii="Times New Roman" w:hAnsi="Times New Roman" w:cs="Times New Roman"/>
          <w:strike/>
          <w:sz w:val="24"/>
          <w:szCs w:val="24"/>
        </w:rPr>
        <w:t xml:space="preserve">) </w:t>
      </w:r>
      <w:r w:rsidRPr="00330C1A">
        <w:rPr>
          <w:rFonts w:ascii="Times New Roman" w:hAnsi="Times New Roman" w:cs="Times New Roman"/>
          <w:sz w:val="24"/>
          <w:szCs w:val="24"/>
        </w:rPr>
        <w:t>“RFK Campus Infrastructure Project” means:</w:t>
      </w:r>
    </w:p>
    <w:p w14:paraId="615CA18C" w14:textId="025F421B"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w:t>
      </w:r>
      <w:r w:rsidR="00A65F8F">
        <w:rPr>
          <w:rFonts w:ascii="Times New Roman" w:hAnsi="Times New Roman" w:cs="Times New Roman"/>
          <w:sz w:val="24"/>
          <w:szCs w:val="24"/>
        </w:rPr>
        <w:t>A</w:t>
      </w:r>
      <w:r w:rsidRPr="00330C1A">
        <w:rPr>
          <w:rFonts w:ascii="Times New Roman" w:hAnsi="Times New Roman" w:cs="Times New Roman"/>
          <w:sz w:val="24"/>
          <w:szCs w:val="24"/>
        </w:rPr>
        <w:t>) The financing, refinancing, or reimbursing of costs incurred in the development, design, and construction of the horizontal improvements and eligible capital costs as defined in the Term Sheet;</w:t>
      </w:r>
    </w:p>
    <w:p w14:paraId="0FD734B4" w14:textId="072038E4" w:rsidR="009B680F" w:rsidRPr="00330C1A" w:rsidRDefault="009B680F" w:rsidP="00D15717">
      <w:pPr>
        <w:spacing w:beforeLines="20" w:before="48" w:after="0" w:line="480" w:lineRule="auto"/>
        <w:ind w:firstLine="2160"/>
        <w:rPr>
          <w:rFonts w:ascii="Times New Roman" w:hAnsi="Times New Roman" w:cs="Times New Roman"/>
          <w:sz w:val="24"/>
          <w:szCs w:val="24"/>
        </w:rPr>
      </w:pPr>
      <w:r w:rsidRPr="00330C1A">
        <w:rPr>
          <w:rFonts w:ascii="Times New Roman" w:hAnsi="Times New Roman" w:cs="Times New Roman"/>
          <w:sz w:val="24"/>
          <w:szCs w:val="24"/>
        </w:rPr>
        <w:t>(</w:t>
      </w:r>
      <w:r w:rsidR="00A65F8F">
        <w:rPr>
          <w:rFonts w:ascii="Times New Roman" w:hAnsi="Times New Roman" w:cs="Times New Roman"/>
          <w:sz w:val="24"/>
          <w:szCs w:val="24"/>
        </w:rPr>
        <w:t>B</w:t>
      </w:r>
      <w:r w:rsidRPr="00330C1A">
        <w:rPr>
          <w:rFonts w:ascii="Times New Roman" w:hAnsi="Times New Roman" w:cs="Times New Roman"/>
          <w:sz w:val="24"/>
          <w:szCs w:val="24"/>
        </w:rPr>
        <w:t xml:space="preserve">) The funding of any required deposit to a debt service reserve fund or capitalized interest for the bonds issued pursuant to section </w:t>
      </w:r>
      <w:r w:rsidR="007C6EFA" w:rsidRPr="00330C1A">
        <w:rPr>
          <w:rFonts w:ascii="Times New Roman" w:hAnsi="Times New Roman" w:cs="Times New Roman"/>
          <w:sz w:val="24"/>
          <w:szCs w:val="24"/>
        </w:rPr>
        <w:t>1</w:t>
      </w:r>
      <w:r w:rsidR="0092529D">
        <w:rPr>
          <w:rFonts w:ascii="Times New Roman" w:hAnsi="Times New Roman" w:cs="Times New Roman"/>
          <w:sz w:val="24"/>
          <w:szCs w:val="24"/>
        </w:rPr>
        <w:t>5</w:t>
      </w:r>
      <w:r w:rsidRPr="00330C1A">
        <w:rPr>
          <w:rFonts w:ascii="Times New Roman" w:hAnsi="Times New Roman" w:cs="Times New Roman"/>
          <w:sz w:val="24"/>
          <w:szCs w:val="24"/>
        </w:rPr>
        <w:t>(</w:t>
      </w:r>
      <w:r w:rsidR="00281E5B">
        <w:rPr>
          <w:rFonts w:ascii="Times New Roman" w:hAnsi="Times New Roman" w:cs="Times New Roman"/>
          <w:sz w:val="24"/>
          <w:szCs w:val="24"/>
        </w:rPr>
        <w:t>a</w:t>
      </w:r>
      <w:r w:rsidRPr="00330C1A">
        <w:rPr>
          <w:rFonts w:ascii="Times New Roman" w:hAnsi="Times New Roman" w:cs="Times New Roman"/>
          <w:sz w:val="24"/>
          <w:szCs w:val="24"/>
        </w:rPr>
        <w:t xml:space="preserve">); </w:t>
      </w:r>
      <w:r w:rsidR="00BA5212">
        <w:rPr>
          <w:rFonts w:ascii="Times New Roman" w:hAnsi="Times New Roman" w:cs="Times New Roman"/>
          <w:sz w:val="24"/>
          <w:szCs w:val="24"/>
        </w:rPr>
        <w:t>and</w:t>
      </w:r>
    </w:p>
    <w:p w14:paraId="4E0D8720" w14:textId="0C5C15D2"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w:t>
      </w:r>
      <w:r w:rsidR="00A65F8F">
        <w:rPr>
          <w:rFonts w:ascii="Times New Roman" w:hAnsi="Times New Roman" w:cs="Times New Roman"/>
          <w:sz w:val="24"/>
          <w:szCs w:val="24"/>
        </w:rPr>
        <w:t>C</w:t>
      </w:r>
      <w:r w:rsidRPr="00330C1A">
        <w:rPr>
          <w:rFonts w:ascii="Times New Roman" w:hAnsi="Times New Roman" w:cs="Times New Roman"/>
          <w:sz w:val="24"/>
          <w:szCs w:val="24"/>
        </w:rPr>
        <w:t xml:space="preserve">) The payment of certain costs of issuance of the bonds issued pursuant to section </w:t>
      </w:r>
      <w:r w:rsidR="00281E5B">
        <w:rPr>
          <w:rFonts w:ascii="Times New Roman" w:hAnsi="Times New Roman" w:cs="Times New Roman"/>
          <w:sz w:val="24"/>
          <w:szCs w:val="24"/>
        </w:rPr>
        <w:t>1</w:t>
      </w:r>
      <w:r w:rsidR="0092529D">
        <w:rPr>
          <w:rFonts w:ascii="Times New Roman" w:hAnsi="Times New Roman" w:cs="Times New Roman"/>
          <w:sz w:val="24"/>
          <w:szCs w:val="24"/>
        </w:rPr>
        <w:t>5</w:t>
      </w:r>
      <w:r w:rsidRPr="00330C1A">
        <w:rPr>
          <w:rFonts w:ascii="Times New Roman" w:hAnsi="Times New Roman" w:cs="Times New Roman"/>
          <w:sz w:val="24"/>
          <w:szCs w:val="24"/>
        </w:rPr>
        <w:t>(</w:t>
      </w:r>
      <w:r w:rsidR="00281E5B">
        <w:rPr>
          <w:rFonts w:ascii="Times New Roman" w:hAnsi="Times New Roman" w:cs="Times New Roman"/>
          <w:sz w:val="24"/>
          <w:szCs w:val="24"/>
        </w:rPr>
        <w:t>a</w:t>
      </w:r>
      <w:r w:rsidRPr="00330C1A">
        <w:rPr>
          <w:rFonts w:ascii="Times New Roman" w:hAnsi="Times New Roman" w:cs="Times New Roman"/>
          <w:sz w:val="24"/>
          <w:szCs w:val="24"/>
        </w:rPr>
        <w:t>), such as fees and premiums for any bond issuance or credit enhancement.</w:t>
      </w:r>
    </w:p>
    <w:p w14:paraId="06E4A3BB" w14:textId="1061465F" w:rsidR="00050092" w:rsidRPr="00330C1A" w:rsidRDefault="00572A56" w:rsidP="00D15717">
      <w:pPr>
        <w:spacing w:beforeLines="20" w:before="48" w:after="0" w:line="480" w:lineRule="auto"/>
        <w:ind w:firstLine="1440"/>
        <w:rPr>
          <w:rFonts w:ascii="Times New Roman" w:hAnsi="Times New Roman" w:cs="Times New Roman"/>
          <w:sz w:val="24"/>
          <w:szCs w:val="24"/>
        </w:rPr>
      </w:pPr>
      <w:r w:rsidRPr="00572A56">
        <w:rPr>
          <w:rFonts w:ascii="Times New Roman" w:hAnsi="Times New Roman" w:cs="Times New Roman"/>
          <w:b/>
          <w:bCs/>
          <w:sz w:val="24"/>
          <w:szCs w:val="24"/>
          <w:u w:val="single"/>
        </w:rPr>
        <w:t>(21)</w:t>
      </w:r>
      <w:r w:rsidR="00050092" w:rsidRPr="00572A56">
        <w:rPr>
          <w:rFonts w:ascii="Times New Roman" w:hAnsi="Times New Roman" w:cs="Times New Roman"/>
          <w:strike/>
          <w:sz w:val="24"/>
          <w:szCs w:val="24"/>
        </w:rPr>
        <w:t>(</w:t>
      </w:r>
      <w:r w:rsidR="004A547E" w:rsidRPr="00572A56">
        <w:rPr>
          <w:rFonts w:ascii="Times New Roman" w:hAnsi="Times New Roman" w:cs="Times New Roman"/>
          <w:strike/>
          <w:sz w:val="24"/>
          <w:szCs w:val="24"/>
        </w:rPr>
        <w:t>20</w:t>
      </w:r>
      <w:r w:rsidR="00050092" w:rsidRPr="00572A56">
        <w:rPr>
          <w:rFonts w:ascii="Times New Roman" w:hAnsi="Times New Roman" w:cs="Times New Roman"/>
          <w:strike/>
          <w:sz w:val="24"/>
          <w:szCs w:val="24"/>
        </w:rPr>
        <w:t>)</w:t>
      </w:r>
      <w:r w:rsidR="00050092" w:rsidRPr="00330C1A">
        <w:rPr>
          <w:rFonts w:ascii="Times New Roman" w:hAnsi="Times New Roman" w:cs="Times New Roman"/>
          <w:sz w:val="24"/>
          <w:szCs w:val="24"/>
        </w:rPr>
        <w:t xml:space="preserve"> “RFK Campus Parking Facilities Fund” means the RFK Campus Parking Facilities Fund established by section </w:t>
      </w:r>
      <w:r w:rsidR="003822F7">
        <w:rPr>
          <w:rFonts w:ascii="Times New Roman" w:hAnsi="Times New Roman" w:cs="Times New Roman"/>
          <w:sz w:val="24"/>
          <w:szCs w:val="24"/>
        </w:rPr>
        <w:t>12.</w:t>
      </w:r>
    </w:p>
    <w:p w14:paraId="0C69F2CF" w14:textId="49109DC9" w:rsidR="00050092" w:rsidRPr="00330C1A" w:rsidRDefault="00050092"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A407FE" w:rsidRPr="00A407FE">
        <w:rPr>
          <w:rFonts w:ascii="Times New Roman" w:hAnsi="Times New Roman" w:cs="Times New Roman"/>
          <w:b/>
          <w:bCs/>
          <w:sz w:val="24"/>
          <w:szCs w:val="24"/>
          <w:u w:val="single"/>
        </w:rPr>
        <w:t>(22)</w:t>
      </w:r>
      <w:r w:rsidRPr="00A407FE">
        <w:rPr>
          <w:rFonts w:ascii="Times New Roman" w:hAnsi="Times New Roman" w:cs="Times New Roman"/>
          <w:strike/>
          <w:sz w:val="24"/>
          <w:szCs w:val="24"/>
        </w:rPr>
        <w:t>(</w:t>
      </w:r>
      <w:r w:rsidR="004A547E" w:rsidRPr="00A407FE">
        <w:rPr>
          <w:rFonts w:ascii="Times New Roman" w:hAnsi="Times New Roman" w:cs="Times New Roman"/>
          <w:strike/>
          <w:sz w:val="24"/>
          <w:szCs w:val="24"/>
        </w:rPr>
        <w:t>21</w:t>
      </w:r>
      <w:r w:rsidRPr="00A407FE">
        <w:rPr>
          <w:rFonts w:ascii="Times New Roman" w:hAnsi="Times New Roman" w:cs="Times New Roman"/>
          <w:strike/>
          <w:sz w:val="24"/>
          <w:szCs w:val="24"/>
        </w:rPr>
        <w:t>)</w:t>
      </w:r>
      <w:r w:rsidRPr="00330C1A">
        <w:rPr>
          <w:rFonts w:ascii="Times New Roman" w:hAnsi="Times New Roman" w:cs="Times New Roman"/>
          <w:sz w:val="24"/>
          <w:szCs w:val="24"/>
        </w:rPr>
        <w:t xml:space="preserve"> “RFK Campus Parking Facilities Project” means:</w:t>
      </w:r>
    </w:p>
    <w:p w14:paraId="5794B9AD" w14:textId="365F743F" w:rsidR="00050092" w:rsidRPr="00330C1A" w:rsidRDefault="00050092"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w:t>
      </w:r>
      <w:r w:rsidR="00392B2B">
        <w:rPr>
          <w:rFonts w:ascii="Times New Roman" w:hAnsi="Times New Roman" w:cs="Times New Roman"/>
          <w:sz w:val="24"/>
          <w:szCs w:val="24"/>
        </w:rPr>
        <w:t>A</w:t>
      </w:r>
      <w:r w:rsidRPr="00330C1A">
        <w:rPr>
          <w:rFonts w:ascii="Times New Roman" w:hAnsi="Times New Roman" w:cs="Times New Roman"/>
          <w:sz w:val="24"/>
          <w:szCs w:val="24"/>
        </w:rPr>
        <w:t xml:space="preserve">) The financing, refinancing, or reimbursing of costs incurred in the development, design, and construction of </w:t>
      </w:r>
      <w:r w:rsidR="00C82710">
        <w:rPr>
          <w:rFonts w:ascii="Times New Roman" w:hAnsi="Times New Roman" w:cs="Times New Roman"/>
          <w:sz w:val="24"/>
          <w:szCs w:val="24"/>
        </w:rPr>
        <w:t>the P</w:t>
      </w:r>
      <w:r w:rsidRPr="00330C1A">
        <w:rPr>
          <w:rFonts w:ascii="Times New Roman" w:hAnsi="Times New Roman" w:cs="Times New Roman"/>
          <w:sz w:val="24"/>
          <w:szCs w:val="24"/>
        </w:rPr>
        <w:t xml:space="preserve">arking </w:t>
      </w:r>
      <w:r w:rsidR="00C82710">
        <w:rPr>
          <w:rFonts w:ascii="Times New Roman" w:hAnsi="Times New Roman" w:cs="Times New Roman"/>
          <w:sz w:val="24"/>
          <w:szCs w:val="24"/>
        </w:rPr>
        <w:t>F</w:t>
      </w:r>
      <w:r w:rsidRPr="00330C1A">
        <w:rPr>
          <w:rFonts w:ascii="Times New Roman" w:hAnsi="Times New Roman" w:cs="Times New Roman"/>
          <w:sz w:val="24"/>
          <w:szCs w:val="24"/>
        </w:rPr>
        <w:t xml:space="preserve">acilities that serve the </w:t>
      </w:r>
      <w:r w:rsidR="006B414E">
        <w:rPr>
          <w:rFonts w:ascii="Times New Roman" w:hAnsi="Times New Roman" w:cs="Times New Roman"/>
          <w:sz w:val="24"/>
          <w:szCs w:val="24"/>
        </w:rPr>
        <w:t>S</w:t>
      </w:r>
      <w:r w:rsidR="006B414E" w:rsidRPr="00330C1A">
        <w:rPr>
          <w:rFonts w:ascii="Times New Roman" w:hAnsi="Times New Roman" w:cs="Times New Roman"/>
          <w:sz w:val="24"/>
          <w:szCs w:val="24"/>
        </w:rPr>
        <w:t xml:space="preserve">tadium </w:t>
      </w:r>
      <w:r w:rsidRPr="00330C1A">
        <w:rPr>
          <w:rFonts w:ascii="Times New Roman" w:hAnsi="Times New Roman" w:cs="Times New Roman"/>
          <w:sz w:val="24"/>
          <w:szCs w:val="24"/>
        </w:rPr>
        <w:t>on the RFK Campus and horizontal improvements and eligible capital costs as defined in the Term Sheet;</w:t>
      </w:r>
    </w:p>
    <w:p w14:paraId="7FA410D0" w14:textId="7C82E52B" w:rsidR="00050092" w:rsidRPr="00330C1A" w:rsidRDefault="00050092"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w:t>
      </w:r>
      <w:r w:rsidR="00392B2B">
        <w:rPr>
          <w:rFonts w:ascii="Times New Roman" w:hAnsi="Times New Roman" w:cs="Times New Roman"/>
          <w:sz w:val="24"/>
          <w:szCs w:val="24"/>
        </w:rPr>
        <w:t>B</w:t>
      </w:r>
      <w:r w:rsidRPr="00330C1A">
        <w:rPr>
          <w:rFonts w:ascii="Times New Roman" w:hAnsi="Times New Roman" w:cs="Times New Roman"/>
          <w:sz w:val="24"/>
          <w:szCs w:val="24"/>
        </w:rPr>
        <w:t xml:space="preserve">) The funding of any required deposit to a debt service reserve fund or capitalized interest for the bonds issued pursuant to section </w:t>
      </w:r>
      <w:r w:rsidR="007C6EFA" w:rsidRPr="00330C1A">
        <w:rPr>
          <w:rFonts w:ascii="Times New Roman" w:hAnsi="Times New Roman" w:cs="Times New Roman"/>
          <w:sz w:val="24"/>
          <w:szCs w:val="24"/>
        </w:rPr>
        <w:t>1</w:t>
      </w:r>
      <w:r w:rsidR="00A407FE" w:rsidRPr="00A407FE">
        <w:rPr>
          <w:rFonts w:ascii="Times New Roman" w:hAnsi="Times New Roman" w:cs="Times New Roman"/>
          <w:b/>
          <w:bCs/>
          <w:sz w:val="24"/>
          <w:szCs w:val="24"/>
          <w:u w:val="single"/>
        </w:rPr>
        <w:t>2</w:t>
      </w:r>
      <w:r w:rsidR="007F084D" w:rsidRPr="00A407FE">
        <w:rPr>
          <w:rFonts w:ascii="Times New Roman" w:hAnsi="Times New Roman" w:cs="Times New Roman"/>
          <w:strike/>
          <w:sz w:val="24"/>
          <w:szCs w:val="24"/>
        </w:rPr>
        <w:t>5</w:t>
      </w:r>
      <w:r w:rsidR="007C6EFA" w:rsidRPr="00330C1A">
        <w:rPr>
          <w:rFonts w:ascii="Times New Roman" w:hAnsi="Times New Roman" w:cs="Times New Roman"/>
          <w:sz w:val="24"/>
          <w:szCs w:val="24"/>
        </w:rPr>
        <w:t>(b)</w:t>
      </w:r>
      <w:r w:rsidRPr="00330C1A">
        <w:rPr>
          <w:rFonts w:ascii="Times New Roman" w:hAnsi="Times New Roman" w:cs="Times New Roman"/>
          <w:sz w:val="24"/>
          <w:szCs w:val="24"/>
        </w:rPr>
        <w:t xml:space="preserve">; </w:t>
      </w:r>
      <w:r w:rsidR="00BA5212">
        <w:rPr>
          <w:rFonts w:ascii="Times New Roman" w:hAnsi="Times New Roman" w:cs="Times New Roman"/>
          <w:sz w:val="24"/>
          <w:szCs w:val="24"/>
        </w:rPr>
        <w:t>and</w:t>
      </w:r>
    </w:p>
    <w:p w14:paraId="17D7285F" w14:textId="12502A5A" w:rsidR="00050092" w:rsidRPr="00330C1A" w:rsidRDefault="00050092"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w:t>
      </w:r>
      <w:r w:rsidR="00392B2B">
        <w:rPr>
          <w:rFonts w:ascii="Times New Roman" w:hAnsi="Times New Roman" w:cs="Times New Roman"/>
          <w:sz w:val="24"/>
          <w:szCs w:val="24"/>
        </w:rPr>
        <w:t>C</w:t>
      </w:r>
      <w:r w:rsidRPr="00330C1A">
        <w:rPr>
          <w:rFonts w:ascii="Times New Roman" w:hAnsi="Times New Roman" w:cs="Times New Roman"/>
          <w:sz w:val="24"/>
          <w:szCs w:val="24"/>
        </w:rPr>
        <w:t xml:space="preserve">) The payment of certain costs of issuance of the bonds issued pursuant to section </w:t>
      </w:r>
      <w:r w:rsidR="00A407FE" w:rsidRPr="00330C1A">
        <w:rPr>
          <w:rFonts w:ascii="Times New Roman" w:hAnsi="Times New Roman" w:cs="Times New Roman"/>
          <w:sz w:val="24"/>
          <w:szCs w:val="24"/>
        </w:rPr>
        <w:t>1</w:t>
      </w:r>
      <w:r w:rsidR="00A407FE" w:rsidRPr="00A407FE">
        <w:rPr>
          <w:rFonts w:ascii="Times New Roman" w:hAnsi="Times New Roman" w:cs="Times New Roman"/>
          <w:b/>
          <w:bCs/>
          <w:sz w:val="24"/>
          <w:szCs w:val="24"/>
          <w:u w:val="single"/>
        </w:rPr>
        <w:t>2</w:t>
      </w:r>
      <w:r w:rsidR="00A407FE" w:rsidRPr="00A407FE">
        <w:rPr>
          <w:rFonts w:ascii="Times New Roman" w:hAnsi="Times New Roman" w:cs="Times New Roman"/>
          <w:strike/>
          <w:sz w:val="24"/>
          <w:szCs w:val="24"/>
        </w:rPr>
        <w:t>5</w:t>
      </w:r>
      <w:r w:rsidR="00A407FE">
        <w:rPr>
          <w:rFonts w:ascii="Times New Roman" w:hAnsi="Times New Roman" w:cs="Times New Roman"/>
          <w:sz w:val="24"/>
          <w:szCs w:val="24"/>
        </w:rPr>
        <w:t>(</w:t>
      </w:r>
      <w:r w:rsidRPr="00330C1A">
        <w:rPr>
          <w:rFonts w:ascii="Times New Roman" w:hAnsi="Times New Roman" w:cs="Times New Roman"/>
          <w:sz w:val="24"/>
          <w:szCs w:val="24"/>
        </w:rPr>
        <w:t>b), such as fees and premiums for any bond issuance or credit enhancement.</w:t>
      </w:r>
    </w:p>
    <w:p w14:paraId="5C118A6C" w14:textId="00673799" w:rsidR="00A407FE" w:rsidRPr="00A407FE" w:rsidRDefault="009B680F" w:rsidP="00D15717">
      <w:pPr>
        <w:spacing w:beforeLines="20" w:before="48" w:after="0" w:line="480" w:lineRule="auto"/>
        <w:rPr>
          <w:rFonts w:ascii="Times New Roman" w:hAnsi="Times New Roman" w:cs="Times New Roman"/>
          <w:b/>
          <w:bCs/>
          <w:sz w:val="24"/>
          <w:szCs w:val="24"/>
          <w:u w:val="single"/>
        </w:rPr>
      </w:pPr>
      <w:r w:rsidRPr="00330C1A">
        <w:rPr>
          <w:rFonts w:ascii="Times New Roman" w:hAnsi="Times New Roman" w:cs="Times New Roman"/>
          <w:sz w:val="24"/>
          <w:szCs w:val="24"/>
        </w:rPr>
        <w:tab/>
      </w:r>
      <w:r w:rsidR="00A407FE">
        <w:rPr>
          <w:rFonts w:ascii="Times New Roman" w:hAnsi="Times New Roman" w:cs="Times New Roman"/>
          <w:sz w:val="24"/>
          <w:szCs w:val="24"/>
        </w:rPr>
        <w:tab/>
      </w:r>
      <w:r w:rsidR="00A407FE" w:rsidRPr="00A407FE">
        <w:rPr>
          <w:rFonts w:ascii="Times New Roman" w:hAnsi="Times New Roman" w:cs="Times New Roman"/>
          <w:b/>
          <w:bCs/>
          <w:sz w:val="24"/>
          <w:szCs w:val="24"/>
          <w:u w:val="single"/>
        </w:rPr>
        <w:t>(23) “Small business enterprise” shall have the same meaning as provided in section 2302(16) of the Small and Certified Business Enterprise Development and Assistance Act of 2005, effective October 20, 2005 (D.C. Law 16-33; D.C. Official Code § 2-218.02(16)).</w:t>
      </w:r>
      <w:r w:rsidRPr="00A407FE">
        <w:rPr>
          <w:rFonts w:ascii="Times New Roman" w:hAnsi="Times New Roman" w:cs="Times New Roman"/>
          <w:b/>
          <w:bCs/>
          <w:sz w:val="24"/>
          <w:szCs w:val="24"/>
          <w:u w:val="single"/>
        </w:rPr>
        <w:tab/>
      </w:r>
    </w:p>
    <w:p w14:paraId="0E4F6B65" w14:textId="4B827E31" w:rsidR="009B680F" w:rsidRPr="00330C1A" w:rsidRDefault="00A407FE"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407FE">
        <w:rPr>
          <w:rFonts w:ascii="Times New Roman" w:hAnsi="Times New Roman" w:cs="Times New Roman"/>
          <w:b/>
          <w:bCs/>
          <w:sz w:val="24"/>
          <w:szCs w:val="24"/>
          <w:u w:val="single"/>
        </w:rPr>
        <w:t>(24)</w:t>
      </w:r>
      <w:r w:rsidR="009B680F" w:rsidRPr="00A407FE">
        <w:rPr>
          <w:rFonts w:ascii="Times New Roman" w:hAnsi="Times New Roman" w:cs="Times New Roman"/>
          <w:strike/>
          <w:sz w:val="24"/>
          <w:szCs w:val="24"/>
        </w:rPr>
        <w:t>(</w:t>
      </w:r>
      <w:r w:rsidR="000C0F90"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2</w:t>
      </w:r>
      <w:r w:rsidR="009B680F" w:rsidRPr="00A407FE">
        <w:rPr>
          <w:rFonts w:ascii="Times New Roman" w:hAnsi="Times New Roman" w:cs="Times New Roman"/>
          <w:strike/>
          <w:sz w:val="24"/>
          <w:szCs w:val="24"/>
        </w:rPr>
        <w:t>)</w:t>
      </w:r>
      <w:r w:rsidR="009B680F" w:rsidRPr="00330C1A">
        <w:rPr>
          <w:rFonts w:ascii="Times New Roman" w:hAnsi="Times New Roman" w:cs="Times New Roman"/>
          <w:sz w:val="24"/>
          <w:szCs w:val="24"/>
        </w:rPr>
        <w:t xml:space="preserve"> “Sportsplex” means a public sports and recreation facility to be developed on the Development Site.</w:t>
      </w:r>
    </w:p>
    <w:p w14:paraId="17D7C5A7" w14:textId="336874EE" w:rsidR="009B680F"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A407FE" w:rsidRPr="00A407FE">
        <w:rPr>
          <w:rFonts w:ascii="Times New Roman" w:hAnsi="Times New Roman" w:cs="Times New Roman"/>
          <w:b/>
          <w:bCs/>
          <w:sz w:val="24"/>
          <w:szCs w:val="24"/>
          <w:u w:val="single"/>
        </w:rPr>
        <w:t>(25)</w:t>
      </w:r>
      <w:r w:rsidRPr="00A407FE">
        <w:rPr>
          <w:rFonts w:ascii="Times New Roman" w:hAnsi="Times New Roman" w:cs="Times New Roman"/>
          <w:strike/>
          <w:sz w:val="24"/>
          <w:szCs w:val="24"/>
        </w:rPr>
        <w:t>(</w:t>
      </w:r>
      <w:r w:rsidR="000C0F90"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3</w:t>
      </w:r>
      <w:r w:rsidRPr="00A407FE">
        <w:rPr>
          <w:rFonts w:ascii="Times New Roman" w:hAnsi="Times New Roman" w:cs="Times New Roman"/>
          <w:strike/>
          <w:sz w:val="24"/>
          <w:szCs w:val="24"/>
        </w:rPr>
        <w:t>)</w:t>
      </w:r>
      <w:r w:rsidRPr="00330C1A">
        <w:rPr>
          <w:rFonts w:ascii="Times New Roman" w:hAnsi="Times New Roman" w:cs="Times New Roman"/>
          <w:sz w:val="24"/>
          <w:szCs w:val="24"/>
        </w:rPr>
        <w:t xml:space="preserve"> “Stadium” means the stadium to be constructed by the Developer and owned by the District on a portion of the Development Site, as described in the Term Sheet.</w:t>
      </w:r>
    </w:p>
    <w:p w14:paraId="14327217" w14:textId="1F5CEACD" w:rsidR="003C2936" w:rsidRDefault="00CB0F4E"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07FE" w:rsidRPr="00A407FE">
        <w:rPr>
          <w:rFonts w:ascii="Times New Roman" w:hAnsi="Times New Roman" w:cs="Times New Roman"/>
          <w:b/>
          <w:bCs/>
          <w:sz w:val="24"/>
          <w:szCs w:val="24"/>
          <w:u w:val="single"/>
        </w:rPr>
        <w:t>(26)</w:t>
      </w:r>
      <w:r w:rsidRPr="00A407FE">
        <w:rPr>
          <w:rFonts w:ascii="Times New Roman" w:hAnsi="Times New Roman" w:cs="Times New Roman"/>
          <w:strike/>
          <w:sz w:val="24"/>
          <w:szCs w:val="24"/>
        </w:rPr>
        <w:t>(</w:t>
      </w:r>
      <w:r w:rsidR="00C24124"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4</w:t>
      </w:r>
      <w:r w:rsidRPr="00A407FE">
        <w:rPr>
          <w:rFonts w:ascii="Times New Roman" w:hAnsi="Times New Roman" w:cs="Times New Roman"/>
          <w:strike/>
          <w:sz w:val="24"/>
          <w:szCs w:val="24"/>
        </w:rPr>
        <w:t>)</w:t>
      </w:r>
      <w:r>
        <w:rPr>
          <w:rFonts w:ascii="Times New Roman" w:hAnsi="Times New Roman" w:cs="Times New Roman"/>
          <w:sz w:val="24"/>
          <w:szCs w:val="24"/>
        </w:rPr>
        <w:t xml:space="preserve"> </w:t>
      </w:r>
      <w:r w:rsidR="00FE100E" w:rsidRPr="00FE100E">
        <w:rPr>
          <w:rFonts w:ascii="Times New Roman" w:hAnsi="Times New Roman" w:cs="Times New Roman"/>
          <w:sz w:val="24"/>
          <w:szCs w:val="24"/>
        </w:rPr>
        <w:t xml:space="preserve">“Stadium Event Day” means the </w:t>
      </w:r>
      <w:r w:rsidR="00B639B0">
        <w:rPr>
          <w:rFonts w:ascii="Times New Roman" w:hAnsi="Times New Roman" w:cs="Times New Roman"/>
          <w:sz w:val="24"/>
          <w:szCs w:val="24"/>
        </w:rPr>
        <w:t xml:space="preserve">Stadium </w:t>
      </w:r>
      <w:r w:rsidR="00FE100E" w:rsidRPr="00FE100E">
        <w:rPr>
          <w:rFonts w:ascii="Times New Roman" w:hAnsi="Times New Roman" w:cs="Times New Roman"/>
          <w:sz w:val="24"/>
          <w:szCs w:val="24"/>
        </w:rPr>
        <w:t xml:space="preserve">Event Day Interval on each day on which any </w:t>
      </w:r>
      <w:r w:rsidR="00FE100E" w:rsidRPr="00A407FE">
        <w:rPr>
          <w:rFonts w:ascii="Times New Roman" w:hAnsi="Times New Roman" w:cs="Times New Roman"/>
          <w:strike/>
          <w:sz w:val="24"/>
          <w:szCs w:val="24"/>
        </w:rPr>
        <w:t>Commanders</w:t>
      </w:r>
      <w:r w:rsidR="00FE100E" w:rsidRPr="00A407FE">
        <w:rPr>
          <w:rFonts w:ascii="Times New Roman" w:hAnsi="Times New Roman" w:cs="Times New Roman"/>
          <w:sz w:val="24"/>
          <w:szCs w:val="24"/>
        </w:rPr>
        <w:t xml:space="preserve"> </w:t>
      </w:r>
      <w:r w:rsidR="00A407FE" w:rsidRPr="00A407FE">
        <w:rPr>
          <w:rFonts w:ascii="Times New Roman" w:hAnsi="Times New Roman" w:cs="Times New Roman"/>
          <w:b/>
          <w:bCs/>
          <w:sz w:val="24"/>
          <w:szCs w:val="24"/>
          <w:u w:val="single"/>
        </w:rPr>
        <w:t>Team</w:t>
      </w:r>
      <w:r w:rsidR="00A407FE">
        <w:rPr>
          <w:rFonts w:ascii="Times New Roman" w:hAnsi="Times New Roman" w:cs="Times New Roman"/>
          <w:sz w:val="24"/>
          <w:szCs w:val="24"/>
        </w:rPr>
        <w:t xml:space="preserve"> </w:t>
      </w:r>
      <w:r w:rsidR="00FE100E" w:rsidRPr="00FE100E">
        <w:rPr>
          <w:rFonts w:ascii="Times New Roman" w:hAnsi="Times New Roman" w:cs="Times New Roman"/>
          <w:sz w:val="24"/>
          <w:szCs w:val="24"/>
        </w:rPr>
        <w:t>Event</w:t>
      </w:r>
      <w:r w:rsidR="00B670D2">
        <w:rPr>
          <w:rFonts w:ascii="Times New Roman" w:hAnsi="Times New Roman" w:cs="Times New Roman"/>
          <w:sz w:val="24"/>
          <w:szCs w:val="24"/>
        </w:rPr>
        <w:t xml:space="preserve"> </w:t>
      </w:r>
      <w:r w:rsidR="00FE100E" w:rsidRPr="00FE100E">
        <w:rPr>
          <w:rFonts w:ascii="Times New Roman" w:hAnsi="Times New Roman" w:cs="Times New Roman"/>
          <w:sz w:val="24"/>
          <w:szCs w:val="24"/>
        </w:rPr>
        <w:t>is scheduled to be held at all or any part of the</w:t>
      </w:r>
      <w:r w:rsidR="00FE100E">
        <w:rPr>
          <w:rFonts w:ascii="Times New Roman" w:hAnsi="Times New Roman" w:cs="Times New Roman"/>
          <w:sz w:val="24"/>
          <w:szCs w:val="24"/>
        </w:rPr>
        <w:t xml:space="preserve"> </w:t>
      </w:r>
      <w:r w:rsidR="00FE100E" w:rsidRPr="00FE100E">
        <w:rPr>
          <w:rFonts w:ascii="Times New Roman" w:hAnsi="Times New Roman" w:cs="Times New Roman"/>
          <w:sz w:val="24"/>
          <w:szCs w:val="24"/>
        </w:rPr>
        <w:t xml:space="preserve">Stadium (including periods after midnight for any such </w:t>
      </w:r>
      <w:r w:rsidR="00A407FE" w:rsidRPr="00A407FE">
        <w:rPr>
          <w:rFonts w:ascii="Times New Roman" w:hAnsi="Times New Roman" w:cs="Times New Roman"/>
          <w:strike/>
          <w:sz w:val="24"/>
          <w:szCs w:val="24"/>
        </w:rPr>
        <w:t>Commanders</w:t>
      </w:r>
      <w:r w:rsidR="00A407FE" w:rsidRPr="00A407FE">
        <w:rPr>
          <w:rFonts w:ascii="Times New Roman" w:hAnsi="Times New Roman" w:cs="Times New Roman"/>
          <w:sz w:val="24"/>
          <w:szCs w:val="24"/>
        </w:rPr>
        <w:t xml:space="preserve"> </w:t>
      </w:r>
      <w:r w:rsidR="00A407FE" w:rsidRPr="00A407FE">
        <w:rPr>
          <w:rFonts w:ascii="Times New Roman" w:hAnsi="Times New Roman" w:cs="Times New Roman"/>
          <w:b/>
          <w:bCs/>
          <w:sz w:val="24"/>
          <w:szCs w:val="24"/>
          <w:u w:val="single"/>
        </w:rPr>
        <w:t>Team</w:t>
      </w:r>
      <w:r w:rsidR="00A407FE">
        <w:rPr>
          <w:rFonts w:ascii="Times New Roman" w:hAnsi="Times New Roman" w:cs="Times New Roman"/>
          <w:sz w:val="24"/>
          <w:szCs w:val="24"/>
        </w:rPr>
        <w:t xml:space="preserve"> Event </w:t>
      </w:r>
      <w:r w:rsidR="00FE100E" w:rsidRPr="00FE100E">
        <w:rPr>
          <w:rFonts w:ascii="Times New Roman" w:hAnsi="Times New Roman" w:cs="Times New Roman"/>
          <w:sz w:val="24"/>
          <w:szCs w:val="24"/>
        </w:rPr>
        <w:t>that extends past</w:t>
      </w:r>
      <w:r w:rsidR="00FE100E">
        <w:rPr>
          <w:rFonts w:ascii="Times New Roman" w:hAnsi="Times New Roman" w:cs="Times New Roman"/>
          <w:sz w:val="24"/>
          <w:szCs w:val="24"/>
        </w:rPr>
        <w:t xml:space="preserve"> </w:t>
      </w:r>
      <w:r w:rsidR="00FE100E" w:rsidRPr="00FE100E">
        <w:rPr>
          <w:rFonts w:ascii="Times New Roman" w:hAnsi="Times New Roman" w:cs="Times New Roman"/>
          <w:sz w:val="24"/>
          <w:szCs w:val="24"/>
        </w:rPr>
        <w:t>that hour).</w:t>
      </w:r>
    </w:p>
    <w:p w14:paraId="0129C179" w14:textId="3CEE8FCA" w:rsidR="00152590" w:rsidRDefault="00152590"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07FE" w:rsidRPr="00A407FE">
        <w:rPr>
          <w:rFonts w:ascii="Times New Roman" w:hAnsi="Times New Roman" w:cs="Times New Roman"/>
          <w:b/>
          <w:bCs/>
          <w:sz w:val="24"/>
          <w:szCs w:val="24"/>
          <w:u w:val="single"/>
        </w:rPr>
        <w:t>(27)</w:t>
      </w:r>
      <w:r w:rsidRPr="00A407FE">
        <w:rPr>
          <w:rFonts w:ascii="Times New Roman" w:hAnsi="Times New Roman" w:cs="Times New Roman"/>
          <w:strike/>
          <w:sz w:val="24"/>
          <w:szCs w:val="24"/>
        </w:rPr>
        <w:t>(</w:t>
      </w:r>
      <w:r w:rsidR="000C0F90"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5</w:t>
      </w:r>
      <w:r w:rsidRPr="00A407FE">
        <w:rPr>
          <w:rFonts w:ascii="Times New Roman" w:hAnsi="Times New Roman" w:cs="Times New Roman"/>
          <w:strike/>
          <w:sz w:val="24"/>
          <w:szCs w:val="24"/>
        </w:rPr>
        <w:t>)</w:t>
      </w:r>
      <w:r>
        <w:rPr>
          <w:rFonts w:ascii="Times New Roman" w:hAnsi="Times New Roman" w:cs="Times New Roman"/>
          <w:sz w:val="24"/>
          <w:szCs w:val="24"/>
        </w:rPr>
        <w:t xml:space="preserve"> </w:t>
      </w:r>
      <w:r w:rsidRPr="00152590">
        <w:rPr>
          <w:rFonts w:ascii="Times New Roman" w:hAnsi="Times New Roman" w:cs="Times New Roman"/>
          <w:sz w:val="24"/>
          <w:szCs w:val="24"/>
        </w:rPr>
        <w:t>“Stadium Event Day Interval” means</w:t>
      </w:r>
      <w:r w:rsidR="00F16E2A">
        <w:rPr>
          <w:rFonts w:ascii="Times New Roman" w:hAnsi="Times New Roman" w:cs="Times New Roman"/>
          <w:sz w:val="24"/>
          <w:szCs w:val="24"/>
        </w:rPr>
        <w:t xml:space="preserve"> </w:t>
      </w:r>
      <w:r w:rsidRPr="00152590">
        <w:rPr>
          <w:rFonts w:ascii="Times New Roman" w:hAnsi="Times New Roman" w:cs="Times New Roman"/>
          <w:sz w:val="24"/>
          <w:szCs w:val="24"/>
        </w:rPr>
        <w:t>the period beginning 10 hours</w:t>
      </w:r>
      <w:r>
        <w:rPr>
          <w:rFonts w:ascii="Times New Roman" w:hAnsi="Times New Roman" w:cs="Times New Roman"/>
          <w:sz w:val="24"/>
          <w:szCs w:val="24"/>
        </w:rPr>
        <w:t xml:space="preserve"> </w:t>
      </w:r>
      <w:r w:rsidRPr="00152590">
        <w:rPr>
          <w:rFonts w:ascii="Times New Roman" w:hAnsi="Times New Roman" w:cs="Times New Roman"/>
          <w:sz w:val="24"/>
          <w:szCs w:val="24"/>
        </w:rPr>
        <w:t xml:space="preserve">before the scheduled start time for commencement of any </w:t>
      </w:r>
      <w:r w:rsidR="00A407FE" w:rsidRPr="00A407FE">
        <w:rPr>
          <w:rFonts w:ascii="Times New Roman" w:hAnsi="Times New Roman" w:cs="Times New Roman"/>
          <w:strike/>
          <w:sz w:val="24"/>
          <w:szCs w:val="24"/>
        </w:rPr>
        <w:t>Commanders</w:t>
      </w:r>
      <w:r w:rsidR="00A407FE" w:rsidRPr="00A407FE">
        <w:rPr>
          <w:rFonts w:ascii="Times New Roman" w:hAnsi="Times New Roman" w:cs="Times New Roman"/>
          <w:sz w:val="24"/>
          <w:szCs w:val="24"/>
        </w:rPr>
        <w:t xml:space="preserve"> </w:t>
      </w:r>
      <w:r w:rsidR="00A407FE" w:rsidRPr="00A407FE">
        <w:rPr>
          <w:rFonts w:ascii="Times New Roman" w:hAnsi="Times New Roman" w:cs="Times New Roman"/>
          <w:b/>
          <w:bCs/>
          <w:sz w:val="24"/>
          <w:szCs w:val="24"/>
          <w:u w:val="single"/>
        </w:rPr>
        <w:t>Team</w:t>
      </w:r>
      <w:r w:rsidRPr="00152590">
        <w:rPr>
          <w:rFonts w:ascii="Times New Roman" w:hAnsi="Times New Roman" w:cs="Times New Roman"/>
          <w:sz w:val="24"/>
          <w:szCs w:val="24"/>
        </w:rPr>
        <w:t xml:space="preserve"> Event and terminating 4 hours following the conclusion of such</w:t>
      </w:r>
      <w:r w:rsidR="00C335D7">
        <w:rPr>
          <w:rFonts w:ascii="Times New Roman" w:hAnsi="Times New Roman" w:cs="Times New Roman"/>
          <w:sz w:val="24"/>
          <w:szCs w:val="24"/>
        </w:rPr>
        <w:t xml:space="preserve"> </w:t>
      </w:r>
      <w:r w:rsidR="00A407FE" w:rsidRPr="00A407FE">
        <w:rPr>
          <w:rFonts w:ascii="Times New Roman" w:hAnsi="Times New Roman" w:cs="Times New Roman"/>
          <w:strike/>
          <w:sz w:val="24"/>
          <w:szCs w:val="24"/>
        </w:rPr>
        <w:t>Commanders</w:t>
      </w:r>
      <w:r w:rsidR="00A407FE" w:rsidRPr="00A407FE">
        <w:rPr>
          <w:rFonts w:ascii="Times New Roman" w:hAnsi="Times New Roman" w:cs="Times New Roman"/>
          <w:sz w:val="24"/>
          <w:szCs w:val="24"/>
        </w:rPr>
        <w:t xml:space="preserve"> </w:t>
      </w:r>
      <w:r w:rsidR="00A407FE" w:rsidRPr="00A407FE">
        <w:rPr>
          <w:rFonts w:ascii="Times New Roman" w:hAnsi="Times New Roman" w:cs="Times New Roman"/>
          <w:b/>
          <w:bCs/>
          <w:sz w:val="24"/>
          <w:szCs w:val="24"/>
          <w:u w:val="single"/>
        </w:rPr>
        <w:t>Team</w:t>
      </w:r>
      <w:r w:rsidRPr="00152590">
        <w:rPr>
          <w:rFonts w:ascii="Times New Roman" w:hAnsi="Times New Roman" w:cs="Times New Roman"/>
          <w:sz w:val="24"/>
          <w:szCs w:val="24"/>
        </w:rPr>
        <w:t xml:space="preserve"> Event</w:t>
      </w:r>
      <w:r w:rsidR="00D46F43">
        <w:rPr>
          <w:rFonts w:ascii="Times New Roman" w:hAnsi="Times New Roman" w:cs="Times New Roman"/>
          <w:sz w:val="24"/>
          <w:szCs w:val="24"/>
        </w:rPr>
        <w:t>.</w:t>
      </w:r>
    </w:p>
    <w:p w14:paraId="15C5A393" w14:textId="01B9D256" w:rsidR="001C4551" w:rsidRPr="00330C1A" w:rsidRDefault="00A407FE" w:rsidP="00D15717">
      <w:pPr>
        <w:spacing w:beforeLines="20" w:before="48" w:after="0" w:line="480" w:lineRule="auto"/>
        <w:ind w:firstLine="1440"/>
        <w:rPr>
          <w:rFonts w:ascii="Times New Roman" w:hAnsi="Times New Roman" w:cs="Times New Roman"/>
          <w:sz w:val="24"/>
          <w:szCs w:val="24"/>
        </w:rPr>
      </w:pPr>
      <w:r w:rsidRPr="00A407FE">
        <w:rPr>
          <w:rFonts w:ascii="Times New Roman" w:hAnsi="Times New Roman" w:cs="Times New Roman"/>
          <w:b/>
          <w:bCs/>
          <w:sz w:val="24"/>
          <w:szCs w:val="24"/>
        </w:rPr>
        <w:t>(28)</w:t>
      </w:r>
      <w:r w:rsidR="001C4551" w:rsidRPr="00A407FE">
        <w:rPr>
          <w:rFonts w:ascii="Times New Roman" w:hAnsi="Times New Roman" w:cs="Times New Roman"/>
          <w:strike/>
          <w:sz w:val="24"/>
          <w:szCs w:val="24"/>
        </w:rPr>
        <w:t>(</w:t>
      </w:r>
      <w:r w:rsidR="00C24124"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6</w:t>
      </w:r>
      <w:r w:rsidR="001C4551" w:rsidRPr="00A407FE">
        <w:rPr>
          <w:rFonts w:ascii="Times New Roman" w:hAnsi="Times New Roman" w:cs="Times New Roman"/>
          <w:strike/>
          <w:sz w:val="24"/>
          <w:szCs w:val="24"/>
        </w:rPr>
        <w:t>)</w:t>
      </w:r>
      <w:r w:rsidR="001C4551">
        <w:rPr>
          <w:rFonts w:ascii="Times New Roman" w:hAnsi="Times New Roman" w:cs="Times New Roman"/>
          <w:sz w:val="24"/>
          <w:szCs w:val="24"/>
        </w:rPr>
        <w:t xml:space="preserve"> “Stadium Maintenance Fund” means</w:t>
      </w:r>
      <w:r w:rsidR="007F35BD">
        <w:rPr>
          <w:rFonts w:ascii="Times New Roman" w:hAnsi="Times New Roman" w:cs="Times New Roman"/>
          <w:sz w:val="24"/>
          <w:szCs w:val="24"/>
        </w:rPr>
        <w:t xml:space="preserve"> the special fund established by section 1</w:t>
      </w:r>
      <w:r w:rsidRPr="00A407FE">
        <w:rPr>
          <w:rFonts w:ascii="Times New Roman" w:hAnsi="Times New Roman" w:cs="Times New Roman"/>
          <w:b/>
          <w:bCs/>
          <w:sz w:val="24"/>
          <w:szCs w:val="24"/>
          <w:u w:val="single"/>
        </w:rPr>
        <w:t>1</w:t>
      </w:r>
      <w:r w:rsidR="007F35BD" w:rsidRPr="00A407FE">
        <w:rPr>
          <w:rFonts w:ascii="Times New Roman" w:hAnsi="Times New Roman" w:cs="Times New Roman"/>
          <w:strike/>
          <w:sz w:val="24"/>
          <w:szCs w:val="24"/>
        </w:rPr>
        <w:t>3</w:t>
      </w:r>
      <w:r w:rsidR="001C4551">
        <w:rPr>
          <w:rFonts w:ascii="Times New Roman" w:hAnsi="Times New Roman" w:cs="Times New Roman"/>
          <w:sz w:val="24"/>
          <w:szCs w:val="24"/>
        </w:rPr>
        <w:t xml:space="preserve">. </w:t>
      </w:r>
    </w:p>
    <w:p w14:paraId="4BC667D7" w14:textId="40FA1004"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A407FE" w:rsidRPr="00A407FE">
        <w:rPr>
          <w:rFonts w:ascii="Times New Roman" w:hAnsi="Times New Roman" w:cs="Times New Roman"/>
          <w:b/>
          <w:bCs/>
          <w:sz w:val="24"/>
          <w:szCs w:val="24"/>
          <w:u w:val="single"/>
        </w:rPr>
        <w:t>(29)</w:t>
      </w:r>
      <w:r w:rsidRPr="00A407FE">
        <w:rPr>
          <w:rFonts w:ascii="Times New Roman" w:hAnsi="Times New Roman" w:cs="Times New Roman"/>
          <w:strike/>
          <w:sz w:val="24"/>
          <w:szCs w:val="24"/>
        </w:rPr>
        <w:t>(</w:t>
      </w:r>
      <w:r w:rsidR="00C24124"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7</w:t>
      </w:r>
      <w:r w:rsidRPr="00A407FE">
        <w:rPr>
          <w:rFonts w:ascii="Times New Roman" w:hAnsi="Times New Roman" w:cs="Times New Roman"/>
          <w:strike/>
          <w:sz w:val="24"/>
          <w:szCs w:val="24"/>
        </w:rPr>
        <w:t>)</w:t>
      </w:r>
      <w:r w:rsidRPr="00330C1A">
        <w:rPr>
          <w:rFonts w:ascii="Times New Roman" w:hAnsi="Times New Roman" w:cs="Times New Roman"/>
          <w:sz w:val="24"/>
          <w:szCs w:val="24"/>
        </w:rPr>
        <w:t xml:space="preserve"> “Stadium Project” means the development on a portion of the Development Site to include the construction of the Stadium, </w:t>
      </w:r>
      <w:r w:rsidR="00C82710">
        <w:rPr>
          <w:rFonts w:ascii="Times New Roman" w:hAnsi="Times New Roman" w:cs="Times New Roman"/>
          <w:sz w:val="24"/>
          <w:szCs w:val="24"/>
        </w:rPr>
        <w:t>the P</w:t>
      </w:r>
      <w:r w:rsidRPr="00330C1A">
        <w:rPr>
          <w:rFonts w:ascii="Times New Roman" w:hAnsi="Times New Roman" w:cs="Times New Roman"/>
          <w:sz w:val="24"/>
          <w:szCs w:val="24"/>
        </w:rPr>
        <w:t xml:space="preserve">arking </w:t>
      </w:r>
      <w:r w:rsidR="00C82710">
        <w:rPr>
          <w:rFonts w:ascii="Times New Roman" w:hAnsi="Times New Roman" w:cs="Times New Roman"/>
          <w:sz w:val="24"/>
          <w:szCs w:val="24"/>
        </w:rPr>
        <w:t>F</w:t>
      </w:r>
      <w:r w:rsidRPr="00330C1A">
        <w:rPr>
          <w:rFonts w:ascii="Times New Roman" w:hAnsi="Times New Roman" w:cs="Times New Roman"/>
          <w:sz w:val="24"/>
          <w:szCs w:val="24"/>
        </w:rPr>
        <w:t xml:space="preserve">acilities, </w:t>
      </w:r>
      <w:r w:rsidR="00045ABC">
        <w:rPr>
          <w:rFonts w:ascii="Times New Roman" w:hAnsi="Times New Roman" w:cs="Times New Roman"/>
          <w:sz w:val="24"/>
          <w:szCs w:val="24"/>
        </w:rPr>
        <w:t xml:space="preserve">administrative offices, </w:t>
      </w:r>
      <w:r w:rsidRPr="00330C1A">
        <w:rPr>
          <w:rFonts w:ascii="Times New Roman" w:hAnsi="Times New Roman" w:cs="Times New Roman"/>
          <w:sz w:val="24"/>
          <w:szCs w:val="24"/>
        </w:rPr>
        <w:t>and other ancillary improvements by the Developer, as described in the Term Sheet.</w:t>
      </w:r>
    </w:p>
    <w:p w14:paraId="158A8A96" w14:textId="7EC5BCDF"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A407FE" w:rsidRPr="00A407FE">
        <w:rPr>
          <w:rFonts w:ascii="Times New Roman" w:hAnsi="Times New Roman" w:cs="Times New Roman"/>
          <w:b/>
          <w:bCs/>
          <w:sz w:val="24"/>
          <w:szCs w:val="24"/>
          <w:u w:val="single"/>
        </w:rPr>
        <w:t>(30)</w:t>
      </w:r>
      <w:r w:rsidRPr="00A407FE">
        <w:rPr>
          <w:rFonts w:ascii="Times New Roman" w:hAnsi="Times New Roman" w:cs="Times New Roman"/>
          <w:strike/>
          <w:sz w:val="24"/>
          <w:szCs w:val="24"/>
        </w:rPr>
        <w:t>(</w:t>
      </w:r>
      <w:r w:rsidR="00C24124"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8</w:t>
      </w:r>
      <w:r w:rsidRPr="00A407FE">
        <w:rPr>
          <w:rFonts w:ascii="Times New Roman" w:hAnsi="Times New Roman" w:cs="Times New Roman"/>
          <w:strike/>
          <w:sz w:val="24"/>
          <w:szCs w:val="24"/>
        </w:rPr>
        <w:t>)</w:t>
      </w:r>
      <w:r w:rsidRPr="00330C1A">
        <w:rPr>
          <w:rFonts w:ascii="Times New Roman" w:hAnsi="Times New Roman" w:cs="Times New Roman"/>
          <w:sz w:val="24"/>
          <w:szCs w:val="24"/>
        </w:rPr>
        <w:t xml:space="preserve"> “Stadium </w:t>
      </w:r>
      <w:r w:rsidR="00392B2B">
        <w:rPr>
          <w:rFonts w:ascii="Times New Roman" w:hAnsi="Times New Roman" w:cs="Times New Roman"/>
          <w:sz w:val="24"/>
          <w:szCs w:val="24"/>
        </w:rPr>
        <w:t>s</w:t>
      </w:r>
      <w:r w:rsidR="00392B2B" w:rsidRPr="00330C1A">
        <w:rPr>
          <w:rFonts w:ascii="Times New Roman" w:hAnsi="Times New Roman" w:cs="Times New Roman"/>
          <w:sz w:val="24"/>
          <w:szCs w:val="24"/>
        </w:rPr>
        <w:t xml:space="preserve">eat </w:t>
      </w:r>
      <w:r w:rsidR="00392B2B">
        <w:rPr>
          <w:rFonts w:ascii="Times New Roman" w:hAnsi="Times New Roman" w:cs="Times New Roman"/>
          <w:sz w:val="24"/>
          <w:szCs w:val="24"/>
        </w:rPr>
        <w:t>r</w:t>
      </w:r>
      <w:r w:rsidR="00392B2B" w:rsidRPr="00330C1A">
        <w:rPr>
          <w:rFonts w:ascii="Times New Roman" w:hAnsi="Times New Roman" w:cs="Times New Roman"/>
          <w:sz w:val="24"/>
          <w:szCs w:val="24"/>
        </w:rPr>
        <w:t>ight</w:t>
      </w:r>
      <w:r w:rsidRPr="00330C1A">
        <w:rPr>
          <w:rFonts w:ascii="Times New Roman" w:hAnsi="Times New Roman" w:cs="Times New Roman"/>
          <w:sz w:val="24"/>
          <w:szCs w:val="24"/>
        </w:rPr>
        <w:t xml:space="preserve">” means the right to sell, license, or otherwise transfer certain rights to use and occupy seats in the Stadium, including a personal seat license. </w:t>
      </w:r>
    </w:p>
    <w:p w14:paraId="3C9573B2" w14:textId="1FBA764D" w:rsidR="00A407FE" w:rsidRPr="00A407FE" w:rsidRDefault="009B680F" w:rsidP="00D15717">
      <w:pPr>
        <w:spacing w:beforeLines="20" w:before="48" w:after="0" w:line="480" w:lineRule="auto"/>
        <w:rPr>
          <w:rFonts w:ascii="Times New Roman" w:hAnsi="Times New Roman" w:cs="Times New Roman"/>
          <w:b/>
          <w:bCs/>
          <w:sz w:val="24"/>
          <w:szCs w:val="24"/>
          <w:u w:val="single"/>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00A407FE" w:rsidRPr="00A407FE">
        <w:rPr>
          <w:rFonts w:ascii="Times New Roman" w:hAnsi="Times New Roman" w:cs="Times New Roman"/>
          <w:b/>
          <w:bCs/>
          <w:sz w:val="24"/>
          <w:szCs w:val="24"/>
          <w:u w:val="single"/>
        </w:rPr>
        <w:t>(31) “Team” means the professional football franchise that is a member club of the National Football League known as the Washington Commanders, or a successor member club.</w:t>
      </w:r>
    </w:p>
    <w:p w14:paraId="6306F2A4" w14:textId="2D1DB840" w:rsidR="00A407FE" w:rsidRPr="00A407FE" w:rsidRDefault="00A407FE" w:rsidP="00D15717">
      <w:pPr>
        <w:spacing w:beforeLines="20" w:before="48" w:after="0" w:line="480" w:lineRule="auto"/>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A407FE">
        <w:rPr>
          <w:rFonts w:ascii="Times New Roman" w:hAnsi="Times New Roman" w:cs="Times New Roman"/>
          <w:b/>
          <w:bCs/>
          <w:sz w:val="24"/>
          <w:szCs w:val="24"/>
          <w:u w:val="single"/>
        </w:rPr>
        <w:t xml:space="preserve">(32) “Team Event” means any Team home game, any NFL sponsored event, and any other event at the Stadium that is not a District Event and that is attended by 5,000 or more visitors, including any </w:t>
      </w:r>
      <w:proofErr w:type="spellStart"/>
      <w:r w:rsidRPr="00A407FE">
        <w:rPr>
          <w:rFonts w:ascii="Times New Roman" w:hAnsi="Times New Roman" w:cs="Times New Roman"/>
          <w:b/>
          <w:bCs/>
          <w:sz w:val="24"/>
          <w:szCs w:val="24"/>
          <w:u w:val="single"/>
        </w:rPr>
        <w:t>unticketed</w:t>
      </w:r>
      <w:proofErr w:type="spellEnd"/>
      <w:r w:rsidRPr="00A407FE">
        <w:rPr>
          <w:rFonts w:ascii="Times New Roman" w:hAnsi="Times New Roman" w:cs="Times New Roman"/>
          <w:b/>
          <w:bCs/>
          <w:sz w:val="24"/>
          <w:szCs w:val="24"/>
          <w:u w:val="single"/>
        </w:rPr>
        <w:t xml:space="preserve"> such event.</w:t>
      </w:r>
      <w:r w:rsidRPr="00A407FE">
        <w:rPr>
          <w:rFonts w:ascii="Times New Roman" w:hAnsi="Times New Roman" w:cs="Times New Roman"/>
          <w:b/>
          <w:bCs/>
          <w:sz w:val="24"/>
          <w:szCs w:val="24"/>
          <w:u w:val="single"/>
        </w:rPr>
        <w:tab/>
      </w:r>
      <w:r w:rsidRPr="00A407FE">
        <w:rPr>
          <w:rFonts w:ascii="Times New Roman" w:hAnsi="Times New Roman" w:cs="Times New Roman"/>
          <w:b/>
          <w:bCs/>
          <w:sz w:val="24"/>
          <w:szCs w:val="24"/>
          <w:u w:val="single"/>
        </w:rPr>
        <w:tab/>
      </w:r>
    </w:p>
    <w:p w14:paraId="6651EA0C" w14:textId="72595968" w:rsidR="005238EB" w:rsidRDefault="00A407FE"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407FE">
        <w:rPr>
          <w:rFonts w:ascii="Times New Roman" w:hAnsi="Times New Roman" w:cs="Times New Roman"/>
          <w:b/>
          <w:bCs/>
          <w:sz w:val="24"/>
          <w:szCs w:val="24"/>
          <w:u w:val="single"/>
        </w:rPr>
        <w:t>(33)</w:t>
      </w:r>
      <w:r w:rsidR="009B680F" w:rsidRPr="00A407FE">
        <w:rPr>
          <w:rFonts w:ascii="Times New Roman" w:hAnsi="Times New Roman" w:cs="Times New Roman"/>
          <w:strike/>
          <w:sz w:val="24"/>
          <w:szCs w:val="24"/>
        </w:rPr>
        <w:t>(</w:t>
      </w:r>
      <w:r w:rsidR="00C24124" w:rsidRPr="00A407FE">
        <w:rPr>
          <w:rFonts w:ascii="Times New Roman" w:hAnsi="Times New Roman" w:cs="Times New Roman"/>
          <w:strike/>
          <w:sz w:val="24"/>
          <w:szCs w:val="24"/>
        </w:rPr>
        <w:t>2</w:t>
      </w:r>
      <w:r w:rsidR="004A547E" w:rsidRPr="00A407FE">
        <w:rPr>
          <w:rFonts w:ascii="Times New Roman" w:hAnsi="Times New Roman" w:cs="Times New Roman"/>
          <w:strike/>
          <w:sz w:val="24"/>
          <w:szCs w:val="24"/>
        </w:rPr>
        <w:t>9</w:t>
      </w:r>
      <w:r w:rsidR="009B680F" w:rsidRPr="00A407FE">
        <w:rPr>
          <w:rFonts w:ascii="Times New Roman" w:hAnsi="Times New Roman" w:cs="Times New Roman"/>
          <w:strike/>
          <w:sz w:val="24"/>
          <w:szCs w:val="24"/>
        </w:rPr>
        <w:t>)</w:t>
      </w:r>
      <w:r w:rsidR="009B680F" w:rsidRPr="00330C1A">
        <w:rPr>
          <w:rFonts w:ascii="Times New Roman" w:hAnsi="Times New Roman" w:cs="Times New Roman"/>
          <w:sz w:val="24"/>
          <w:szCs w:val="24"/>
        </w:rPr>
        <w:t xml:space="preserve"> “Term Sheet” means the Term Sheet for the Redevelopment of a Portion of the RFK Stadium Campus between the District and Pro-Football LLC, dated April 28, 2025, that memorializes the terms of the disposition and development of the Development Site.</w:t>
      </w:r>
    </w:p>
    <w:p w14:paraId="25D81259" w14:textId="51D50678" w:rsidR="00A407FE" w:rsidRPr="00A407FE" w:rsidRDefault="001C4551" w:rsidP="00D15717">
      <w:pPr>
        <w:spacing w:beforeLines="20" w:before="48" w:after="0" w:line="480" w:lineRule="auto"/>
        <w:rPr>
          <w:rFonts w:ascii="Times New Roman" w:hAnsi="Times New Roman" w:cs="Times New Roman"/>
          <w:b/>
          <w:bCs/>
          <w:sz w:val="24"/>
          <w:szCs w:val="24"/>
          <w:u w:val="single"/>
        </w:rPr>
      </w:pPr>
      <w:r>
        <w:rPr>
          <w:rFonts w:ascii="Times New Roman" w:hAnsi="Times New Roman" w:cs="Times New Roman"/>
          <w:sz w:val="24"/>
          <w:szCs w:val="24"/>
        </w:rPr>
        <w:tab/>
      </w:r>
      <w:r w:rsidR="00A407FE">
        <w:rPr>
          <w:rFonts w:ascii="Times New Roman" w:hAnsi="Times New Roman" w:cs="Times New Roman"/>
          <w:sz w:val="24"/>
          <w:szCs w:val="24"/>
        </w:rPr>
        <w:tab/>
      </w:r>
      <w:r w:rsidR="00A407FE" w:rsidRPr="00A407FE">
        <w:rPr>
          <w:rFonts w:ascii="Times New Roman" w:hAnsi="Times New Roman" w:cs="Times New Roman"/>
          <w:b/>
          <w:bCs/>
          <w:sz w:val="24"/>
          <w:szCs w:val="24"/>
          <w:u w:val="single"/>
        </w:rPr>
        <w:t>(34) “Transaction Document” means any document entered into under the Term Sheet that implements the terms of the disposition and development of the Development Site, including the Development and Financing Agreement and any leases entered into by the parties.</w:t>
      </w:r>
      <w:r w:rsidRPr="00A407FE">
        <w:rPr>
          <w:rFonts w:ascii="Times New Roman" w:hAnsi="Times New Roman" w:cs="Times New Roman"/>
          <w:b/>
          <w:bCs/>
          <w:sz w:val="24"/>
          <w:szCs w:val="24"/>
          <w:u w:val="single"/>
        </w:rPr>
        <w:tab/>
      </w:r>
    </w:p>
    <w:p w14:paraId="7AD9E4B6" w14:textId="4569B441" w:rsidR="001C4551" w:rsidRPr="00330C1A" w:rsidRDefault="00A407FE"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407FE">
        <w:rPr>
          <w:rFonts w:ascii="Times New Roman" w:hAnsi="Times New Roman" w:cs="Times New Roman"/>
          <w:b/>
          <w:bCs/>
          <w:sz w:val="24"/>
          <w:szCs w:val="24"/>
          <w:u w:val="single"/>
        </w:rPr>
        <w:t>(35)</w:t>
      </w:r>
      <w:r w:rsidR="001C4551" w:rsidRPr="00A407FE">
        <w:rPr>
          <w:rFonts w:ascii="Times New Roman" w:hAnsi="Times New Roman" w:cs="Times New Roman"/>
          <w:strike/>
          <w:sz w:val="24"/>
          <w:szCs w:val="24"/>
        </w:rPr>
        <w:t>(</w:t>
      </w:r>
      <w:r w:rsidR="004A547E" w:rsidRPr="00A407FE">
        <w:rPr>
          <w:rFonts w:ascii="Times New Roman" w:hAnsi="Times New Roman" w:cs="Times New Roman"/>
          <w:strike/>
          <w:sz w:val="24"/>
          <w:szCs w:val="24"/>
        </w:rPr>
        <w:t>30</w:t>
      </w:r>
      <w:r w:rsidR="001C4551" w:rsidRPr="00A407FE">
        <w:rPr>
          <w:rFonts w:ascii="Times New Roman" w:hAnsi="Times New Roman" w:cs="Times New Roman"/>
          <w:strike/>
          <w:sz w:val="24"/>
          <w:szCs w:val="24"/>
        </w:rPr>
        <w:t>)</w:t>
      </w:r>
      <w:r w:rsidR="001C4551">
        <w:rPr>
          <w:rFonts w:ascii="Times New Roman" w:hAnsi="Times New Roman" w:cs="Times New Roman"/>
          <w:sz w:val="24"/>
          <w:szCs w:val="24"/>
        </w:rPr>
        <w:t xml:space="preserve"> “Transportation Improvement Fund” means </w:t>
      </w:r>
      <w:r w:rsidR="000C0F90">
        <w:rPr>
          <w:rFonts w:ascii="Times New Roman" w:hAnsi="Times New Roman" w:cs="Times New Roman"/>
          <w:sz w:val="24"/>
          <w:szCs w:val="24"/>
        </w:rPr>
        <w:t xml:space="preserve">the special fund established by section 9u of the </w:t>
      </w:r>
      <w:r w:rsidR="000C0F90" w:rsidRPr="005F4872">
        <w:rPr>
          <w:rFonts w:ascii="Times New Roman" w:eastAsia="Times New Roman" w:hAnsi="Times New Roman" w:cs="Times New Roman"/>
          <w:bCs/>
          <w:sz w:val="24"/>
          <w:szCs w:val="24"/>
        </w:rPr>
        <w:t xml:space="preserve">Department of Transportation Establishment Act of 2002, </w:t>
      </w:r>
      <w:r w:rsidR="000C0F90" w:rsidRPr="00A407FE">
        <w:rPr>
          <w:rFonts w:ascii="Times New Roman" w:eastAsia="Times New Roman" w:hAnsi="Times New Roman" w:cs="Times New Roman"/>
          <w:bCs/>
          <w:strike/>
          <w:sz w:val="24"/>
          <w:szCs w:val="24"/>
        </w:rPr>
        <w:t xml:space="preserve">as approved by the Committee of the Whole </w:t>
      </w:r>
      <w:r w:rsidRPr="00A407FE">
        <w:rPr>
          <w:rFonts w:ascii="Times New Roman" w:eastAsia="Times New Roman" w:hAnsi="Times New Roman" w:cs="Times New Roman"/>
          <w:b/>
          <w:sz w:val="24"/>
          <w:szCs w:val="24"/>
          <w:u w:val="single"/>
        </w:rPr>
        <w:t>passed on 1st reading</w:t>
      </w:r>
      <w:r>
        <w:rPr>
          <w:rFonts w:ascii="Times New Roman" w:eastAsia="Times New Roman" w:hAnsi="Times New Roman" w:cs="Times New Roman"/>
          <w:bCs/>
          <w:sz w:val="24"/>
          <w:szCs w:val="24"/>
        </w:rPr>
        <w:t xml:space="preserve"> </w:t>
      </w:r>
      <w:r w:rsidR="000C0F90">
        <w:rPr>
          <w:rFonts w:ascii="Times New Roman" w:eastAsia="Times New Roman" w:hAnsi="Times New Roman" w:cs="Times New Roman"/>
          <w:bCs/>
          <w:sz w:val="24"/>
          <w:szCs w:val="24"/>
        </w:rPr>
        <w:t>on August 1, 2025</w:t>
      </w:r>
      <w:r w:rsidR="000C0F90" w:rsidRPr="005F4872">
        <w:rPr>
          <w:rFonts w:ascii="Times New Roman" w:eastAsia="Times New Roman" w:hAnsi="Times New Roman" w:cs="Times New Roman"/>
          <w:bCs/>
          <w:sz w:val="24"/>
          <w:szCs w:val="24"/>
        </w:rPr>
        <w:t xml:space="preserve"> (</w:t>
      </w:r>
      <w:r w:rsidR="000C0F90" w:rsidRPr="00A407FE">
        <w:rPr>
          <w:rFonts w:ascii="Times New Roman" w:eastAsia="Times New Roman" w:hAnsi="Times New Roman" w:cs="Times New Roman"/>
          <w:bCs/>
          <w:strike/>
          <w:sz w:val="24"/>
          <w:szCs w:val="24"/>
        </w:rPr>
        <w:t>Committee print</w:t>
      </w:r>
      <w:r w:rsidR="000C0F90">
        <w:rPr>
          <w:rFonts w:ascii="Times New Roman" w:eastAsia="Times New Roman" w:hAnsi="Times New Roman" w:cs="Times New Roman"/>
          <w:bCs/>
          <w:sz w:val="24"/>
          <w:szCs w:val="24"/>
        </w:rPr>
        <w:t xml:space="preserve"> </w:t>
      </w:r>
      <w:r w:rsidRPr="00A407FE">
        <w:rPr>
          <w:rFonts w:ascii="Times New Roman" w:eastAsia="Times New Roman" w:hAnsi="Times New Roman" w:cs="Times New Roman"/>
          <w:b/>
          <w:sz w:val="24"/>
          <w:szCs w:val="24"/>
          <w:u w:val="single"/>
        </w:rPr>
        <w:t>Engrossed version</w:t>
      </w:r>
      <w:r>
        <w:rPr>
          <w:rFonts w:ascii="Times New Roman" w:eastAsia="Times New Roman" w:hAnsi="Times New Roman" w:cs="Times New Roman"/>
          <w:bCs/>
          <w:sz w:val="24"/>
          <w:szCs w:val="24"/>
        </w:rPr>
        <w:t xml:space="preserve"> </w:t>
      </w:r>
      <w:r w:rsidR="000C0F90">
        <w:rPr>
          <w:rFonts w:ascii="Times New Roman" w:eastAsia="Times New Roman" w:hAnsi="Times New Roman" w:cs="Times New Roman"/>
          <w:bCs/>
          <w:sz w:val="24"/>
          <w:szCs w:val="24"/>
        </w:rPr>
        <w:t>of Bill 26-288)</w:t>
      </w:r>
      <w:r w:rsidR="001C4551">
        <w:rPr>
          <w:rFonts w:ascii="Times New Roman" w:hAnsi="Times New Roman" w:cs="Times New Roman"/>
          <w:sz w:val="24"/>
          <w:szCs w:val="24"/>
        </w:rPr>
        <w:t xml:space="preserve">. </w:t>
      </w:r>
    </w:p>
    <w:p w14:paraId="6F80A6A3" w14:textId="54B4DAD0" w:rsidR="00D23668" w:rsidRPr="0031338C" w:rsidRDefault="009444B0"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1338C">
        <w:rPr>
          <w:rFonts w:ascii="Times New Roman" w:hAnsi="Times New Roman" w:cs="Times New Roman"/>
          <w:sz w:val="24"/>
          <w:szCs w:val="24"/>
        </w:rPr>
        <w:t xml:space="preserve">Sec. 3. </w:t>
      </w:r>
      <w:r w:rsidR="009B680F" w:rsidRPr="0031338C">
        <w:rPr>
          <w:rFonts w:ascii="Times New Roman" w:hAnsi="Times New Roman" w:cs="Times New Roman"/>
          <w:sz w:val="24"/>
          <w:szCs w:val="24"/>
        </w:rPr>
        <w:t>Findings</w:t>
      </w:r>
      <w:r w:rsidR="00B37BCF" w:rsidRPr="0031338C">
        <w:rPr>
          <w:rFonts w:ascii="Times New Roman" w:hAnsi="Times New Roman" w:cs="Times New Roman"/>
          <w:sz w:val="24"/>
          <w:szCs w:val="24"/>
        </w:rPr>
        <w:t>.</w:t>
      </w:r>
    </w:p>
    <w:p w14:paraId="03CE572D" w14:textId="7D82DBD7" w:rsidR="00CB3F8F" w:rsidRPr="00CB3F8F" w:rsidRDefault="00CB3F8F" w:rsidP="00CB3F8F">
      <w:pPr>
        <w:spacing w:after="0" w:line="480" w:lineRule="auto"/>
        <w:ind w:firstLine="720"/>
        <w:rPr>
          <w:rFonts w:ascii="Times New Roman" w:hAnsi="Times New Roman" w:cs="Times New Roman"/>
          <w:b/>
          <w:bCs/>
          <w:sz w:val="24"/>
          <w:szCs w:val="24"/>
          <w:u w:val="single"/>
        </w:rPr>
      </w:pPr>
      <w:r w:rsidRPr="00CB3F8F">
        <w:rPr>
          <w:rFonts w:ascii="Times New Roman" w:hAnsi="Times New Roman" w:cs="Times New Roman"/>
          <w:b/>
          <w:bCs/>
          <w:sz w:val="24"/>
          <w:szCs w:val="24"/>
          <w:u w:val="single"/>
        </w:rPr>
        <w:t>The Council finds that:</w:t>
      </w:r>
    </w:p>
    <w:p w14:paraId="30F5A115" w14:textId="2AE3EBE7" w:rsidR="009B680F" w:rsidRPr="00330C1A" w:rsidRDefault="00CB3F8F" w:rsidP="00D15717">
      <w:pPr>
        <w:spacing w:beforeLines="20" w:before="48"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sidRPr="00CB3F8F">
        <w:rPr>
          <w:rFonts w:ascii="Times New Roman" w:hAnsi="Times New Roman" w:cs="Times New Roman"/>
          <w:b/>
          <w:bCs/>
          <w:sz w:val="24"/>
          <w:szCs w:val="24"/>
          <w:u w:val="single"/>
        </w:rPr>
        <w:t>(1)</w:t>
      </w:r>
      <w:r w:rsidR="009B680F" w:rsidRPr="00CB3F8F">
        <w:rPr>
          <w:rFonts w:ascii="Times New Roman" w:hAnsi="Times New Roman" w:cs="Times New Roman"/>
          <w:strike/>
          <w:sz w:val="24"/>
          <w:szCs w:val="24"/>
        </w:rPr>
        <w:t>(a)</w:t>
      </w:r>
      <w:r w:rsidR="009B680F" w:rsidRPr="00330C1A">
        <w:rPr>
          <w:rFonts w:ascii="Times New Roman" w:hAnsi="Times New Roman" w:cs="Times New Roman"/>
          <w:sz w:val="24"/>
          <w:szCs w:val="24"/>
        </w:rPr>
        <w:t xml:space="preserve"> The RFK Campus consists of approximately 180 acres of waterfront property located in the District within Reservation 343F, as shown on the transfer of jurisdiction plat recorded in the Surveyor’s Office on February 5, 2025, on page 13 of subdivision book 223. The District has been unable to redevelop the site over the last decade due to federal restrictions on development at the site, and the site has remained vacant, blighted, and fallow. Over the course of the last decade, the District has worked to gain broader control of the site and </w:t>
      </w:r>
      <w:r w:rsidR="00392B2B">
        <w:rPr>
          <w:rFonts w:ascii="Times New Roman" w:hAnsi="Times New Roman" w:cs="Times New Roman"/>
          <w:sz w:val="24"/>
          <w:szCs w:val="24"/>
        </w:rPr>
        <w:t xml:space="preserve">to </w:t>
      </w:r>
      <w:r w:rsidR="009B680F" w:rsidRPr="00330C1A">
        <w:rPr>
          <w:rFonts w:ascii="Times New Roman" w:hAnsi="Times New Roman" w:cs="Times New Roman"/>
          <w:sz w:val="24"/>
          <w:szCs w:val="24"/>
        </w:rPr>
        <w:t>remove the federal development restrictions so that a new, multi-use future for the area could be realized.</w:t>
      </w:r>
    </w:p>
    <w:p w14:paraId="5A3169BC" w14:textId="25D680CF"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(2)</w:t>
      </w:r>
      <w:r w:rsidRPr="00CB3F8F">
        <w:rPr>
          <w:rFonts w:ascii="Times New Roman" w:hAnsi="Times New Roman" w:cs="Times New Roman"/>
          <w:strike/>
          <w:sz w:val="24"/>
          <w:szCs w:val="24"/>
        </w:rPr>
        <w:t>(b)</w:t>
      </w:r>
      <w:r w:rsidRPr="00330C1A">
        <w:rPr>
          <w:rFonts w:ascii="Times New Roman" w:hAnsi="Times New Roman" w:cs="Times New Roman"/>
          <w:sz w:val="24"/>
          <w:szCs w:val="24"/>
        </w:rPr>
        <w:t xml:space="preserve"> With bipartisan support from Congress, the President signed the D.C. Robert F. Kennedy Memorial Stadium Campus Revitalization Act, </w:t>
      </w:r>
      <w:r w:rsidR="00392B2B" w:rsidRPr="00392B2B">
        <w:rPr>
          <w:rFonts w:ascii="Times New Roman" w:eastAsia="Times" w:hAnsi="Times New Roman" w:cs="Times New Roman"/>
          <w:sz w:val="24"/>
          <w:szCs w:val="24"/>
        </w:rPr>
        <w:t>approved on January 6, 2025 (Pub. L. No. 118-274; 138 Stat. 3234),</w:t>
      </w:r>
      <w:r w:rsidR="00392B2B">
        <w:rPr>
          <w:rFonts w:eastAsia="Times"/>
          <w:szCs w:val="24"/>
        </w:rPr>
        <w:t xml:space="preserve"> </w:t>
      </w:r>
      <w:r w:rsidRPr="00330C1A">
        <w:rPr>
          <w:rFonts w:ascii="Times New Roman" w:hAnsi="Times New Roman" w:cs="Times New Roman"/>
          <w:sz w:val="24"/>
          <w:szCs w:val="24"/>
        </w:rPr>
        <w:t>into law. Pursuant to this law, the National Park Service transferred administrative jurisdiction over the RFK Campus to the District. The Council approved the transfer of jurisdiction pursuant to the Transfer of Jurisdiction Over the Robert F. Kennedy Memorial Stadium Campus Emergency Approval Resolution of 2025, effective February 4, 2025 (Res. 26-16; 72 DCR 1436).</w:t>
      </w:r>
    </w:p>
    <w:p w14:paraId="34B23999" w14:textId="6EACC952"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(3)</w:t>
      </w:r>
      <w:r w:rsidRPr="00CB3F8F">
        <w:rPr>
          <w:rFonts w:ascii="Times New Roman" w:hAnsi="Times New Roman" w:cs="Times New Roman"/>
          <w:strike/>
          <w:sz w:val="24"/>
          <w:szCs w:val="24"/>
        </w:rPr>
        <w:t>(c)</w:t>
      </w:r>
      <w:r w:rsidRPr="00330C1A">
        <w:rPr>
          <w:rFonts w:ascii="Times New Roman" w:hAnsi="Times New Roman" w:cs="Times New Roman"/>
          <w:sz w:val="24"/>
          <w:szCs w:val="24"/>
        </w:rPr>
        <w:t xml:space="preserve"> The District now has a once-in-a-generation opportunity to continue to revitalize the Anacostia Waterfront, catalyze growth, and develop a vibrant, mixed-use development featuring community sports, professional sports, public recreation, public park space, and cultural amenities. The development will provide the District with significant economic, cultural, social, and financial benefits.</w:t>
      </w:r>
    </w:p>
    <w:p w14:paraId="3458766E" w14:textId="512FE85B"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(4)</w:t>
      </w:r>
      <w:r w:rsidRPr="00CB3F8F">
        <w:rPr>
          <w:rFonts w:ascii="Times New Roman" w:hAnsi="Times New Roman" w:cs="Times New Roman"/>
          <w:strike/>
          <w:sz w:val="24"/>
          <w:szCs w:val="24"/>
        </w:rPr>
        <w:t>(d)</w:t>
      </w:r>
      <w:r w:rsidRPr="00330C1A">
        <w:rPr>
          <w:rFonts w:ascii="Times New Roman" w:hAnsi="Times New Roman" w:cs="Times New Roman"/>
          <w:sz w:val="24"/>
          <w:szCs w:val="24"/>
        </w:rPr>
        <w:t xml:space="preserve"> Since gaining administrative jurisdiction over the RFK Campus, the District government has undertaken a comprehensive public engagement process, considering the specific interests of communities near the RFK Campus; economic development opportunities; the capacity of the campus to generate jobs for District residents and opportunities for District businesses; park, open space, and recreational options; river access options; potential community amenities; opportunities to create new housing units; and environmental and historical factors, among other considerations, to determine the best uses for the site.</w:t>
      </w:r>
    </w:p>
    <w:p w14:paraId="40C41741" w14:textId="49D32B63"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(5)</w:t>
      </w:r>
      <w:r w:rsidRPr="00CB3F8F">
        <w:rPr>
          <w:rFonts w:ascii="Times New Roman" w:hAnsi="Times New Roman" w:cs="Times New Roman"/>
          <w:strike/>
          <w:sz w:val="24"/>
          <w:szCs w:val="24"/>
        </w:rPr>
        <w:t>(e)</w:t>
      </w:r>
      <w:r w:rsidRPr="00330C1A">
        <w:rPr>
          <w:rFonts w:ascii="Times New Roman" w:hAnsi="Times New Roman" w:cs="Times New Roman"/>
          <w:sz w:val="24"/>
          <w:szCs w:val="24"/>
        </w:rPr>
        <w:t xml:space="preserve"> Considering the public input received, the existing infrastructure of the campus, and the possibility of a catalytic investment in the District, it was determined that the construction and operation of a new first-class, state-of-the-art, sports stadium with supporting facilities, including parking, and infrastructure, for use by the </w:t>
      </w:r>
      <w:r w:rsidRPr="00CB3F8F">
        <w:rPr>
          <w:rFonts w:ascii="Times New Roman" w:hAnsi="Times New Roman" w:cs="Times New Roman"/>
          <w:strike/>
          <w:sz w:val="24"/>
          <w:szCs w:val="24"/>
        </w:rPr>
        <w:t>professional football franchise</w:t>
      </w:r>
      <w:r w:rsidRPr="00330C1A">
        <w:rPr>
          <w:rFonts w:ascii="Times New Roman" w:hAnsi="Times New Roman" w:cs="Times New Roman"/>
          <w:sz w:val="24"/>
          <w:szCs w:val="24"/>
        </w:rPr>
        <w:t xml:space="preserve"> </w:t>
      </w:r>
      <w:r w:rsidRPr="00CB3F8F">
        <w:rPr>
          <w:rFonts w:ascii="Times New Roman" w:hAnsi="Times New Roman" w:cs="Times New Roman"/>
          <w:strike/>
          <w:sz w:val="24"/>
          <w:szCs w:val="24"/>
        </w:rPr>
        <w:t>owned by Pro-Football LLC</w:t>
      </w:r>
      <w:r w:rsidR="00CB3F8F">
        <w:rPr>
          <w:rFonts w:ascii="Times New Roman" w:hAnsi="Times New Roman" w:cs="Times New Roman"/>
          <w:sz w:val="24"/>
          <w:szCs w:val="24"/>
        </w:rPr>
        <w:t xml:space="preserve"> </w:t>
      </w:r>
      <w:r w:rsidR="00CB3F8F" w:rsidRPr="00CB3F8F">
        <w:rPr>
          <w:rFonts w:ascii="Times New Roman" w:hAnsi="Times New Roman" w:cs="Times New Roman"/>
          <w:b/>
          <w:bCs/>
          <w:sz w:val="24"/>
          <w:szCs w:val="24"/>
          <w:u w:val="single"/>
        </w:rPr>
        <w:t>Team</w:t>
      </w:r>
      <w:r w:rsidRPr="00330C1A">
        <w:rPr>
          <w:rFonts w:ascii="Times New Roman" w:hAnsi="Times New Roman" w:cs="Times New Roman"/>
          <w:sz w:val="24"/>
          <w:szCs w:val="24"/>
        </w:rPr>
        <w:t>, and an adjacent Sportsplex would be of considerable public benefit to the District as the first stage of the redevelopment and revitalization of the entire campus.</w:t>
      </w:r>
    </w:p>
    <w:p w14:paraId="3DBCE26B" w14:textId="6529EED8"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(6)</w:t>
      </w:r>
      <w:r w:rsidRPr="00CB3F8F">
        <w:rPr>
          <w:rFonts w:ascii="Times New Roman" w:hAnsi="Times New Roman" w:cs="Times New Roman"/>
          <w:strike/>
          <w:sz w:val="24"/>
          <w:szCs w:val="24"/>
        </w:rPr>
        <w:t>(f)</w:t>
      </w:r>
      <w:r w:rsidRPr="00330C1A">
        <w:rPr>
          <w:rFonts w:ascii="Times New Roman" w:hAnsi="Times New Roman" w:cs="Times New Roman"/>
          <w:sz w:val="24"/>
          <w:szCs w:val="24"/>
        </w:rPr>
        <w:t xml:space="preserve"> To ensure delivery of the Stadium, supporting facilities, and Sportsplex by 2030, a limited zoning exemption is necessary for </w:t>
      </w:r>
      <w:r w:rsidR="006B414E">
        <w:rPr>
          <w:rFonts w:ascii="Times New Roman" w:hAnsi="Times New Roman" w:cs="Times New Roman"/>
          <w:sz w:val="24"/>
          <w:szCs w:val="24"/>
        </w:rPr>
        <w:t xml:space="preserve">portions of </w:t>
      </w:r>
      <w:r w:rsidRPr="00330C1A">
        <w:rPr>
          <w:rFonts w:ascii="Times New Roman" w:hAnsi="Times New Roman" w:cs="Times New Roman"/>
          <w:sz w:val="24"/>
          <w:szCs w:val="24"/>
        </w:rPr>
        <w:t>the RFK Campus.</w:t>
      </w:r>
    </w:p>
    <w:p w14:paraId="1246F97E" w14:textId="6F65B3AB"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(7)</w:t>
      </w:r>
      <w:r w:rsidRPr="00CB3F8F">
        <w:rPr>
          <w:rFonts w:ascii="Times New Roman" w:hAnsi="Times New Roman" w:cs="Times New Roman"/>
          <w:strike/>
          <w:sz w:val="24"/>
          <w:szCs w:val="24"/>
        </w:rPr>
        <w:t>(g)</w:t>
      </w:r>
      <w:r w:rsidRPr="00330C1A">
        <w:rPr>
          <w:rFonts w:ascii="Times New Roman" w:hAnsi="Times New Roman" w:cs="Times New Roman"/>
          <w:sz w:val="24"/>
          <w:szCs w:val="24"/>
        </w:rPr>
        <w:t xml:space="preserve"> Planning for other residential and commercial development at the RFK Campus, in addition to other uses permitted by the transfer of jurisdiction and the Declaration of Covenants, will continue as the Stadium and Sportsplex projects move forward, and will inform the Comprehensive Plan rewrite (DC 2050).</w:t>
      </w:r>
    </w:p>
    <w:p w14:paraId="47DE095A" w14:textId="4F87B0A2"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(8)</w:t>
      </w:r>
      <w:r w:rsidRPr="00CB3F8F">
        <w:rPr>
          <w:rFonts w:ascii="Times New Roman" w:hAnsi="Times New Roman" w:cs="Times New Roman"/>
          <w:strike/>
          <w:sz w:val="24"/>
          <w:szCs w:val="24"/>
        </w:rPr>
        <w:t>(h)</w:t>
      </w:r>
      <w:r w:rsidRPr="00330C1A">
        <w:rPr>
          <w:rFonts w:ascii="Times New Roman" w:hAnsi="Times New Roman" w:cs="Times New Roman"/>
          <w:sz w:val="24"/>
          <w:szCs w:val="24"/>
        </w:rPr>
        <w:t xml:space="preserve"> The District intends for the comprehensive redevelopment of the RFK Campus to create a vibrant, multi-use community and destination that will create new jobs, business opportunities, housing, community amenities, and neighborhood-serving retail and achieve the 5 Anacostia Waterfront Framework Plan themes: (1) a clean and active river, (2) gaining access to, along, and across the river, (3) a great riverfront park system, (4) a riverfront of distinct places and cultural destinations, and (5) building and sustaining strong waterfront neighborhoods.</w:t>
      </w:r>
    </w:p>
    <w:p w14:paraId="2C198C7A" w14:textId="1FAF924D" w:rsidR="009B680F"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rPr>
        <w:t>(9)</w:t>
      </w:r>
      <w:r w:rsidRPr="00CB3F8F">
        <w:rPr>
          <w:rFonts w:ascii="Times New Roman" w:hAnsi="Times New Roman" w:cs="Times New Roman"/>
          <w:strike/>
          <w:sz w:val="24"/>
          <w:szCs w:val="24"/>
        </w:rPr>
        <w:t>(</w:t>
      </w:r>
      <w:proofErr w:type="spellStart"/>
      <w:r w:rsidRPr="00CB3F8F">
        <w:rPr>
          <w:rFonts w:ascii="Times New Roman" w:hAnsi="Times New Roman" w:cs="Times New Roman"/>
          <w:strike/>
          <w:sz w:val="24"/>
          <w:szCs w:val="24"/>
        </w:rPr>
        <w:t>i</w:t>
      </w:r>
      <w:proofErr w:type="spellEnd"/>
      <w:r w:rsidRPr="00CB3F8F">
        <w:rPr>
          <w:rFonts w:ascii="Times New Roman" w:hAnsi="Times New Roman" w:cs="Times New Roman"/>
          <w:strike/>
          <w:sz w:val="24"/>
          <w:szCs w:val="24"/>
        </w:rPr>
        <w:t>)</w:t>
      </w:r>
      <w:r w:rsidRPr="00330C1A">
        <w:rPr>
          <w:rFonts w:ascii="Times New Roman" w:hAnsi="Times New Roman" w:cs="Times New Roman"/>
          <w:sz w:val="24"/>
          <w:szCs w:val="24"/>
        </w:rPr>
        <w:t xml:space="preserve"> The District and </w:t>
      </w:r>
      <w:r w:rsidR="007F084D">
        <w:rPr>
          <w:rFonts w:ascii="Times New Roman" w:hAnsi="Times New Roman" w:cs="Times New Roman"/>
          <w:sz w:val="24"/>
          <w:szCs w:val="24"/>
        </w:rPr>
        <w:t xml:space="preserve">Developer </w:t>
      </w:r>
      <w:r w:rsidRPr="00330C1A">
        <w:rPr>
          <w:rFonts w:ascii="Times New Roman" w:hAnsi="Times New Roman" w:cs="Times New Roman"/>
          <w:sz w:val="24"/>
          <w:szCs w:val="24"/>
        </w:rPr>
        <w:t xml:space="preserve">have entered into </w:t>
      </w:r>
      <w:r w:rsidR="00392B2B">
        <w:rPr>
          <w:rFonts w:ascii="Times New Roman" w:hAnsi="Times New Roman" w:cs="Times New Roman"/>
          <w:sz w:val="24"/>
          <w:szCs w:val="24"/>
        </w:rPr>
        <w:t>the</w:t>
      </w:r>
      <w:r w:rsidR="00392B2B" w:rsidRPr="00330C1A">
        <w:rPr>
          <w:rFonts w:ascii="Times New Roman" w:hAnsi="Times New Roman" w:cs="Times New Roman"/>
          <w:sz w:val="24"/>
          <w:szCs w:val="24"/>
        </w:rPr>
        <w:t xml:space="preserve"> </w:t>
      </w:r>
      <w:r w:rsidR="00392B2B">
        <w:rPr>
          <w:rFonts w:ascii="Times New Roman" w:hAnsi="Times New Roman" w:cs="Times New Roman"/>
          <w:sz w:val="24"/>
          <w:szCs w:val="24"/>
        </w:rPr>
        <w:t>T</w:t>
      </w:r>
      <w:r w:rsidR="00392B2B" w:rsidRPr="00330C1A">
        <w:rPr>
          <w:rFonts w:ascii="Times New Roman" w:hAnsi="Times New Roman" w:cs="Times New Roman"/>
          <w:sz w:val="24"/>
          <w:szCs w:val="24"/>
        </w:rPr>
        <w:t xml:space="preserve">erm </w:t>
      </w:r>
      <w:r w:rsidR="00392B2B">
        <w:rPr>
          <w:rFonts w:ascii="Times New Roman" w:hAnsi="Times New Roman" w:cs="Times New Roman"/>
          <w:sz w:val="24"/>
          <w:szCs w:val="24"/>
        </w:rPr>
        <w:t xml:space="preserve">Sheet </w:t>
      </w:r>
      <w:r w:rsidRPr="00330C1A">
        <w:rPr>
          <w:rFonts w:ascii="Times New Roman" w:hAnsi="Times New Roman" w:cs="Times New Roman"/>
          <w:sz w:val="24"/>
          <w:szCs w:val="24"/>
        </w:rPr>
        <w:t>for the development of the Stadium and supporting facilities and the redevelopment of a portion of the RFK Campus that sets forth the terms and conditions upon which the parties are willing to undertake the projects.</w:t>
      </w:r>
    </w:p>
    <w:p w14:paraId="54199209" w14:textId="7853FD4C" w:rsidR="00A97CFB" w:rsidRPr="00330C1A" w:rsidRDefault="00A97CFB"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(10)</w:t>
      </w:r>
      <w:r w:rsidRPr="00CB3F8F">
        <w:rPr>
          <w:rFonts w:ascii="Times New Roman" w:hAnsi="Times New Roman" w:cs="Times New Roman"/>
          <w:strike/>
          <w:sz w:val="24"/>
          <w:szCs w:val="24"/>
        </w:rPr>
        <w:t>(j)</w:t>
      </w:r>
      <w:r>
        <w:rPr>
          <w:rFonts w:ascii="Times New Roman" w:hAnsi="Times New Roman" w:cs="Times New Roman"/>
          <w:sz w:val="24"/>
          <w:szCs w:val="24"/>
        </w:rPr>
        <w:t xml:space="preserve"> </w:t>
      </w:r>
      <w:r w:rsidRPr="00A97CFB">
        <w:rPr>
          <w:rFonts w:ascii="Times New Roman" w:hAnsi="Times New Roman" w:cs="Times New Roman"/>
          <w:sz w:val="24"/>
          <w:szCs w:val="24"/>
        </w:rPr>
        <w:t xml:space="preserve">The </w:t>
      </w:r>
      <w:r w:rsidRPr="00CB3F8F">
        <w:rPr>
          <w:rFonts w:ascii="Times New Roman" w:hAnsi="Times New Roman" w:cs="Times New Roman"/>
          <w:strike/>
          <w:sz w:val="24"/>
          <w:szCs w:val="24"/>
        </w:rPr>
        <w:t>Commanders</w:t>
      </w:r>
      <w:r w:rsidRPr="00A97CFB">
        <w:rPr>
          <w:rFonts w:ascii="Times New Roman" w:hAnsi="Times New Roman" w:cs="Times New Roman"/>
          <w:sz w:val="24"/>
          <w:szCs w:val="24"/>
        </w:rPr>
        <w:t xml:space="preserve"> </w:t>
      </w:r>
      <w:r w:rsidR="00CB3F8F" w:rsidRPr="00CB3F8F">
        <w:rPr>
          <w:rFonts w:ascii="Times New Roman" w:hAnsi="Times New Roman" w:cs="Times New Roman"/>
          <w:b/>
          <w:bCs/>
          <w:sz w:val="24"/>
          <w:szCs w:val="24"/>
          <w:u w:val="single"/>
        </w:rPr>
        <w:t>Team</w:t>
      </w:r>
      <w:r w:rsidR="00CB3F8F">
        <w:rPr>
          <w:rFonts w:ascii="Times New Roman" w:hAnsi="Times New Roman" w:cs="Times New Roman"/>
          <w:sz w:val="24"/>
          <w:szCs w:val="24"/>
        </w:rPr>
        <w:t xml:space="preserve"> </w:t>
      </w:r>
      <w:proofErr w:type="spellStart"/>
      <w:r w:rsidRPr="00A97CFB">
        <w:rPr>
          <w:rFonts w:ascii="Times New Roman" w:hAnsi="Times New Roman" w:cs="Times New Roman"/>
          <w:sz w:val="24"/>
          <w:szCs w:val="24"/>
        </w:rPr>
        <w:t>ha</w:t>
      </w:r>
      <w:r w:rsidR="00CB3F8F" w:rsidRPr="00CB3F8F">
        <w:rPr>
          <w:rFonts w:ascii="Times New Roman" w:hAnsi="Times New Roman" w:cs="Times New Roman"/>
          <w:b/>
          <w:bCs/>
          <w:sz w:val="24"/>
          <w:szCs w:val="24"/>
          <w:u w:val="single"/>
        </w:rPr>
        <w:t>s</w:t>
      </w:r>
      <w:r w:rsidRPr="00CB3F8F">
        <w:rPr>
          <w:rFonts w:ascii="Times New Roman" w:hAnsi="Times New Roman" w:cs="Times New Roman"/>
          <w:strike/>
          <w:sz w:val="24"/>
          <w:szCs w:val="24"/>
        </w:rPr>
        <w:t>ve</w:t>
      </w:r>
      <w:proofErr w:type="spellEnd"/>
      <w:r w:rsidRPr="00A97CFB">
        <w:rPr>
          <w:rFonts w:ascii="Times New Roman" w:hAnsi="Times New Roman" w:cs="Times New Roman"/>
          <w:sz w:val="24"/>
          <w:szCs w:val="24"/>
        </w:rPr>
        <w:t xml:space="preserve"> made additional commitments regarding the redevelopment of the RFK Campus in a July 29, 2025</w:t>
      </w:r>
      <w:r w:rsidR="00F16E2A">
        <w:rPr>
          <w:rFonts w:ascii="Times New Roman" w:hAnsi="Times New Roman" w:cs="Times New Roman"/>
          <w:sz w:val="24"/>
          <w:szCs w:val="24"/>
        </w:rPr>
        <w:t>,</w:t>
      </w:r>
      <w:r w:rsidRPr="00A97CFB">
        <w:rPr>
          <w:rFonts w:ascii="Times New Roman" w:hAnsi="Times New Roman" w:cs="Times New Roman"/>
          <w:sz w:val="24"/>
          <w:szCs w:val="24"/>
        </w:rPr>
        <w:t xml:space="preserve"> letter to the Council.</w:t>
      </w:r>
    </w:p>
    <w:p w14:paraId="1EBD863A" w14:textId="0D06D46B" w:rsidR="00CB3F8F" w:rsidRPr="00CB3F8F" w:rsidRDefault="009B680F" w:rsidP="00D15717">
      <w:pPr>
        <w:spacing w:beforeLines="20" w:before="48" w:after="0" w:line="480" w:lineRule="auto"/>
        <w:rPr>
          <w:rFonts w:ascii="Times New Roman" w:hAnsi="Times New Roman" w:cs="Times New Roman"/>
          <w:b/>
          <w:bCs/>
          <w:sz w:val="24"/>
          <w:szCs w:val="24"/>
          <w:u w:val="single"/>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(11) The Team has committed to executing a Project Labor Agreement and Labor Peace Agreement for the construction of the Stadium Project and hotels on the Development Site.</w:t>
      </w:r>
    </w:p>
    <w:p w14:paraId="6B2EE26F" w14:textId="2B6FA1A8" w:rsidR="009B680F" w:rsidRPr="00330C1A" w:rsidRDefault="00CB3F8F"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3F8F">
        <w:rPr>
          <w:rFonts w:ascii="Times New Roman" w:hAnsi="Times New Roman" w:cs="Times New Roman"/>
          <w:b/>
          <w:bCs/>
          <w:sz w:val="24"/>
          <w:szCs w:val="24"/>
          <w:u w:val="single"/>
        </w:rPr>
        <w:t>(12)</w:t>
      </w:r>
      <w:r w:rsidR="009B680F" w:rsidRPr="00CB3F8F">
        <w:rPr>
          <w:rFonts w:ascii="Times New Roman" w:hAnsi="Times New Roman" w:cs="Times New Roman"/>
          <w:strike/>
          <w:sz w:val="24"/>
          <w:szCs w:val="24"/>
        </w:rPr>
        <w:t>(</w:t>
      </w:r>
      <w:r w:rsidR="00A97CFB" w:rsidRPr="00CB3F8F">
        <w:rPr>
          <w:rFonts w:ascii="Times New Roman" w:hAnsi="Times New Roman" w:cs="Times New Roman"/>
          <w:strike/>
          <w:sz w:val="24"/>
          <w:szCs w:val="24"/>
        </w:rPr>
        <w:t>k</w:t>
      </w:r>
      <w:r w:rsidR="009B680F" w:rsidRPr="00CB3F8F">
        <w:rPr>
          <w:rFonts w:ascii="Times New Roman" w:hAnsi="Times New Roman" w:cs="Times New Roman"/>
          <w:strike/>
          <w:sz w:val="24"/>
          <w:szCs w:val="24"/>
        </w:rPr>
        <w:t>)</w:t>
      </w:r>
      <w:r w:rsidR="009B680F" w:rsidRPr="00330C1A">
        <w:rPr>
          <w:rFonts w:ascii="Times New Roman" w:hAnsi="Times New Roman" w:cs="Times New Roman"/>
          <w:sz w:val="24"/>
          <w:szCs w:val="24"/>
        </w:rPr>
        <w:t xml:space="preserve"> The construction, development, and revitalization of the RFK Campus and the public ownership of the Stadium, for use for athletic and entertainment events, is a municipal use that is in the interest of, and for the benefit of, District residents because such a publicly-owned Stadium will contribute to the social and economic well-being of District residents and significantly enhance economic development and employment opportunities in the District.</w:t>
      </w:r>
    </w:p>
    <w:p w14:paraId="4CE87DE8" w14:textId="10DF7A4A" w:rsidR="009B680F" w:rsidRPr="00330C1A" w:rsidRDefault="009B680F"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CB3F8F">
        <w:rPr>
          <w:rFonts w:ascii="Times New Roman" w:hAnsi="Times New Roman" w:cs="Times New Roman"/>
          <w:sz w:val="24"/>
          <w:szCs w:val="24"/>
        </w:rPr>
        <w:tab/>
      </w:r>
      <w:r w:rsidR="00CB3F8F" w:rsidRPr="00CB3F8F">
        <w:rPr>
          <w:rFonts w:ascii="Times New Roman" w:hAnsi="Times New Roman" w:cs="Times New Roman"/>
          <w:b/>
          <w:bCs/>
          <w:sz w:val="24"/>
          <w:szCs w:val="24"/>
          <w:u w:val="single"/>
        </w:rPr>
        <w:t>(13)</w:t>
      </w:r>
      <w:r w:rsidRPr="00CB3F8F">
        <w:rPr>
          <w:rFonts w:ascii="Times New Roman" w:hAnsi="Times New Roman" w:cs="Times New Roman"/>
          <w:strike/>
          <w:sz w:val="24"/>
          <w:szCs w:val="24"/>
        </w:rPr>
        <w:t>(</w:t>
      </w:r>
      <w:r w:rsidR="00A97CFB" w:rsidRPr="00CB3F8F">
        <w:rPr>
          <w:rFonts w:ascii="Times New Roman" w:hAnsi="Times New Roman" w:cs="Times New Roman"/>
          <w:strike/>
          <w:sz w:val="24"/>
          <w:szCs w:val="24"/>
        </w:rPr>
        <w:t>l</w:t>
      </w:r>
      <w:r w:rsidRPr="00CB3F8F">
        <w:rPr>
          <w:rFonts w:ascii="Times New Roman" w:hAnsi="Times New Roman" w:cs="Times New Roman"/>
          <w:strike/>
          <w:sz w:val="24"/>
          <w:szCs w:val="24"/>
        </w:rPr>
        <w:t>)</w:t>
      </w:r>
      <w:r w:rsidRPr="00330C1A">
        <w:rPr>
          <w:rFonts w:ascii="Times New Roman" w:hAnsi="Times New Roman" w:cs="Times New Roman"/>
          <w:sz w:val="24"/>
          <w:szCs w:val="24"/>
        </w:rPr>
        <w:t xml:space="preserve"> To further that interest, it is appropriate for the District to take certain actions with respect to the redevelopment of the RFK Campus, as further set forth in this act.</w:t>
      </w:r>
    </w:p>
    <w:p w14:paraId="0A5A1B4F" w14:textId="78D9958A" w:rsidR="009B680F" w:rsidRPr="00CB3F8F" w:rsidRDefault="009B680F" w:rsidP="00D15717">
      <w:pPr>
        <w:pStyle w:val="Heading3"/>
        <w:spacing w:beforeLines="20" w:before="48"/>
        <w:rPr>
          <w:rFonts w:eastAsia="Times"/>
          <w:b/>
          <w:bCs w:val="0"/>
          <w:szCs w:val="24"/>
          <w:u w:val="single"/>
        </w:rPr>
      </w:pPr>
      <w:r w:rsidRPr="00330C1A">
        <w:rPr>
          <w:szCs w:val="24"/>
        </w:rPr>
        <w:tab/>
      </w:r>
      <w:r w:rsidRPr="0031338C">
        <w:rPr>
          <w:szCs w:val="24"/>
        </w:rPr>
        <w:t xml:space="preserve">Sec. 4. </w:t>
      </w:r>
      <w:r w:rsidRPr="00CB3F8F">
        <w:rPr>
          <w:rFonts w:eastAsia="Times"/>
          <w:strike/>
          <w:szCs w:val="24"/>
        </w:rPr>
        <w:t>Development and Financing Agreement</w:t>
      </w:r>
      <w:r w:rsidRPr="00330C1A">
        <w:rPr>
          <w:rFonts w:eastAsia="Times"/>
          <w:szCs w:val="24"/>
        </w:rPr>
        <w:t>.</w:t>
      </w:r>
      <w:r w:rsidR="00CB3F8F">
        <w:rPr>
          <w:rFonts w:eastAsia="Times"/>
          <w:szCs w:val="24"/>
        </w:rPr>
        <w:t xml:space="preserve"> </w:t>
      </w:r>
      <w:r w:rsidR="00CB3F8F" w:rsidRPr="00CB3F8F">
        <w:rPr>
          <w:rFonts w:eastAsia="Times"/>
          <w:b/>
          <w:bCs w:val="0"/>
          <w:szCs w:val="24"/>
          <w:u w:val="single"/>
        </w:rPr>
        <w:t>Applicability of certain laws to Transaction Documents, Development Site, easements over the RFK Campus, and the sale of Stadium Seat Rights.</w:t>
      </w:r>
    </w:p>
    <w:p w14:paraId="14DA3E24" w14:textId="4E46416E" w:rsidR="007E50DE" w:rsidRPr="00CB3F8F" w:rsidRDefault="1FD20167" w:rsidP="00D15717">
      <w:pPr>
        <w:spacing w:beforeLines="20" w:before="48" w:after="0" w:line="480" w:lineRule="auto"/>
        <w:ind w:firstLine="720"/>
        <w:rPr>
          <w:rFonts w:ascii="Times New Roman" w:hAnsi="Times New Roman" w:cs="Times New Roman"/>
          <w:b/>
          <w:bCs/>
          <w:sz w:val="24"/>
          <w:szCs w:val="24"/>
          <w:u w:val="single"/>
        </w:rPr>
      </w:pPr>
      <w:r w:rsidRPr="623DC606">
        <w:rPr>
          <w:rFonts w:ascii="Times New Roman" w:hAnsi="Times New Roman" w:cs="Times New Roman"/>
          <w:sz w:val="24"/>
          <w:szCs w:val="24"/>
        </w:rPr>
        <w:t>(</w:t>
      </w:r>
      <w:r w:rsidRPr="7E60A029">
        <w:rPr>
          <w:rFonts w:ascii="Times New Roman" w:hAnsi="Times New Roman" w:cs="Times New Roman"/>
          <w:sz w:val="24"/>
          <w:szCs w:val="24"/>
        </w:rPr>
        <w:t xml:space="preserve">a) </w:t>
      </w:r>
      <w:r w:rsidR="009B680F" w:rsidRPr="00330C1A">
        <w:rPr>
          <w:rFonts w:ascii="Times New Roman" w:hAnsi="Times New Roman" w:cs="Times New Roman"/>
          <w:sz w:val="24"/>
          <w:szCs w:val="24"/>
        </w:rPr>
        <w:t xml:space="preserve">Neither the Procurement Practices Reform Act of 2010, effective April 8, 2011 (D.C. Law 18-371; D.C. Official Code § 2-351.01 </w:t>
      </w:r>
      <w:r w:rsidR="009B680F" w:rsidRPr="0031338C">
        <w:rPr>
          <w:rFonts w:ascii="Times New Roman" w:hAnsi="Times New Roman" w:cs="Times New Roman"/>
          <w:i/>
          <w:iCs/>
          <w:sz w:val="24"/>
          <w:szCs w:val="24"/>
        </w:rPr>
        <w:t>et seq</w:t>
      </w:r>
      <w:r w:rsidR="009B680F" w:rsidRPr="00330C1A">
        <w:rPr>
          <w:rFonts w:ascii="Times New Roman" w:hAnsi="Times New Roman" w:cs="Times New Roman"/>
          <w:sz w:val="24"/>
          <w:szCs w:val="24"/>
        </w:rPr>
        <w:t xml:space="preserve">.), </w:t>
      </w:r>
      <w:r w:rsidR="001C3611">
        <w:rPr>
          <w:rFonts w:ascii="Times New Roman" w:hAnsi="Times New Roman" w:cs="Times New Roman"/>
          <w:sz w:val="24"/>
          <w:szCs w:val="24"/>
        </w:rPr>
        <w:t xml:space="preserve">nor </w:t>
      </w:r>
      <w:r w:rsidR="009B680F" w:rsidRPr="00330C1A">
        <w:rPr>
          <w:rFonts w:ascii="Times New Roman" w:hAnsi="Times New Roman" w:cs="Times New Roman"/>
          <w:sz w:val="24"/>
          <w:szCs w:val="24"/>
        </w:rPr>
        <w:t xml:space="preserve">the Public-Private Partnership Act of 2014, effective March 11, 2015 (D.C. Law 20-228; D.C. Official Code § 2-271.01 </w:t>
      </w:r>
      <w:r w:rsidR="009B680F" w:rsidRPr="0031338C">
        <w:rPr>
          <w:rFonts w:ascii="Times New Roman" w:hAnsi="Times New Roman" w:cs="Times New Roman"/>
          <w:i/>
          <w:iCs/>
          <w:sz w:val="24"/>
          <w:szCs w:val="24"/>
        </w:rPr>
        <w:t>et seq</w:t>
      </w:r>
      <w:r w:rsidR="009B680F" w:rsidRPr="00330C1A">
        <w:rPr>
          <w:rFonts w:ascii="Times New Roman" w:hAnsi="Times New Roman" w:cs="Times New Roman"/>
          <w:sz w:val="24"/>
          <w:szCs w:val="24"/>
        </w:rPr>
        <w:t xml:space="preserve">.), shall apply to the </w:t>
      </w:r>
      <w:r w:rsidR="009B680F" w:rsidRPr="00CB3F8F">
        <w:rPr>
          <w:rFonts w:ascii="Times New Roman" w:hAnsi="Times New Roman" w:cs="Times New Roman"/>
          <w:strike/>
          <w:sz w:val="24"/>
          <w:szCs w:val="24"/>
        </w:rPr>
        <w:t>Development and Financing Agreement</w:t>
      </w:r>
      <w:r w:rsidR="00CB3F8F">
        <w:rPr>
          <w:rFonts w:ascii="Times New Roman" w:eastAsia="Times New Roman" w:hAnsi="Times New Roman" w:cs="Times New Roman"/>
          <w:sz w:val="24"/>
          <w:szCs w:val="24"/>
        </w:rPr>
        <w:t xml:space="preserve"> </w:t>
      </w:r>
      <w:r w:rsidR="00CB3F8F" w:rsidRPr="00CB3F8F">
        <w:rPr>
          <w:rFonts w:ascii="Times New Roman" w:eastAsia="Times New Roman" w:hAnsi="Times New Roman" w:cs="Times New Roman"/>
          <w:b/>
          <w:bCs/>
          <w:sz w:val="24"/>
          <w:szCs w:val="24"/>
          <w:u w:val="single"/>
        </w:rPr>
        <w:t>Transaction Documents</w:t>
      </w:r>
      <w:r w:rsidR="00BA5212" w:rsidRPr="00BA5212">
        <w:rPr>
          <w:rFonts w:ascii="Times New Roman" w:eastAsia="Times New Roman" w:hAnsi="Times New Roman" w:cs="Times New Roman"/>
          <w:sz w:val="24"/>
          <w:szCs w:val="24"/>
        </w:rPr>
        <w:t xml:space="preserve"> </w:t>
      </w:r>
      <w:r w:rsidR="00BA5212" w:rsidRPr="6A6E2072">
        <w:rPr>
          <w:rFonts w:ascii="Times New Roman" w:eastAsia="Times New Roman" w:hAnsi="Times New Roman" w:cs="Times New Roman"/>
          <w:sz w:val="24"/>
          <w:szCs w:val="24"/>
        </w:rPr>
        <w:t xml:space="preserve">nor any </w:t>
      </w:r>
      <w:r w:rsidR="00CB3F8F" w:rsidRPr="00CB3F8F">
        <w:rPr>
          <w:rFonts w:ascii="Times New Roman" w:eastAsia="Times New Roman" w:hAnsi="Times New Roman" w:cs="Times New Roman"/>
          <w:b/>
          <w:bCs/>
          <w:sz w:val="24"/>
          <w:szCs w:val="24"/>
          <w:u w:val="single"/>
        </w:rPr>
        <w:t>other</w:t>
      </w:r>
      <w:r w:rsidR="00CB3F8F">
        <w:rPr>
          <w:rFonts w:ascii="Times New Roman" w:eastAsia="Times New Roman" w:hAnsi="Times New Roman" w:cs="Times New Roman"/>
          <w:sz w:val="24"/>
          <w:szCs w:val="24"/>
        </w:rPr>
        <w:t xml:space="preserve"> </w:t>
      </w:r>
      <w:r w:rsidR="00BA5212" w:rsidRPr="6A6E2072">
        <w:rPr>
          <w:rFonts w:ascii="Times New Roman" w:eastAsia="Times New Roman" w:hAnsi="Times New Roman" w:cs="Times New Roman"/>
          <w:sz w:val="24"/>
          <w:szCs w:val="24"/>
        </w:rPr>
        <w:t>agreement the Mayor may enter into under the Term Sheet</w:t>
      </w:r>
      <w:r w:rsidR="009B680F" w:rsidRPr="00330C1A">
        <w:rPr>
          <w:rFonts w:ascii="Times New Roman" w:hAnsi="Times New Roman" w:cs="Times New Roman"/>
          <w:sz w:val="24"/>
          <w:szCs w:val="24"/>
        </w:rPr>
        <w:t xml:space="preserve">; </w:t>
      </w:r>
      <w:r w:rsidR="324857A2" w:rsidRPr="34BC04B3">
        <w:rPr>
          <w:rFonts w:ascii="Times New Roman" w:hAnsi="Times New Roman" w:cs="Times New Roman"/>
          <w:sz w:val="24"/>
          <w:szCs w:val="24"/>
        </w:rPr>
        <w:t xml:space="preserve">provided, that the </w:t>
      </w:r>
      <w:r w:rsidR="324857A2" w:rsidRPr="00CB3F8F">
        <w:rPr>
          <w:rFonts w:ascii="Times New Roman" w:hAnsi="Times New Roman" w:cs="Times New Roman"/>
          <w:strike/>
          <w:sz w:val="24"/>
          <w:szCs w:val="24"/>
        </w:rPr>
        <w:t xml:space="preserve">Development and Financing </w:t>
      </w:r>
      <w:r w:rsidR="008B0497" w:rsidRPr="00CB3F8F">
        <w:rPr>
          <w:rFonts w:ascii="Times New Roman" w:hAnsi="Times New Roman" w:cs="Times New Roman"/>
          <w:strike/>
          <w:sz w:val="24"/>
          <w:szCs w:val="24"/>
        </w:rPr>
        <w:t>A</w:t>
      </w:r>
      <w:r w:rsidR="324857A2" w:rsidRPr="00CB3F8F">
        <w:rPr>
          <w:rFonts w:ascii="Times New Roman" w:hAnsi="Times New Roman" w:cs="Times New Roman"/>
          <w:strike/>
          <w:sz w:val="24"/>
          <w:szCs w:val="24"/>
        </w:rPr>
        <w:t xml:space="preserve">greement contains </w:t>
      </w:r>
      <w:r w:rsidR="008870CD" w:rsidRPr="00CB3F8F">
        <w:rPr>
          <w:rFonts w:ascii="Times New Roman" w:hAnsi="Times New Roman" w:cs="Times New Roman"/>
          <w:strike/>
          <w:sz w:val="24"/>
          <w:szCs w:val="24"/>
        </w:rPr>
        <w:t>those terms required as a precondition for the expenditure of District funds pursuant to section 6</w:t>
      </w:r>
      <w:r w:rsidR="007326E3" w:rsidRPr="00CB3F8F">
        <w:rPr>
          <w:rFonts w:ascii="Times New Roman" w:hAnsi="Times New Roman" w:cs="Times New Roman"/>
          <w:strike/>
          <w:sz w:val="24"/>
          <w:szCs w:val="24"/>
        </w:rPr>
        <w:t>(a)</w:t>
      </w:r>
      <w:r w:rsidR="0029264D">
        <w:rPr>
          <w:rFonts w:ascii="Times New Roman" w:hAnsi="Times New Roman" w:cs="Times New Roman"/>
          <w:sz w:val="24"/>
          <w:szCs w:val="24"/>
        </w:rPr>
        <w:t>.</w:t>
      </w:r>
      <w:r w:rsidR="00CB3F8F">
        <w:rPr>
          <w:rFonts w:ascii="Times New Roman" w:hAnsi="Times New Roman" w:cs="Times New Roman"/>
          <w:sz w:val="24"/>
          <w:szCs w:val="24"/>
        </w:rPr>
        <w:t xml:space="preserve"> </w:t>
      </w:r>
      <w:r w:rsidR="00CB3F8F" w:rsidRPr="00CB3F8F">
        <w:rPr>
          <w:rFonts w:ascii="Times New Roman" w:hAnsi="Times New Roman" w:cs="Times New Roman"/>
          <w:b/>
          <w:bCs/>
          <w:sz w:val="24"/>
          <w:szCs w:val="24"/>
          <w:u w:val="single"/>
        </w:rPr>
        <w:t>preconditions for the issuance of bonds and the expenditure of bond proceeds set forth in section 6 have been met.</w:t>
      </w:r>
    </w:p>
    <w:p w14:paraId="4BF520FF" w14:textId="0025E9F8" w:rsidR="009B680F" w:rsidRPr="00330C1A" w:rsidRDefault="324857A2" w:rsidP="00D15717">
      <w:pPr>
        <w:spacing w:beforeLines="20" w:before="48" w:after="0" w:line="480" w:lineRule="auto"/>
        <w:ind w:firstLine="720"/>
        <w:rPr>
          <w:rFonts w:ascii="Times New Roman" w:hAnsi="Times New Roman" w:cs="Times New Roman"/>
          <w:sz w:val="24"/>
          <w:szCs w:val="24"/>
        </w:rPr>
      </w:pPr>
      <w:r w:rsidRPr="49CCD2F5">
        <w:rPr>
          <w:rFonts w:ascii="Times New Roman" w:hAnsi="Times New Roman" w:cs="Times New Roman"/>
          <w:sz w:val="24"/>
          <w:szCs w:val="24"/>
        </w:rPr>
        <w:t>(b)</w:t>
      </w:r>
      <w:r w:rsidR="00392B2B">
        <w:rPr>
          <w:rFonts w:ascii="Times New Roman" w:hAnsi="Times New Roman" w:cs="Times New Roman"/>
          <w:sz w:val="24"/>
          <w:szCs w:val="24"/>
        </w:rPr>
        <w:t xml:space="preserve"> </w:t>
      </w:r>
      <w:r w:rsidR="15E74974" w:rsidRPr="37A7F85E">
        <w:rPr>
          <w:rFonts w:ascii="Times New Roman" w:hAnsi="Times New Roman" w:cs="Times New Roman"/>
          <w:sz w:val="24"/>
          <w:szCs w:val="24"/>
        </w:rPr>
        <w:t>N</w:t>
      </w:r>
      <w:r w:rsidR="00392B2B" w:rsidRPr="00392B2B">
        <w:rPr>
          <w:rFonts w:ascii="Times New Roman" w:eastAsia="Times" w:hAnsi="Times New Roman" w:cs="Times New Roman"/>
          <w:sz w:val="24"/>
          <w:szCs w:val="24"/>
        </w:rPr>
        <w:t>othing in this section shall be construed to purport to waive section 451 of the Home Rule Act (D.C. Official Code § 1-204.51</w:t>
      </w:r>
      <w:r w:rsidR="00392B2B" w:rsidRPr="483549C1">
        <w:rPr>
          <w:rFonts w:ascii="Times New Roman" w:eastAsia="Times" w:hAnsi="Times New Roman" w:cs="Times New Roman"/>
          <w:sz w:val="24"/>
          <w:szCs w:val="24"/>
        </w:rPr>
        <w:t>)</w:t>
      </w:r>
      <w:r w:rsidR="4D97F774" w:rsidRPr="483549C1">
        <w:rPr>
          <w:rFonts w:ascii="Times New Roman" w:eastAsia="Times" w:hAnsi="Times New Roman" w:cs="Times New Roman"/>
          <w:sz w:val="24"/>
          <w:szCs w:val="24"/>
        </w:rPr>
        <w:t>.</w:t>
      </w:r>
    </w:p>
    <w:p w14:paraId="3F304B40" w14:textId="2BBD6D9F" w:rsidR="009B680F" w:rsidRPr="00B30E11" w:rsidRDefault="4D97F774" w:rsidP="00D15717">
      <w:pPr>
        <w:spacing w:beforeLines="20" w:before="48" w:after="0" w:line="480" w:lineRule="auto"/>
        <w:ind w:firstLine="720"/>
        <w:rPr>
          <w:rFonts w:ascii="Times New Roman" w:hAnsi="Times New Roman" w:cs="Times New Roman"/>
          <w:b/>
          <w:bCs/>
          <w:sz w:val="24"/>
          <w:szCs w:val="24"/>
          <w:u w:val="single"/>
        </w:rPr>
      </w:pPr>
      <w:r w:rsidRPr="483549C1">
        <w:rPr>
          <w:rFonts w:ascii="Times New Roman" w:eastAsia="Times" w:hAnsi="Times New Roman" w:cs="Times New Roman"/>
          <w:sz w:val="24"/>
          <w:szCs w:val="24"/>
        </w:rPr>
        <w:t xml:space="preserve">(c) </w:t>
      </w:r>
      <w:r w:rsidR="00B30E11" w:rsidRPr="00B30E11">
        <w:rPr>
          <w:rFonts w:ascii="Times New Roman" w:hAnsi="Times New Roman" w:cs="Times New Roman"/>
          <w:b/>
          <w:bCs/>
          <w:sz w:val="24"/>
          <w:szCs w:val="24"/>
          <w:u w:val="single"/>
        </w:rPr>
        <w:t>Notwithstanding An Act Authorizing the sale of certain real estate in the District of Columbia no longer required for public purposes, approved August 5, 1939 (53 Stat. 1211; D.C. Official Code § 10-801 et seq.), the Mayor may:</w:t>
      </w:r>
      <w:r w:rsidR="00B30E11">
        <w:rPr>
          <w:rFonts w:ascii="Times New Roman" w:hAnsi="Times New Roman" w:cs="Times New Roman"/>
          <w:b/>
          <w:bCs/>
          <w:sz w:val="24"/>
          <w:szCs w:val="24"/>
          <w:u w:val="single"/>
        </w:rPr>
        <w:t xml:space="preserve"> </w:t>
      </w:r>
      <w:r w:rsidR="00B30E11" w:rsidRPr="00B30E11">
        <w:rPr>
          <w:rFonts w:ascii="Times New Roman" w:hAnsi="Times New Roman" w:cs="Times New Roman"/>
          <w:strike/>
          <w:sz w:val="24"/>
          <w:szCs w:val="24"/>
        </w:rPr>
        <w:t>Notwithstanding the dollar value of government assistance to be received pursuant to the Development and Financing Agreement, the following statutory provisions shall apply to the construction obligations of the Developer under the Development and Financing Agreement:</w:t>
      </w:r>
    </w:p>
    <w:p w14:paraId="3AC3AD51" w14:textId="5558894A" w:rsidR="009B680F" w:rsidRPr="000E7BAC" w:rsidRDefault="009B680F"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009B254B">
        <w:rPr>
          <w:rFonts w:ascii="Times New Roman" w:hAnsi="Times New Roman" w:cs="Times New Roman"/>
          <w:sz w:val="24"/>
          <w:szCs w:val="24"/>
        </w:rPr>
        <w:tab/>
      </w:r>
      <w:r w:rsidRPr="000E7BAC">
        <w:rPr>
          <w:rFonts w:ascii="Times New Roman" w:hAnsi="Times New Roman" w:cs="Times New Roman"/>
          <w:strike/>
          <w:sz w:val="24"/>
          <w:szCs w:val="24"/>
        </w:rPr>
        <w:t>(</w:t>
      </w:r>
      <w:r w:rsidR="49446CF9" w:rsidRPr="000E7BAC">
        <w:rPr>
          <w:rFonts w:ascii="Times New Roman" w:hAnsi="Times New Roman" w:cs="Times New Roman"/>
          <w:strike/>
          <w:sz w:val="24"/>
          <w:szCs w:val="24"/>
        </w:rPr>
        <w:t>1</w:t>
      </w:r>
      <w:r w:rsidRPr="000E7BAC">
        <w:rPr>
          <w:rFonts w:ascii="Times New Roman" w:hAnsi="Times New Roman" w:cs="Times New Roman"/>
          <w:strike/>
          <w:sz w:val="24"/>
          <w:szCs w:val="24"/>
        </w:rPr>
        <w:t xml:space="preserve">) </w:t>
      </w:r>
      <w:r w:rsidR="0031338C" w:rsidRPr="000E7BAC">
        <w:rPr>
          <w:rFonts w:ascii="Times New Roman" w:hAnsi="Times New Roman" w:cs="Times New Roman"/>
          <w:strike/>
          <w:sz w:val="24"/>
          <w:szCs w:val="24"/>
        </w:rPr>
        <w:t>Sections 2, 4(a), (b), (c), (e)(1), (1C), (2), (3), (4), and (5), and 4a of t</w:t>
      </w:r>
      <w:r w:rsidRPr="000E7BAC">
        <w:rPr>
          <w:rFonts w:ascii="Times New Roman" w:hAnsi="Times New Roman" w:cs="Times New Roman"/>
          <w:strike/>
          <w:sz w:val="24"/>
          <w:szCs w:val="24"/>
        </w:rPr>
        <w:t>he First Source Employment Agreement Act of 1984 (“First Source Act”), effective June 29, 1984 (D.C. Law 5-93; D.C. Official Code §</w:t>
      </w:r>
      <w:r w:rsidR="0031338C" w:rsidRPr="000E7BAC">
        <w:rPr>
          <w:rFonts w:ascii="Times New Roman" w:hAnsi="Times New Roman" w:cs="Times New Roman"/>
          <w:strike/>
          <w:sz w:val="24"/>
          <w:szCs w:val="24"/>
        </w:rPr>
        <w:t>§</w:t>
      </w:r>
      <w:r w:rsidRPr="000E7BAC">
        <w:rPr>
          <w:rFonts w:ascii="Times New Roman" w:hAnsi="Times New Roman" w:cs="Times New Roman"/>
          <w:strike/>
          <w:sz w:val="24"/>
          <w:szCs w:val="24"/>
        </w:rPr>
        <w:t xml:space="preserve"> 2-219.01</w:t>
      </w:r>
      <w:r w:rsidR="0031338C" w:rsidRPr="000E7BAC">
        <w:rPr>
          <w:rFonts w:ascii="Times New Roman" w:hAnsi="Times New Roman" w:cs="Times New Roman"/>
          <w:strike/>
          <w:sz w:val="24"/>
          <w:szCs w:val="24"/>
        </w:rPr>
        <w:t>, 2-219.03(a), (b), (c), (e)(1), (1C), (2), (3), (4), and (5), and 2-219.03a)</w:t>
      </w:r>
      <w:r w:rsidRPr="000E7BAC">
        <w:rPr>
          <w:rFonts w:ascii="Times New Roman" w:hAnsi="Times New Roman" w:cs="Times New Roman"/>
          <w:strike/>
          <w:sz w:val="24"/>
          <w:szCs w:val="24"/>
        </w:rPr>
        <w:t xml:space="preserve">, with </w:t>
      </w:r>
      <w:r w:rsidR="0031338C" w:rsidRPr="000E7BAC">
        <w:rPr>
          <w:rFonts w:ascii="Times New Roman" w:hAnsi="Times New Roman" w:cs="Times New Roman"/>
          <w:strike/>
          <w:sz w:val="24"/>
          <w:szCs w:val="24"/>
        </w:rPr>
        <w:t xml:space="preserve">residents of Wards 7 and 8 receiving a hiring </w:t>
      </w:r>
      <w:r w:rsidRPr="000E7BAC">
        <w:rPr>
          <w:rFonts w:ascii="Times New Roman" w:hAnsi="Times New Roman" w:cs="Times New Roman"/>
          <w:strike/>
          <w:sz w:val="24"/>
          <w:szCs w:val="24"/>
        </w:rPr>
        <w:t xml:space="preserve">preference for at least 20% of the new jobs created in connection with the Stadium Project; </w:t>
      </w:r>
    </w:p>
    <w:p w14:paraId="12317262" w14:textId="340EA999" w:rsidR="00633270" w:rsidRPr="000E7BAC" w:rsidRDefault="009B680F" w:rsidP="00D15717">
      <w:pPr>
        <w:spacing w:beforeLines="20" w:before="48" w:after="0" w:line="480" w:lineRule="auto"/>
        <w:rPr>
          <w:rFonts w:ascii="Times New Roman" w:hAnsi="Times New Roman" w:cs="Times New Roman"/>
          <w:strike/>
          <w:sz w:val="24"/>
          <w:szCs w:val="24"/>
        </w:rPr>
      </w:pPr>
      <w:r w:rsidRPr="000E7BAC">
        <w:rPr>
          <w:rFonts w:ascii="Times New Roman" w:hAnsi="Times New Roman" w:cs="Times New Roman"/>
          <w:strike/>
          <w:sz w:val="24"/>
          <w:szCs w:val="24"/>
        </w:rPr>
        <w:tab/>
      </w:r>
      <w:r w:rsidR="009B254B" w:rsidRPr="000E7BAC">
        <w:rPr>
          <w:rFonts w:ascii="Times New Roman" w:hAnsi="Times New Roman" w:cs="Times New Roman"/>
          <w:strike/>
          <w:sz w:val="24"/>
          <w:szCs w:val="24"/>
        </w:rPr>
        <w:tab/>
      </w:r>
      <w:r w:rsidR="00633270" w:rsidRPr="000E7BAC">
        <w:rPr>
          <w:rFonts w:ascii="Times New Roman" w:hAnsi="Times New Roman" w:cs="Times New Roman"/>
          <w:strike/>
          <w:sz w:val="24"/>
          <w:szCs w:val="24"/>
        </w:rPr>
        <w:t>(</w:t>
      </w:r>
      <w:r w:rsidR="56FBB7A1" w:rsidRPr="000E7BAC">
        <w:rPr>
          <w:rFonts w:ascii="Times New Roman" w:hAnsi="Times New Roman" w:cs="Times New Roman"/>
          <w:strike/>
          <w:sz w:val="24"/>
          <w:szCs w:val="24"/>
        </w:rPr>
        <w:t>2</w:t>
      </w:r>
      <w:r w:rsidR="00633270" w:rsidRPr="000E7BAC">
        <w:rPr>
          <w:rFonts w:ascii="Times New Roman" w:hAnsi="Times New Roman" w:cs="Times New Roman"/>
          <w:strike/>
          <w:sz w:val="24"/>
          <w:szCs w:val="24"/>
        </w:rPr>
        <w:t>) Section 5 of the Amendments to An Act To Provide for Voluntary Apprenticeship in the District of Columbia Act of 1978, effective March 6, 1979 (D.C. Law 2-156; D.C. Official Code § 32-1431); and</w:t>
      </w:r>
    </w:p>
    <w:p w14:paraId="7B9893FA" w14:textId="31A9D102" w:rsidR="009B680F" w:rsidRPr="000E7BAC" w:rsidRDefault="00633270" w:rsidP="00D15717">
      <w:pPr>
        <w:spacing w:beforeLines="20" w:before="48" w:after="0" w:line="480" w:lineRule="auto"/>
        <w:rPr>
          <w:rFonts w:ascii="Times New Roman" w:hAnsi="Times New Roman" w:cs="Times New Roman"/>
          <w:strike/>
          <w:sz w:val="24"/>
          <w:szCs w:val="24"/>
        </w:rPr>
      </w:pPr>
      <w:r w:rsidRPr="000E7BAC">
        <w:rPr>
          <w:rFonts w:ascii="Times New Roman" w:hAnsi="Times New Roman" w:cs="Times New Roman"/>
          <w:strike/>
          <w:sz w:val="24"/>
          <w:szCs w:val="24"/>
        </w:rPr>
        <w:tab/>
      </w:r>
      <w:r w:rsidR="009B254B" w:rsidRPr="000E7BAC">
        <w:rPr>
          <w:rFonts w:ascii="Times New Roman" w:hAnsi="Times New Roman" w:cs="Times New Roman"/>
          <w:strike/>
          <w:sz w:val="24"/>
          <w:szCs w:val="24"/>
        </w:rPr>
        <w:tab/>
      </w:r>
      <w:r w:rsidRPr="000E7BAC">
        <w:rPr>
          <w:rFonts w:ascii="Times New Roman" w:hAnsi="Times New Roman" w:cs="Times New Roman"/>
          <w:strike/>
          <w:sz w:val="24"/>
          <w:szCs w:val="24"/>
        </w:rPr>
        <w:t>(</w:t>
      </w:r>
      <w:r w:rsidR="7AD0EBED" w:rsidRPr="000E7BAC">
        <w:rPr>
          <w:rFonts w:ascii="Times New Roman" w:hAnsi="Times New Roman" w:cs="Times New Roman"/>
          <w:strike/>
          <w:sz w:val="24"/>
          <w:szCs w:val="24"/>
        </w:rPr>
        <w:t>3</w:t>
      </w:r>
      <w:r w:rsidRPr="000E7BAC">
        <w:rPr>
          <w:rFonts w:ascii="Times New Roman" w:hAnsi="Times New Roman" w:cs="Times New Roman"/>
          <w:strike/>
          <w:sz w:val="24"/>
          <w:szCs w:val="24"/>
        </w:rPr>
        <w:t>) The Small</w:t>
      </w:r>
      <w:r w:rsidR="00392B2B" w:rsidRPr="000E7BAC">
        <w:rPr>
          <w:rFonts w:ascii="Times New Roman" w:hAnsi="Times New Roman" w:cs="Times New Roman"/>
          <w:strike/>
          <w:sz w:val="24"/>
          <w:szCs w:val="24"/>
        </w:rPr>
        <w:t xml:space="preserve"> and Certified</w:t>
      </w:r>
      <w:r w:rsidRPr="000E7BAC">
        <w:rPr>
          <w:rFonts w:ascii="Times New Roman" w:hAnsi="Times New Roman" w:cs="Times New Roman"/>
          <w:strike/>
          <w:sz w:val="24"/>
          <w:szCs w:val="24"/>
        </w:rPr>
        <w:t xml:space="preserve"> Business Enterprise Development and Assistance Act of 2005, effective October 20, 2005 (D.C. Law 16-33; D.C. Official Code § 2-218.01 </w:t>
      </w:r>
      <w:r w:rsidRPr="000E7BAC">
        <w:rPr>
          <w:rFonts w:ascii="Times New Roman" w:hAnsi="Times New Roman" w:cs="Times New Roman"/>
          <w:i/>
          <w:iCs/>
          <w:strike/>
          <w:sz w:val="24"/>
          <w:szCs w:val="24"/>
        </w:rPr>
        <w:t>et seq</w:t>
      </w:r>
      <w:r w:rsidRPr="000E7BAC">
        <w:rPr>
          <w:rFonts w:ascii="Times New Roman" w:hAnsi="Times New Roman" w:cs="Times New Roman"/>
          <w:strike/>
          <w:sz w:val="24"/>
          <w:szCs w:val="24"/>
        </w:rPr>
        <w:t xml:space="preserve">.), </w:t>
      </w:r>
      <w:r w:rsidR="0089209A" w:rsidRPr="000E7BAC">
        <w:rPr>
          <w:rFonts w:ascii="Times New Roman" w:hAnsi="Times New Roman" w:cs="Times New Roman"/>
          <w:strike/>
          <w:sz w:val="24"/>
          <w:szCs w:val="24"/>
        </w:rPr>
        <w:t>except that the Developer shall require at least 20% equity and 20% development participation of Certified Business Enterprises</w:t>
      </w:r>
      <w:r w:rsidR="00CD0227" w:rsidRPr="000E7BAC">
        <w:rPr>
          <w:rFonts w:ascii="Times New Roman" w:hAnsi="Times New Roman" w:cs="Times New Roman"/>
          <w:strike/>
          <w:sz w:val="24"/>
          <w:szCs w:val="24"/>
        </w:rPr>
        <w:t xml:space="preserve"> </w:t>
      </w:r>
      <w:r w:rsidR="007C1857" w:rsidRPr="000E7BAC">
        <w:rPr>
          <w:rFonts w:ascii="Times New Roman" w:hAnsi="Times New Roman" w:cs="Times New Roman"/>
          <w:strike/>
          <w:sz w:val="24"/>
          <w:szCs w:val="24"/>
        </w:rPr>
        <w:t xml:space="preserve">and </w:t>
      </w:r>
      <w:r w:rsidR="0031338C" w:rsidRPr="000E7BAC">
        <w:rPr>
          <w:rFonts w:ascii="Times New Roman" w:hAnsi="Times New Roman" w:cs="Times New Roman"/>
          <w:strike/>
          <w:sz w:val="24"/>
          <w:szCs w:val="24"/>
        </w:rPr>
        <w:t xml:space="preserve">40%, with a goal of 50%, of the </w:t>
      </w:r>
      <w:r w:rsidR="00FF7278" w:rsidRPr="000E7BAC">
        <w:rPr>
          <w:rFonts w:ascii="Times New Roman" w:hAnsi="Times New Roman" w:cs="Times New Roman"/>
          <w:strike/>
          <w:sz w:val="24"/>
          <w:szCs w:val="24"/>
        </w:rPr>
        <w:t>adjusted development budget</w:t>
      </w:r>
      <w:r w:rsidR="0031338C" w:rsidRPr="000E7BAC">
        <w:rPr>
          <w:rFonts w:ascii="Times New Roman" w:hAnsi="Times New Roman" w:cs="Times New Roman"/>
          <w:strike/>
          <w:sz w:val="24"/>
          <w:szCs w:val="24"/>
        </w:rPr>
        <w:t xml:space="preserve">, as reflected in the Development and Finance Agreement, shall be subcontracted to small business enterprises, or if there are insufficient qualified small business enterprises to completely fulfill the 40% requirement, or the 50% goal, then the subcontracting requirement or goal may be satisfied by subcontracting </w:t>
      </w:r>
      <w:r w:rsidR="007C1857" w:rsidRPr="000E7BAC">
        <w:rPr>
          <w:rFonts w:ascii="Times New Roman" w:hAnsi="Times New Roman" w:cs="Times New Roman"/>
          <w:strike/>
          <w:sz w:val="24"/>
          <w:szCs w:val="24"/>
        </w:rPr>
        <w:t>up to 5</w:t>
      </w:r>
      <w:r w:rsidR="003D6F60" w:rsidRPr="000E7BAC">
        <w:rPr>
          <w:rFonts w:ascii="Times New Roman" w:hAnsi="Times New Roman" w:cs="Times New Roman"/>
          <w:strike/>
          <w:sz w:val="24"/>
          <w:szCs w:val="24"/>
        </w:rPr>
        <w:t>0</w:t>
      </w:r>
      <w:r w:rsidR="0031338C" w:rsidRPr="000E7BAC">
        <w:rPr>
          <w:rFonts w:ascii="Times New Roman" w:hAnsi="Times New Roman" w:cs="Times New Roman"/>
          <w:strike/>
          <w:sz w:val="24"/>
          <w:szCs w:val="24"/>
        </w:rPr>
        <w:t>% of the dollar volume of the contract to any qualified certified business enterprises, with a preference for at least 10% of the certified business enterprises located in, by order of priority, Wards 7, 8, 5</w:t>
      </w:r>
      <w:r w:rsidR="00E61991" w:rsidRPr="000E7BAC">
        <w:rPr>
          <w:rFonts w:ascii="Times New Roman" w:hAnsi="Times New Roman" w:cs="Times New Roman"/>
          <w:strike/>
          <w:sz w:val="24"/>
          <w:szCs w:val="24"/>
        </w:rPr>
        <w:t>, and 6</w:t>
      </w:r>
      <w:r w:rsidR="0031338C" w:rsidRPr="000E7BAC">
        <w:rPr>
          <w:rFonts w:ascii="Times New Roman" w:hAnsi="Times New Roman" w:cs="Times New Roman"/>
          <w:strike/>
          <w:sz w:val="24"/>
          <w:szCs w:val="24"/>
        </w:rPr>
        <w:t>; provided</w:t>
      </w:r>
      <w:r w:rsidR="004F5BEF" w:rsidRPr="000E7BAC">
        <w:rPr>
          <w:rFonts w:ascii="Times New Roman" w:hAnsi="Times New Roman" w:cs="Times New Roman"/>
          <w:strike/>
          <w:sz w:val="24"/>
          <w:szCs w:val="24"/>
        </w:rPr>
        <w:t xml:space="preserve"> </w:t>
      </w:r>
      <w:r w:rsidR="0031338C" w:rsidRPr="000E7BAC">
        <w:rPr>
          <w:rFonts w:ascii="Times New Roman" w:hAnsi="Times New Roman" w:cs="Times New Roman"/>
          <w:strike/>
          <w:sz w:val="24"/>
          <w:szCs w:val="24"/>
        </w:rPr>
        <w:t>that all reasonable efforts shall be made to ensure that qualified small business enterprises are significant participants in the overall subcontracting work.</w:t>
      </w:r>
    </w:p>
    <w:p w14:paraId="71D7E9BB" w14:textId="77777777" w:rsidR="000E7BAC" w:rsidRPr="000E7BAC" w:rsidRDefault="000E7BAC" w:rsidP="000E7BAC">
      <w:pPr>
        <w:spacing w:after="0" w:line="480" w:lineRule="auto"/>
        <w:ind w:firstLine="1440"/>
        <w:rPr>
          <w:rFonts w:ascii="Times New Roman" w:hAnsi="Times New Roman" w:cs="Times New Roman"/>
          <w:b/>
          <w:bCs/>
          <w:sz w:val="24"/>
          <w:szCs w:val="24"/>
          <w:u w:val="single"/>
        </w:rPr>
      </w:pPr>
      <w:bookmarkStart w:id="1" w:name="_Hlk204720590"/>
      <w:r w:rsidRPr="000E7BAC">
        <w:rPr>
          <w:rFonts w:ascii="Times New Roman" w:hAnsi="Times New Roman" w:cs="Times New Roman"/>
          <w:b/>
          <w:bCs/>
          <w:sz w:val="24"/>
          <w:szCs w:val="24"/>
          <w:u w:val="single"/>
        </w:rPr>
        <w:t xml:space="preserve">(1) Dispose of the Development Site by lease pursuant to the terms of the Term Sheet; provided, that the preconditions for the issuance of bonds and the expenditure of bond proceeds set forth in section 6 have been met; </w:t>
      </w:r>
      <w:r w:rsidRPr="000E7BAC">
        <w:rPr>
          <w:rFonts w:ascii="Times New Roman" w:hAnsi="Times New Roman" w:cs="Times New Roman"/>
          <w:b/>
          <w:bCs/>
          <w:sz w:val="24"/>
          <w:szCs w:val="24"/>
          <w:u w:val="single"/>
        </w:rPr>
        <w:tab/>
      </w:r>
    </w:p>
    <w:p w14:paraId="032EA79E" w14:textId="77777777" w:rsidR="000E7BAC" w:rsidRPr="000E7BAC" w:rsidRDefault="000E7BAC" w:rsidP="000E7BAC">
      <w:pPr>
        <w:spacing w:after="0" w:line="480" w:lineRule="auto"/>
        <w:ind w:firstLine="1440"/>
        <w:rPr>
          <w:rFonts w:ascii="Times New Roman" w:hAnsi="Times New Roman" w:cs="Times New Roman"/>
          <w:b/>
          <w:bCs/>
          <w:sz w:val="24"/>
          <w:szCs w:val="24"/>
          <w:u w:val="single"/>
        </w:rPr>
      </w:pPr>
      <w:r w:rsidRPr="000E7BAC">
        <w:rPr>
          <w:rFonts w:ascii="Times New Roman" w:hAnsi="Times New Roman" w:cs="Times New Roman"/>
          <w:b/>
          <w:bCs/>
          <w:sz w:val="24"/>
          <w:szCs w:val="24"/>
          <w:u w:val="single"/>
        </w:rPr>
        <w:t>(2) Sell Stadium Seat Rights to the Developer pursuant to the terms of the Term Sheet; and</w:t>
      </w:r>
    </w:p>
    <w:p w14:paraId="2FE11577" w14:textId="77777777" w:rsidR="000E7BAC" w:rsidRPr="000E7BAC" w:rsidRDefault="000E7BAC" w:rsidP="000E7BAC">
      <w:pPr>
        <w:spacing w:after="0" w:line="480" w:lineRule="auto"/>
        <w:rPr>
          <w:rFonts w:ascii="Times New Roman" w:hAnsi="Times New Roman" w:cs="Times New Roman"/>
          <w:b/>
          <w:bCs/>
          <w:sz w:val="24"/>
          <w:szCs w:val="24"/>
          <w:u w:val="single"/>
        </w:rPr>
      </w:pPr>
      <w:r w:rsidRPr="000E7BAC">
        <w:rPr>
          <w:rFonts w:ascii="Times New Roman" w:hAnsi="Times New Roman" w:cs="Times New Roman"/>
          <w:b/>
          <w:bCs/>
          <w:sz w:val="24"/>
          <w:szCs w:val="24"/>
          <w:u w:val="single"/>
        </w:rPr>
        <w:tab/>
      </w:r>
      <w:r w:rsidRPr="000E7BAC">
        <w:rPr>
          <w:rFonts w:ascii="Times New Roman" w:hAnsi="Times New Roman" w:cs="Times New Roman"/>
          <w:b/>
          <w:bCs/>
          <w:sz w:val="24"/>
          <w:szCs w:val="24"/>
          <w:u w:val="single"/>
        </w:rPr>
        <w:tab/>
        <w:t>(3) Grant easements over the RFK Campus to such persons as the Mayor determines appropriate in furtherance of the redevelopment of the RFK Campus; provided, that the preconditions for the expenditure of funds and the expenditure of bond proceeds set forth in section 6 have been met.</w:t>
      </w:r>
    </w:p>
    <w:p w14:paraId="6901517E" w14:textId="77777777" w:rsidR="000E7BAC" w:rsidRPr="000E7BAC" w:rsidRDefault="000E7BAC" w:rsidP="000E7BAC">
      <w:pPr>
        <w:spacing w:after="0" w:line="480" w:lineRule="auto"/>
        <w:rPr>
          <w:rFonts w:ascii="Times New Roman" w:hAnsi="Times New Roman" w:cs="Times New Roman"/>
          <w:b/>
          <w:bCs/>
          <w:sz w:val="24"/>
          <w:szCs w:val="24"/>
          <w:u w:val="single"/>
        </w:rPr>
      </w:pPr>
      <w:r w:rsidRPr="000E7BAC">
        <w:rPr>
          <w:rFonts w:ascii="Times New Roman" w:hAnsi="Times New Roman" w:cs="Times New Roman"/>
          <w:b/>
          <w:bCs/>
          <w:sz w:val="24"/>
          <w:szCs w:val="24"/>
          <w:u w:val="single"/>
        </w:rPr>
        <w:tab/>
        <w:t xml:space="preserve">(d)(1) Section 104a of the Urban Forest Preservation Act of 2002, effective July 1, 2016 (D.C. Law 21-133; D.C. Official Code § 8-651.04a) (“Urban Forest Preservation Act”), shall not apply to the Development Site; provided, that a fee calculated at the rate applicable for special trees pursuant to section 104(b)(3) of the Urban Forest Preservation Act (D.C. Official Code § 8-651.04(b)(3)), shall be paid for each Heritage Tree removed from the Development Site; </w:t>
      </w:r>
    </w:p>
    <w:p w14:paraId="72A048C1" w14:textId="77777777" w:rsidR="000E7BAC" w:rsidRPr="000E7BAC" w:rsidRDefault="000E7BAC" w:rsidP="000E7BAC">
      <w:pPr>
        <w:spacing w:after="0" w:line="480" w:lineRule="auto"/>
        <w:ind w:firstLine="1440"/>
        <w:rPr>
          <w:rFonts w:ascii="Times New Roman" w:hAnsi="Times New Roman" w:cs="Times New Roman"/>
          <w:b/>
          <w:bCs/>
          <w:sz w:val="24"/>
          <w:szCs w:val="24"/>
          <w:u w:val="single"/>
        </w:rPr>
      </w:pPr>
      <w:r w:rsidRPr="000E7BAC">
        <w:rPr>
          <w:rFonts w:ascii="Times New Roman" w:hAnsi="Times New Roman" w:cs="Times New Roman"/>
          <w:b/>
          <w:bCs/>
          <w:sz w:val="24"/>
          <w:szCs w:val="24"/>
          <w:u w:val="single"/>
        </w:rPr>
        <w:t xml:space="preserve">(2) The waiver of section 104a of the Urban Forest Preservation Act (D.C. Official Code § 8-651.04a) set forth in paragraph (1) of this subsection shall not apply to the Anacostia Commons riparian area. </w:t>
      </w:r>
    </w:p>
    <w:p w14:paraId="0A14093B" w14:textId="77777777" w:rsidR="000E7BAC" w:rsidRPr="000E7BAC" w:rsidRDefault="000E7BAC" w:rsidP="000E7BAC">
      <w:pPr>
        <w:spacing w:after="0" w:line="480" w:lineRule="auto"/>
        <w:rPr>
          <w:rFonts w:ascii="Times New Roman" w:hAnsi="Times New Roman" w:cs="Times New Roman"/>
          <w:b/>
          <w:bCs/>
          <w:sz w:val="24"/>
          <w:szCs w:val="24"/>
          <w:u w:val="single"/>
        </w:rPr>
      </w:pPr>
      <w:r w:rsidRPr="000E7BAC">
        <w:rPr>
          <w:rFonts w:ascii="Times New Roman" w:hAnsi="Times New Roman" w:cs="Times New Roman"/>
          <w:b/>
          <w:bCs/>
          <w:sz w:val="24"/>
          <w:szCs w:val="24"/>
          <w:u w:val="single"/>
        </w:rPr>
        <w:tab/>
        <w:t>(e) The utility and site preparation work related to the Stadium Project and construction of the Stadium Project shall not be subject to section 9b of the Historic Landmark and Historic District Protection Act of 1978, effective March 3, 1979 (D.C. Law 2-144; D.C. Official Code § 6-1108.02).</w:t>
      </w:r>
    </w:p>
    <w:p w14:paraId="556698F4" w14:textId="612B3881" w:rsidR="0031338C" w:rsidRPr="0014252B" w:rsidRDefault="000E7BAC" w:rsidP="0014252B">
      <w:pPr>
        <w:spacing w:after="0" w:line="480" w:lineRule="auto"/>
        <w:rPr>
          <w:rFonts w:ascii="Times New Roman" w:hAnsi="Times New Roman" w:cs="Times New Roman"/>
          <w:b/>
          <w:bCs/>
          <w:sz w:val="24"/>
          <w:szCs w:val="24"/>
          <w:u w:val="single"/>
        </w:rPr>
      </w:pPr>
      <w:r w:rsidRPr="000E7BAC">
        <w:rPr>
          <w:rFonts w:ascii="Times New Roman" w:hAnsi="Times New Roman" w:cs="Times New Roman"/>
          <w:b/>
          <w:bCs/>
          <w:sz w:val="24"/>
          <w:szCs w:val="24"/>
          <w:u w:val="single"/>
        </w:rPr>
        <w:tab/>
        <w:t>(f) The Developer shall provide affordable housing for the Development Site in an amount that equals or exceeds 30% of the residential units, with one-half of the affordable units set aside for households earning equal to or less than 60% of the median family income (“MFI”) and one-half of the affordable units set aside for households earning equal to or less than 30% of the MFI (“Affordable Dwelling Unit Requirement”). The Affordable Dwelling Unit Requirement shall be calculated based on the total number of developed units rather than on a per building basis. Inclusionary zoning requirements shall not be applicable to the Development Site. To provide flexibility to deliver all housing types in an expedited and efficient manner, all other details (such as duration of affordability, lottery, and the certification process for the affordable dwelling units) regarding the implementation of the Affordable Dwelling Unit Requirement shall be as set forth in the Transaction Documents.</w:t>
      </w:r>
    </w:p>
    <w:bookmarkEnd w:id="1"/>
    <w:p w14:paraId="6B4166E7" w14:textId="438BD7F6" w:rsidR="009B680F" w:rsidRPr="0014252B" w:rsidRDefault="0029264D" w:rsidP="0014252B">
      <w:pPr>
        <w:spacing w:after="0" w:line="480" w:lineRule="auto"/>
        <w:rPr>
          <w:rFonts w:ascii="Times New Roman" w:hAnsi="Times New Roman" w:cs="Times New Roman"/>
          <w:sz w:val="24"/>
          <w:szCs w:val="24"/>
        </w:rPr>
      </w:pPr>
      <w:r w:rsidRPr="004D02C9">
        <w:rPr>
          <w:rFonts w:ascii="Times New Roman" w:hAnsi="Times New Roman" w:cs="Times New Roman"/>
          <w:sz w:val="24"/>
          <w:szCs w:val="24"/>
        </w:rPr>
        <w:t xml:space="preserve"> </w:t>
      </w:r>
      <w:r w:rsidR="00B2463C">
        <w:rPr>
          <w:rFonts w:ascii="Times New Roman" w:hAnsi="Times New Roman" w:cs="Times New Roman"/>
          <w:sz w:val="24"/>
          <w:szCs w:val="24"/>
        </w:rPr>
        <w:tab/>
      </w:r>
      <w:r w:rsidR="005228FC" w:rsidRPr="0031338C">
        <w:rPr>
          <w:rFonts w:ascii="Times New Roman" w:hAnsi="Times New Roman" w:cs="Times New Roman"/>
          <w:sz w:val="24"/>
          <w:szCs w:val="24"/>
        </w:rPr>
        <w:t xml:space="preserve">Sec. 5. </w:t>
      </w:r>
      <w:r w:rsidR="0014252B" w:rsidRPr="0014252B">
        <w:rPr>
          <w:rFonts w:ascii="Times New Roman" w:hAnsi="Times New Roman" w:cs="Times New Roman"/>
          <w:b/>
          <w:bCs/>
          <w:sz w:val="24"/>
          <w:szCs w:val="24"/>
          <w:u w:val="single"/>
        </w:rPr>
        <w:t>Local hiring, equity, and subcontracting requirements.</w:t>
      </w:r>
      <w:r w:rsidR="0014252B">
        <w:rPr>
          <w:rFonts w:ascii="Times New Roman" w:hAnsi="Times New Roman" w:cs="Times New Roman"/>
          <w:sz w:val="24"/>
          <w:szCs w:val="24"/>
        </w:rPr>
        <w:t xml:space="preserve"> </w:t>
      </w:r>
      <w:r w:rsidR="005228FC" w:rsidRPr="0014252B">
        <w:rPr>
          <w:rFonts w:ascii="Times New Roman" w:hAnsi="Times New Roman" w:cs="Times New Roman"/>
          <w:strike/>
          <w:sz w:val="24"/>
          <w:szCs w:val="24"/>
        </w:rPr>
        <w:t>Lease of the Development Site; easements over the RFK Campus; sale of Stadium Seat Rights.</w:t>
      </w:r>
    </w:p>
    <w:p w14:paraId="149071A8" w14:textId="77777777" w:rsidR="00A31EEF" w:rsidRPr="0014252B" w:rsidRDefault="00A31EEF" w:rsidP="00D15717">
      <w:pPr>
        <w:spacing w:beforeLines="20" w:before="48" w:after="0" w:line="480" w:lineRule="auto"/>
        <w:ind w:firstLine="720"/>
        <w:rPr>
          <w:rFonts w:ascii="Times New Roman" w:hAnsi="Times New Roman" w:cs="Times New Roman"/>
          <w:strike/>
          <w:sz w:val="24"/>
          <w:szCs w:val="24"/>
        </w:rPr>
      </w:pPr>
      <w:r w:rsidRPr="0014252B">
        <w:rPr>
          <w:rFonts w:ascii="Times New Roman" w:hAnsi="Times New Roman" w:cs="Times New Roman"/>
          <w:strike/>
          <w:sz w:val="24"/>
          <w:szCs w:val="24"/>
        </w:rPr>
        <w:t>(a) Section 1(a)(1) of An Act Authorizing the sale of certain real estate in the District of Columbia no longer required for public purposes, approved August 5, 1939 (53 Stat. 1211; D.C. Official Code § 10-801(a)(1)), is amended by striking phrase “owned in fee simple by the District” and inserting the phrase “owned in fee simple by the District or, in the case of real property disposed of by lease, under the jurisdiction of the District” in its place.</w:t>
      </w:r>
    </w:p>
    <w:p w14:paraId="04650689" w14:textId="77777777" w:rsidR="00A31EEF" w:rsidRPr="0014252B" w:rsidRDefault="00A31EEF" w:rsidP="00D15717">
      <w:pPr>
        <w:spacing w:beforeLines="20" w:before="48" w:after="0" w:line="480" w:lineRule="auto"/>
        <w:ind w:firstLine="720"/>
        <w:rPr>
          <w:rFonts w:ascii="Times New Roman" w:hAnsi="Times New Roman" w:cs="Times New Roman"/>
          <w:strike/>
          <w:sz w:val="24"/>
          <w:szCs w:val="24"/>
        </w:rPr>
      </w:pPr>
      <w:r w:rsidRPr="0014252B">
        <w:rPr>
          <w:rFonts w:ascii="Times New Roman" w:hAnsi="Times New Roman" w:cs="Times New Roman"/>
          <w:strike/>
          <w:sz w:val="24"/>
          <w:szCs w:val="24"/>
        </w:rPr>
        <w:t>(b) Section 1(c) of An Act To grant additional powers to the Commissioners of the District of Columbia, and for other purposes, approved December 20, 1944 (58 Stat. 819; D.C. Official Code § 1-301.01(c)), is amended as follows:</w:t>
      </w:r>
    </w:p>
    <w:p w14:paraId="32B87AB4" w14:textId="77777777" w:rsidR="00A31EEF" w:rsidRPr="0014252B" w:rsidRDefault="00A31EEF" w:rsidP="00D15717">
      <w:pPr>
        <w:spacing w:beforeLines="20" w:before="48" w:after="0" w:line="480" w:lineRule="auto"/>
        <w:ind w:left="720" w:firstLine="720"/>
        <w:rPr>
          <w:rFonts w:ascii="Times New Roman" w:hAnsi="Times New Roman" w:cs="Times New Roman"/>
          <w:strike/>
          <w:sz w:val="24"/>
          <w:szCs w:val="24"/>
        </w:rPr>
      </w:pPr>
      <w:r w:rsidRPr="0014252B">
        <w:rPr>
          <w:rFonts w:ascii="Times New Roman" w:hAnsi="Times New Roman" w:cs="Times New Roman"/>
          <w:strike/>
          <w:sz w:val="24"/>
          <w:szCs w:val="24"/>
        </w:rPr>
        <w:t>(1) The existing text is designated as paragraph (1).</w:t>
      </w:r>
    </w:p>
    <w:p w14:paraId="6A48296C" w14:textId="77777777" w:rsidR="00A31EEF" w:rsidRPr="0014252B" w:rsidRDefault="00A31EEF" w:rsidP="00D15717">
      <w:pPr>
        <w:spacing w:beforeLines="20" w:before="48" w:after="0" w:line="480" w:lineRule="auto"/>
        <w:ind w:left="720" w:firstLine="720"/>
        <w:rPr>
          <w:rFonts w:ascii="Times New Roman" w:hAnsi="Times New Roman" w:cs="Times New Roman"/>
          <w:strike/>
          <w:sz w:val="24"/>
          <w:szCs w:val="24"/>
        </w:rPr>
      </w:pPr>
      <w:r w:rsidRPr="0014252B">
        <w:rPr>
          <w:rFonts w:ascii="Times New Roman" w:hAnsi="Times New Roman" w:cs="Times New Roman"/>
          <w:strike/>
          <w:sz w:val="24"/>
          <w:szCs w:val="24"/>
        </w:rPr>
        <w:t>(2) A new paragraph (2) is added to read as follows:</w:t>
      </w:r>
    </w:p>
    <w:p w14:paraId="6D6A12DC" w14:textId="6FDA7DEE" w:rsidR="00A31EEF" w:rsidRPr="0014252B" w:rsidRDefault="00A31EEF" w:rsidP="00D15717">
      <w:pPr>
        <w:spacing w:beforeLines="20" w:before="48" w:after="0" w:line="480" w:lineRule="auto"/>
        <w:ind w:firstLine="1440"/>
        <w:rPr>
          <w:rFonts w:ascii="Times New Roman" w:hAnsi="Times New Roman" w:cs="Times New Roman"/>
          <w:strike/>
          <w:sz w:val="24"/>
          <w:szCs w:val="24"/>
        </w:rPr>
      </w:pPr>
      <w:r w:rsidRPr="0014252B">
        <w:rPr>
          <w:rFonts w:ascii="Times New Roman" w:hAnsi="Times New Roman" w:cs="Times New Roman"/>
          <w:strike/>
          <w:sz w:val="24"/>
          <w:szCs w:val="24"/>
        </w:rPr>
        <w:t>“(2) The Mayor may not exercise his or her authority under this subsection with respect to the parcels of land that are the subject of the Transfer of Jurisdiction Plat recorded in the Surveyor’s Office of the District of Columbia on February 5, 2025, on page 13 of subdivision book 223, together with any public streets within or adjacent to such parcels that may be closed from time to time; except, that the Mayor may lease such parcels, on the condition that</w:t>
      </w:r>
      <w:r w:rsidR="1997294B" w:rsidRPr="0014252B">
        <w:rPr>
          <w:rFonts w:ascii="Times New Roman" w:hAnsi="Times New Roman" w:cs="Times New Roman"/>
          <w:strike/>
          <w:sz w:val="24"/>
          <w:szCs w:val="24"/>
        </w:rPr>
        <w:t xml:space="preserve"> the precondition</w:t>
      </w:r>
      <w:r w:rsidR="735BD56B" w:rsidRPr="0014252B">
        <w:rPr>
          <w:rFonts w:ascii="Times New Roman" w:hAnsi="Times New Roman" w:cs="Times New Roman"/>
          <w:strike/>
          <w:sz w:val="24"/>
          <w:szCs w:val="24"/>
        </w:rPr>
        <w:t>s</w:t>
      </w:r>
      <w:r w:rsidR="1997294B" w:rsidRPr="0014252B">
        <w:rPr>
          <w:rFonts w:ascii="Times New Roman" w:hAnsi="Times New Roman" w:cs="Times New Roman"/>
          <w:strike/>
          <w:sz w:val="24"/>
          <w:szCs w:val="24"/>
        </w:rPr>
        <w:t xml:space="preserve"> for the </w:t>
      </w:r>
      <w:r w:rsidR="00990E98" w:rsidRPr="0014252B">
        <w:rPr>
          <w:rFonts w:ascii="Times New Roman" w:hAnsi="Times New Roman" w:cs="Times New Roman"/>
          <w:strike/>
          <w:sz w:val="24"/>
          <w:szCs w:val="24"/>
        </w:rPr>
        <w:t>issuance of bonds</w:t>
      </w:r>
      <w:r w:rsidR="700CC5F2" w:rsidRPr="0014252B">
        <w:rPr>
          <w:rFonts w:ascii="Times New Roman" w:hAnsi="Times New Roman" w:cs="Times New Roman"/>
          <w:strike/>
          <w:sz w:val="24"/>
          <w:szCs w:val="24"/>
        </w:rPr>
        <w:t xml:space="preserve"> set forth in section 6 </w:t>
      </w:r>
      <w:r w:rsidR="00074EEE" w:rsidRPr="0014252B">
        <w:rPr>
          <w:rFonts w:ascii="Times New Roman" w:hAnsi="Times New Roman" w:cs="Times New Roman"/>
          <w:strike/>
          <w:sz w:val="24"/>
          <w:szCs w:val="24"/>
        </w:rPr>
        <w:t>have been met</w:t>
      </w:r>
      <w:r w:rsidR="700CC5F2" w:rsidRPr="0014252B">
        <w:rPr>
          <w:rFonts w:ascii="Times New Roman" w:hAnsi="Times New Roman" w:cs="Times New Roman"/>
          <w:strike/>
          <w:sz w:val="24"/>
          <w:szCs w:val="24"/>
        </w:rPr>
        <w:t>.</w:t>
      </w:r>
    </w:p>
    <w:p w14:paraId="4E634020" w14:textId="03A1CAF2" w:rsidR="005228FC" w:rsidRPr="0014252B" w:rsidRDefault="005228FC" w:rsidP="00D15717">
      <w:pPr>
        <w:spacing w:beforeLines="20" w:before="48" w:after="0" w:line="480" w:lineRule="auto"/>
        <w:ind w:firstLine="720"/>
        <w:rPr>
          <w:rFonts w:ascii="Times New Roman" w:hAnsi="Times New Roman" w:cs="Times New Roman"/>
          <w:strike/>
          <w:sz w:val="24"/>
          <w:szCs w:val="24"/>
        </w:rPr>
      </w:pPr>
      <w:r w:rsidRPr="0014252B">
        <w:rPr>
          <w:rFonts w:ascii="Times New Roman" w:hAnsi="Times New Roman" w:cs="Times New Roman"/>
          <w:strike/>
          <w:sz w:val="24"/>
          <w:szCs w:val="24"/>
        </w:rPr>
        <w:t>(</w:t>
      </w:r>
      <w:r w:rsidR="22179E5F" w:rsidRPr="0014252B">
        <w:rPr>
          <w:rFonts w:ascii="Times New Roman" w:hAnsi="Times New Roman" w:cs="Times New Roman"/>
          <w:strike/>
          <w:sz w:val="24"/>
          <w:szCs w:val="24"/>
        </w:rPr>
        <w:t>c</w:t>
      </w:r>
      <w:r w:rsidRPr="0014252B">
        <w:rPr>
          <w:rFonts w:ascii="Times New Roman" w:hAnsi="Times New Roman" w:cs="Times New Roman"/>
          <w:strike/>
          <w:sz w:val="24"/>
          <w:szCs w:val="24"/>
        </w:rPr>
        <w:t>) Notwithstanding An Act Authorizing the sale of certain real estate in the District of Columbia no longer required for public purposes, approved August 5, 1939 (53 Stat. 1211; D.C. Official Code § 10-801 et seq.), the Mayor may:</w:t>
      </w:r>
    </w:p>
    <w:p w14:paraId="1170BCB0" w14:textId="2C1E16E3" w:rsidR="005C55D4" w:rsidRPr="0014252B" w:rsidRDefault="007C29F4" w:rsidP="00D15717">
      <w:pPr>
        <w:spacing w:beforeLines="20" w:before="48" w:after="0" w:line="480" w:lineRule="auto"/>
        <w:ind w:firstLine="1440"/>
        <w:rPr>
          <w:rFonts w:ascii="Times New Roman" w:hAnsi="Times New Roman" w:cs="Times New Roman"/>
          <w:strike/>
          <w:sz w:val="24"/>
          <w:szCs w:val="24"/>
        </w:rPr>
      </w:pPr>
      <w:r w:rsidRPr="0014252B">
        <w:rPr>
          <w:rFonts w:ascii="Times New Roman" w:hAnsi="Times New Roman" w:cs="Times New Roman"/>
          <w:strike/>
          <w:sz w:val="24"/>
          <w:szCs w:val="24"/>
        </w:rPr>
        <w:t>(1) Dispose of the Development Site by lease pursuant to the terms of the Term Sheet</w:t>
      </w:r>
      <w:r w:rsidR="66B16786" w:rsidRPr="0014252B">
        <w:rPr>
          <w:rFonts w:ascii="Times New Roman" w:hAnsi="Times New Roman" w:cs="Times New Roman"/>
          <w:strike/>
          <w:sz w:val="24"/>
          <w:szCs w:val="24"/>
        </w:rPr>
        <w:t xml:space="preserve">; provided, that the preconditions for the </w:t>
      </w:r>
      <w:r w:rsidR="00990E98" w:rsidRPr="0014252B">
        <w:rPr>
          <w:rFonts w:ascii="Times New Roman" w:hAnsi="Times New Roman" w:cs="Times New Roman"/>
          <w:strike/>
          <w:sz w:val="24"/>
          <w:szCs w:val="24"/>
        </w:rPr>
        <w:t>issuance of bonds</w:t>
      </w:r>
      <w:r w:rsidR="66B16786" w:rsidRPr="0014252B">
        <w:rPr>
          <w:rFonts w:ascii="Times New Roman" w:hAnsi="Times New Roman" w:cs="Times New Roman"/>
          <w:strike/>
          <w:sz w:val="24"/>
          <w:szCs w:val="24"/>
        </w:rPr>
        <w:t xml:space="preserve"> set forth in section 6 </w:t>
      </w:r>
      <w:r w:rsidR="00074EEE" w:rsidRPr="0014252B">
        <w:rPr>
          <w:rFonts w:ascii="Times New Roman" w:hAnsi="Times New Roman" w:cs="Times New Roman"/>
          <w:strike/>
          <w:sz w:val="24"/>
          <w:szCs w:val="24"/>
        </w:rPr>
        <w:t>have been met</w:t>
      </w:r>
      <w:r w:rsidR="66B16786" w:rsidRPr="0014252B">
        <w:rPr>
          <w:rFonts w:ascii="Times New Roman" w:hAnsi="Times New Roman" w:cs="Times New Roman"/>
          <w:strike/>
          <w:sz w:val="24"/>
          <w:szCs w:val="24"/>
        </w:rPr>
        <w:t xml:space="preserve">; </w:t>
      </w:r>
      <w:r w:rsidR="005228FC" w:rsidRPr="0014252B">
        <w:rPr>
          <w:rFonts w:ascii="Times New Roman" w:hAnsi="Times New Roman" w:cs="Times New Roman"/>
          <w:strike/>
          <w:sz w:val="24"/>
          <w:szCs w:val="24"/>
        </w:rPr>
        <w:tab/>
      </w:r>
    </w:p>
    <w:p w14:paraId="1F446E26" w14:textId="6DDC4D2B" w:rsidR="005228FC" w:rsidRPr="0014252B" w:rsidRDefault="005228FC" w:rsidP="00D15717">
      <w:pPr>
        <w:spacing w:beforeLines="20" w:before="48" w:after="0" w:line="480" w:lineRule="auto"/>
        <w:ind w:firstLine="1440"/>
        <w:rPr>
          <w:rFonts w:ascii="Times New Roman" w:hAnsi="Times New Roman" w:cs="Times New Roman"/>
          <w:strike/>
          <w:sz w:val="24"/>
          <w:szCs w:val="24"/>
        </w:rPr>
      </w:pPr>
      <w:r w:rsidRPr="0014252B">
        <w:rPr>
          <w:rFonts w:ascii="Times New Roman" w:hAnsi="Times New Roman" w:cs="Times New Roman"/>
          <w:strike/>
          <w:sz w:val="24"/>
          <w:szCs w:val="24"/>
        </w:rPr>
        <w:t>(2) Sell Stadium Seat Rights to the Developer pursuant to the terms of the Term Sheet; and</w:t>
      </w:r>
    </w:p>
    <w:p w14:paraId="1F426D1E" w14:textId="31A107FE" w:rsidR="005228FC" w:rsidRDefault="005228FC" w:rsidP="00D15717">
      <w:pPr>
        <w:spacing w:beforeLines="20" w:before="48" w:after="0" w:line="480" w:lineRule="auto"/>
        <w:rPr>
          <w:rFonts w:ascii="Times New Roman" w:hAnsi="Times New Roman" w:cs="Times New Roman"/>
          <w:strike/>
          <w:sz w:val="24"/>
          <w:szCs w:val="24"/>
        </w:rPr>
      </w:pPr>
      <w:r w:rsidRPr="0014252B">
        <w:rPr>
          <w:rFonts w:ascii="Times New Roman" w:hAnsi="Times New Roman" w:cs="Times New Roman"/>
          <w:strike/>
          <w:sz w:val="24"/>
          <w:szCs w:val="24"/>
        </w:rPr>
        <w:tab/>
      </w:r>
      <w:r w:rsidRPr="0014252B">
        <w:rPr>
          <w:rFonts w:ascii="Times New Roman" w:hAnsi="Times New Roman" w:cs="Times New Roman"/>
          <w:strike/>
          <w:sz w:val="24"/>
          <w:szCs w:val="24"/>
        </w:rPr>
        <w:tab/>
        <w:t>(3) Grant easements over the RFK Campus to such persons as the Mayor determines appropriate in furtherance of the redevelopment of the RFK Campus</w:t>
      </w:r>
      <w:r w:rsidR="001B0201" w:rsidRPr="0014252B">
        <w:rPr>
          <w:rFonts w:ascii="Times New Roman" w:hAnsi="Times New Roman" w:cs="Times New Roman"/>
          <w:strike/>
          <w:sz w:val="24"/>
          <w:szCs w:val="24"/>
        </w:rPr>
        <w:t xml:space="preserve">; provided, that the preconditions for the expenditure of funds set forth in section 6 </w:t>
      </w:r>
      <w:r w:rsidR="00074EEE" w:rsidRPr="0014252B">
        <w:rPr>
          <w:rFonts w:ascii="Times New Roman" w:hAnsi="Times New Roman" w:cs="Times New Roman"/>
          <w:strike/>
          <w:sz w:val="24"/>
          <w:szCs w:val="24"/>
        </w:rPr>
        <w:t>have been met</w:t>
      </w:r>
      <w:r w:rsidR="001B0201" w:rsidRPr="0014252B">
        <w:rPr>
          <w:rFonts w:ascii="Times New Roman" w:hAnsi="Times New Roman" w:cs="Times New Roman"/>
          <w:strike/>
          <w:sz w:val="24"/>
          <w:szCs w:val="24"/>
        </w:rPr>
        <w:t>.</w:t>
      </w:r>
    </w:p>
    <w:p w14:paraId="051492AA" w14:textId="2759E8E7" w:rsidR="0014252B" w:rsidRPr="0014252B" w:rsidRDefault="0014252B" w:rsidP="0014252B">
      <w:pPr>
        <w:spacing w:beforeLines="20" w:before="48" w:after="0" w:line="480" w:lineRule="auto"/>
        <w:rPr>
          <w:rFonts w:ascii="Times New Roman" w:hAnsi="Times New Roman" w:cs="Times New Roman"/>
          <w:b/>
          <w:bCs/>
          <w:sz w:val="24"/>
          <w:szCs w:val="24"/>
          <w:u w:val="single"/>
        </w:rPr>
      </w:pPr>
      <w:r w:rsidRPr="0014252B">
        <w:rPr>
          <w:rFonts w:ascii="Times New Roman" w:hAnsi="Times New Roman" w:cs="Times New Roman"/>
          <w:sz w:val="24"/>
          <w:szCs w:val="24"/>
        </w:rPr>
        <w:tab/>
      </w:r>
      <w:r w:rsidRPr="0014252B">
        <w:rPr>
          <w:rFonts w:ascii="Times New Roman" w:hAnsi="Times New Roman" w:cs="Times New Roman"/>
          <w:b/>
          <w:bCs/>
          <w:sz w:val="24"/>
          <w:szCs w:val="24"/>
          <w:u w:val="single"/>
        </w:rPr>
        <w:t>(a) Sections 2, 4(a), (b), (c), (e)(1), (1C), (2), (3), (4), and (5), and 4a of the First Source Employment Agreement Act of 1984, effective June 29, 1984 (D.C. Law 5-93; D.C. Official Code §§ 2-219.01, 2-219.03(a), (b), (c), (e)(1), (1C), (2), (3), (4), and (5), and 2-219.03a), shall apply to the construction obligations of the Stadium Project and the Commercial Development (collectively “the Project”); provided, that good faith efforts will be required to ensure that 51% of all new hires for the Project are District residents; and provided further, that residents of Wards 7 and 8 receive a hiring preference for at least 20% of the new jobs created in connection with the Project.</w:t>
      </w:r>
      <w:r w:rsidRPr="0014252B">
        <w:rPr>
          <w:rFonts w:ascii="Times New Roman" w:hAnsi="Times New Roman" w:cs="Times New Roman"/>
          <w:b/>
          <w:bCs/>
          <w:sz w:val="24"/>
          <w:szCs w:val="24"/>
          <w:u w:val="single"/>
        </w:rPr>
        <w:tab/>
      </w:r>
      <w:r w:rsidRPr="0014252B">
        <w:rPr>
          <w:rFonts w:ascii="Times New Roman" w:hAnsi="Times New Roman" w:cs="Times New Roman"/>
          <w:b/>
          <w:bCs/>
          <w:sz w:val="24"/>
          <w:szCs w:val="24"/>
          <w:u w:val="single"/>
        </w:rPr>
        <w:tab/>
      </w:r>
    </w:p>
    <w:p w14:paraId="014B3CA2" w14:textId="1213CB0A" w:rsidR="0014252B" w:rsidRPr="0014252B" w:rsidRDefault="0014252B" w:rsidP="0014252B">
      <w:pPr>
        <w:spacing w:beforeLines="20" w:before="48" w:after="0" w:line="480" w:lineRule="auto"/>
        <w:rPr>
          <w:rFonts w:ascii="Times New Roman" w:hAnsi="Times New Roman" w:cs="Times New Roman"/>
          <w:b/>
          <w:bCs/>
          <w:sz w:val="24"/>
          <w:szCs w:val="24"/>
          <w:u w:val="single"/>
        </w:rPr>
      </w:pPr>
      <w:r w:rsidRPr="0014252B">
        <w:rPr>
          <w:rFonts w:ascii="Times New Roman" w:hAnsi="Times New Roman" w:cs="Times New Roman"/>
          <w:sz w:val="24"/>
          <w:szCs w:val="24"/>
        </w:rPr>
        <w:tab/>
      </w:r>
      <w:r w:rsidRPr="0014252B">
        <w:rPr>
          <w:rFonts w:ascii="Times New Roman" w:hAnsi="Times New Roman" w:cs="Times New Roman"/>
          <w:b/>
          <w:bCs/>
          <w:sz w:val="24"/>
          <w:szCs w:val="24"/>
          <w:u w:val="single"/>
        </w:rPr>
        <w:t>(b) Section 5 of the Amendments to An Act To Provide for Voluntary Apprenticeship in the District of Columbia Act of 1978, effective March 6, 1979 (D.C. Law 2-156; D.C. Official Code § 32-1431) (“Apprenticeship Act”), shall apply to the construction obligations of the Project, except that 10%, with a goal of 35%, of all apprenticeship hours performed pursuant to apprenticeship programs required by section 5(a) of the Apprenticeship Act shall be performed by District of Columbia residents and the Department of Employment Services may only impose fines for a failure to achieve the 10% requirement.</w:t>
      </w:r>
    </w:p>
    <w:p w14:paraId="3E61C128" w14:textId="77777777" w:rsidR="0014252B" w:rsidRPr="0014252B" w:rsidRDefault="0014252B" w:rsidP="0014252B">
      <w:pPr>
        <w:spacing w:beforeLines="20" w:before="48" w:after="0" w:line="480" w:lineRule="auto"/>
        <w:rPr>
          <w:rFonts w:ascii="Times New Roman" w:hAnsi="Times New Roman" w:cs="Times New Roman"/>
          <w:b/>
          <w:bCs/>
          <w:sz w:val="24"/>
          <w:szCs w:val="24"/>
          <w:u w:val="single"/>
        </w:rPr>
      </w:pPr>
      <w:r w:rsidRPr="0014252B">
        <w:rPr>
          <w:rFonts w:ascii="Times New Roman" w:hAnsi="Times New Roman" w:cs="Times New Roman"/>
          <w:sz w:val="24"/>
          <w:szCs w:val="24"/>
        </w:rPr>
        <w:tab/>
      </w:r>
      <w:r w:rsidRPr="0014252B">
        <w:rPr>
          <w:rFonts w:ascii="Times New Roman" w:hAnsi="Times New Roman" w:cs="Times New Roman"/>
          <w:b/>
          <w:bCs/>
          <w:sz w:val="24"/>
          <w:szCs w:val="24"/>
          <w:u w:val="single"/>
        </w:rPr>
        <w:t xml:space="preserve">(c) The Small and Certified Business Enterprise Development and Assistance Act of 2005, effective October 20, 2005 (D.C. Law 16-33; D.C. Official Code § 2-218.01 et seq.), shall apply to the construction obligations of the Project, including professional services rendered in furtherance of the Project, except that: </w:t>
      </w:r>
    </w:p>
    <w:p w14:paraId="473BFF1D" w14:textId="77777777" w:rsidR="0014252B" w:rsidRPr="0014252B" w:rsidRDefault="0014252B" w:rsidP="0014252B">
      <w:pPr>
        <w:spacing w:beforeLines="20" w:before="48" w:after="0" w:line="480" w:lineRule="auto"/>
        <w:rPr>
          <w:rFonts w:ascii="Times New Roman" w:hAnsi="Times New Roman" w:cs="Times New Roman"/>
          <w:b/>
          <w:bCs/>
          <w:sz w:val="24"/>
          <w:szCs w:val="24"/>
          <w:u w:val="single"/>
        </w:rPr>
      </w:pPr>
      <w:r w:rsidRPr="0014252B">
        <w:rPr>
          <w:rFonts w:ascii="Times New Roman" w:hAnsi="Times New Roman" w:cs="Times New Roman"/>
          <w:sz w:val="24"/>
          <w:szCs w:val="24"/>
        </w:rPr>
        <w:tab/>
      </w:r>
      <w:r w:rsidRPr="0014252B">
        <w:rPr>
          <w:rFonts w:ascii="Times New Roman" w:hAnsi="Times New Roman" w:cs="Times New Roman"/>
          <w:sz w:val="24"/>
          <w:szCs w:val="24"/>
        </w:rPr>
        <w:tab/>
      </w:r>
      <w:r w:rsidRPr="0014252B">
        <w:rPr>
          <w:rFonts w:ascii="Times New Roman" w:hAnsi="Times New Roman" w:cs="Times New Roman"/>
          <w:b/>
          <w:bCs/>
          <w:sz w:val="24"/>
          <w:szCs w:val="24"/>
          <w:u w:val="single"/>
        </w:rPr>
        <w:t>(1) The Developer shall require at least 20% equity, excluding debt financing, mezzanine financing, or other equity contributions by limited or institutional investors, and 20% development participation from certified business enterprises; and</w:t>
      </w:r>
    </w:p>
    <w:p w14:paraId="31ADA303" w14:textId="63B6C9D5" w:rsidR="0014252B" w:rsidRPr="0014252B" w:rsidRDefault="0014252B" w:rsidP="0014252B">
      <w:pPr>
        <w:spacing w:beforeLines="20" w:before="48" w:after="0" w:line="480" w:lineRule="auto"/>
        <w:rPr>
          <w:rFonts w:ascii="Times New Roman" w:hAnsi="Times New Roman" w:cs="Times New Roman"/>
          <w:b/>
          <w:bCs/>
          <w:sz w:val="24"/>
          <w:szCs w:val="24"/>
          <w:u w:val="single"/>
        </w:rPr>
      </w:pPr>
      <w:r w:rsidRPr="0014252B">
        <w:rPr>
          <w:rFonts w:ascii="Times New Roman" w:hAnsi="Times New Roman" w:cs="Times New Roman"/>
          <w:sz w:val="24"/>
          <w:szCs w:val="24"/>
        </w:rPr>
        <w:tab/>
      </w:r>
      <w:r w:rsidRPr="0014252B">
        <w:rPr>
          <w:rFonts w:ascii="Times New Roman" w:hAnsi="Times New Roman" w:cs="Times New Roman"/>
          <w:sz w:val="24"/>
          <w:szCs w:val="24"/>
        </w:rPr>
        <w:tab/>
      </w:r>
      <w:r w:rsidRPr="0014252B">
        <w:rPr>
          <w:rFonts w:ascii="Times New Roman" w:hAnsi="Times New Roman" w:cs="Times New Roman"/>
          <w:b/>
          <w:bCs/>
          <w:sz w:val="24"/>
          <w:szCs w:val="24"/>
          <w:u w:val="single"/>
        </w:rPr>
        <w:t>(2) 40%, with a goal of 50%, of the adjusted development budget, as defined in the CBE Agreement referenced in section 6(a), shall be subcontracted to small business enterprises, with a preference for at least 10% of the small business enterprises to be located in, by order of priority, Wards 7, 8, 5, and 6; or if there are insufficient qualified small business enterprises to completely fulfill the 40% requirement or the 50% goal, then the subcontracting requirement or goal may be satisfied by subcontracting the 40% requirement or 50% goal of the adjusted development budget to any qualified certified business enterprises, with a preference for at least 10% of the certified business enterprises located in, by order of priority, Wards 7, 8, 5, and 6; provided, that all reasonable efforts shall be made to ensure that qualified small business enterprises are significant participants in the overall subcontracting work.</w:t>
      </w:r>
    </w:p>
    <w:p w14:paraId="7CB6C53E" w14:textId="466E83E6" w:rsidR="00FC6FD7" w:rsidRPr="0031338C" w:rsidRDefault="00FC6FD7" w:rsidP="00D15717">
      <w:pPr>
        <w:pStyle w:val="Heading3"/>
        <w:spacing w:beforeLines="20" w:before="48"/>
        <w:ind w:firstLine="720"/>
      </w:pPr>
      <w:r w:rsidRPr="0031338C">
        <w:t xml:space="preserve">Sec. </w:t>
      </w:r>
      <w:r w:rsidR="00A31EEF" w:rsidRPr="0031338C">
        <w:t>6</w:t>
      </w:r>
      <w:r w:rsidRPr="0031338C">
        <w:t xml:space="preserve">. Conditions </w:t>
      </w:r>
      <w:r w:rsidR="00D955A0" w:rsidRPr="0031338C">
        <w:t xml:space="preserve">for </w:t>
      </w:r>
      <w:r w:rsidR="00D955A0" w:rsidRPr="002A761F">
        <w:rPr>
          <w:strike/>
        </w:rPr>
        <w:t>Expenditure of District Funds</w:t>
      </w:r>
      <w:r w:rsidR="002A761F">
        <w:rPr>
          <w:strike/>
        </w:rPr>
        <w:t xml:space="preserve"> </w:t>
      </w:r>
      <w:r w:rsidR="002A761F" w:rsidRPr="002A761F">
        <w:rPr>
          <w:b/>
          <w:bCs w:val="0"/>
          <w:u w:val="single"/>
        </w:rPr>
        <w:t>the issuance of bonds and the expenditure of bond proceeds</w:t>
      </w:r>
      <w:r w:rsidRPr="002A761F">
        <w:rPr>
          <w:b/>
          <w:bCs w:val="0"/>
          <w:u w:val="single"/>
        </w:rPr>
        <w:t>.</w:t>
      </w:r>
    </w:p>
    <w:p w14:paraId="0BA1390A" w14:textId="12FA538F" w:rsidR="00E71C25" w:rsidRDefault="002A761F" w:rsidP="00D15717">
      <w:pPr>
        <w:spacing w:beforeLines="20" w:before="48" w:after="0" w:line="480" w:lineRule="auto"/>
        <w:ind w:firstLine="720"/>
        <w:rPr>
          <w:rFonts w:ascii="Times New Roman" w:hAnsi="Times New Roman" w:cs="Times New Roman"/>
          <w:sz w:val="24"/>
          <w:szCs w:val="24"/>
        </w:rPr>
      </w:pPr>
      <w:r w:rsidRPr="002A761F">
        <w:rPr>
          <w:rFonts w:ascii="Times New Roman" w:hAnsi="Times New Roman" w:cs="Times New Roman"/>
          <w:b/>
          <w:bCs/>
          <w:sz w:val="24"/>
          <w:szCs w:val="24"/>
          <w:u w:val="single"/>
        </w:rPr>
        <w:t>(a)</w:t>
      </w:r>
      <w:r>
        <w:rPr>
          <w:rFonts w:ascii="Times New Roman" w:hAnsi="Times New Roman" w:cs="Times New Roman"/>
          <w:sz w:val="24"/>
          <w:szCs w:val="24"/>
        </w:rPr>
        <w:t xml:space="preserve"> </w:t>
      </w:r>
      <w:r w:rsidR="005C55D4">
        <w:rPr>
          <w:rFonts w:ascii="Times New Roman" w:hAnsi="Times New Roman" w:cs="Times New Roman"/>
          <w:sz w:val="24"/>
          <w:szCs w:val="24"/>
        </w:rPr>
        <w:t>N</w:t>
      </w:r>
      <w:r w:rsidR="00E71C25" w:rsidRPr="7A4691DA">
        <w:rPr>
          <w:rFonts w:ascii="Times New Roman" w:hAnsi="Times New Roman" w:cs="Times New Roman"/>
          <w:sz w:val="24"/>
          <w:szCs w:val="24"/>
        </w:rPr>
        <w:t>o</w:t>
      </w:r>
      <w:r w:rsidR="00E71C25" w:rsidRPr="00E71C25">
        <w:rPr>
          <w:rFonts w:ascii="Times New Roman" w:hAnsi="Times New Roman" w:cs="Times New Roman"/>
          <w:sz w:val="24"/>
          <w:szCs w:val="24"/>
        </w:rPr>
        <w:t xml:space="preserve"> </w:t>
      </w:r>
      <w:r w:rsidR="009F3C19">
        <w:rPr>
          <w:rFonts w:ascii="Times New Roman" w:hAnsi="Times New Roman" w:cs="Times New Roman"/>
          <w:sz w:val="24"/>
          <w:szCs w:val="24"/>
        </w:rPr>
        <w:t>bonds may be issued</w:t>
      </w:r>
      <w:r w:rsidR="00E71C25" w:rsidRPr="00E71C25">
        <w:rPr>
          <w:rFonts w:ascii="Times New Roman" w:hAnsi="Times New Roman" w:cs="Times New Roman"/>
          <w:sz w:val="24"/>
          <w:szCs w:val="24"/>
        </w:rPr>
        <w:t xml:space="preserve"> </w:t>
      </w:r>
      <w:r w:rsidR="00E71C25" w:rsidRPr="49776210">
        <w:rPr>
          <w:rFonts w:ascii="Times New Roman" w:hAnsi="Times New Roman" w:cs="Times New Roman"/>
          <w:sz w:val="24"/>
          <w:szCs w:val="24"/>
        </w:rPr>
        <w:t>pursuant</w:t>
      </w:r>
      <w:r w:rsidR="00E71C25" w:rsidRPr="00E71C25">
        <w:rPr>
          <w:rFonts w:ascii="Times New Roman" w:hAnsi="Times New Roman" w:cs="Times New Roman"/>
          <w:sz w:val="24"/>
          <w:szCs w:val="24"/>
        </w:rPr>
        <w:t xml:space="preserve"> to this act</w:t>
      </w:r>
      <w:r w:rsidR="00670965">
        <w:rPr>
          <w:rFonts w:ascii="Times New Roman" w:hAnsi="Times New Roman" w:cs="Times New Roman"/>
          <w:sz w:val="24"/>
          <w:szCs w:val="24"/>
        </w:rPr>
        <w:t xml:space="preserve"> or the proceeds of those bonds </w:t>
      </w:r>
      <w:r w:rsidR="00501980">
        <w:rPr>
          <w:rFonts w:ascii="Times New Roman" w:hAnsi="Times New Roman" w:cs="Times New Roman"/>
          <w:sz w:val="24"/>
          <w:szCs w:val="24"/>
        </w:rPr>
        <w:t>expended</w:t>
      </w:r>
      <w:r w:rsidR="005C55D4">
        <w:rPr>
          <w:rFonts w:ascii="Times New Roman" w:hAnsi="Times New Roman" w:cs="Times New Roman"/>
          <w:sz w:val="24"/>
          <w:szCs w:val="24"/>
        </w:rPr>
        <w:t>, unless the following conditions have been met</w:t>
      </w:r>
      <w:r w:rsidR="00E71C25" w:rsidRPr="00E71C25">
        <w:rPr>
          <w:rFonts w:ascii="Times New Roman" w:hAnsi="Times New Roman" w:cs="Times New Roman"/>
          <w:sz w:val="24"/>
          <w:szCs w:val="24"/>
        </w:rPr>
        <w:t>:</w:t>
      </w:r>
      <w:r w:rsidR="00FC6FD7">
        <w:tab/>
      </w:r>
    </w:p>
    <w:p w14:paraId="543A5B9D" w14:textId="7F1797A6" w:rsidR="00FC6FD7" w:rsidRDefault="00FC6FD7" w:rsidP="00D15717">
      <w:pPr>
        <w:spacing w:beforeLines="20" w:before="48" w:after="0" w:line="480" w:lineRule="auto"/>
        <w:rPr>
          <w:rFonts w:ascii="Times New Roman" w:hAnsi="Times New Roman" w:cs="Times New Roman"/>
          <w:sz w:val="24"/>
          <w:szCs w:val="24"/>
        </w:rPr>
      </w:pPr>
      <w:r>
        <w:rPr>
          <w:rFonts w:ascii="Times New Roman" w:hAnsi="Times New Roman" w:cs="Times New Roman"/>
          <w:sz w:val="24"/>
          <w:szCs w:val="24"/>
        </w:rPr>
        <w:tab/>
      </w:r>
      <w:r w:rsidR="002A761F">
        <w:rPr>
          <w:rFonts w:ascii="Times New Roman" w:hAnsi="Times New Roman" w:cs="Times New Roman"/>
          <w:sz w:val="24"/>
          <w:szCs w:val="24"/>
        </w:rPr>
        <w:tab/>
      </w:r>
      <w:r w:rsidR="002A761F" w:rsidRPr="002A761F">
        <w:rPr>
          <w:rFonts w:ascii="Times New Roman" w:hAnsi="Times New Roman" w:cs="Times New Roman"/>
          <w:b/>
          <w:bCs/>
          <w:sz w:val="24"/>
          <w:szCs w:val="24"/>
          <w:u w:val="single"/>
        </w:rPr>
        <w:t>(1)</w:t>
      </w:r>
      <w:r w:rsidRPr="002A761F">
        <w:rPr>
          <w:rFonts w:ascii="Times New Roman" w:hAnsi="Times New Roman" w:cs="Times New Roman"/>
          <w:strike/>
          <w:sz w:val="24"/>
          <w:szCs w:val="24"/>
        </w:rPr>
        <w:t>(a)</w:t>
      </w:r>
      <w:r>
        <w:rPr>
          <w:rFonts w:ascii="Times New Roman" w:hAnsi="Times New Roman" w:cs="Times New Roman"/>
          <w:sz w:val="24"/>
          <w:szCs w:val="24"/>
        </w:rPr>
        <w:t xml:space="preserve"> </w:t>
      </w:r>
      <w:r w:rsidR="4213C729">
        <w:rPr>
          <w:rFonts w:ascii="Times New Roman" w:hAnsi="Times New Roman" w:cs="Times New Roman"/>
          <w:sz w:val="24"/>
          <w:szCs w:val="24"/>
        </w:rPr>
        <w:t xml:space="preserve">The </w:t>
      </w:r>
      <w:r w:rsidR="4213C729" w:rsidRPr="002A761F">
        <w:rPr>
          <w:rFonts w:ascii="Times New Roman" w:hAnsi="Times New Roman" w:cs="Times New Roman"/>
          <w:strike/>
          <w:sz w:val="24"/>
          <w:szCs w:val="24"/>
        </w:rPr>
        <w:t>Development and Financ</w:t>
      </w:r>
      <w:r w:rsidR="0078261D" w:rsidRPr="002A761F">
        <w:rPr>
          <w:rFonts w:ascii="Times New Roman" w:hAnsi="Times New Roman" w:cs="Times New Roman"/>
          <w:strike/>
          <w:sz w:val="24"/>
          <w:szCs w:val="24"/>
        </w:rPr>
        <w:t>ing</w:t>
      </w:r>
      <w:r w:rsidR="4213C729" w:rsidRPr="002A761F">
        <w:rPr>
          <w:rFonts w:ascii="Times New Roman" w:hAnsi="Times New Roman" w:cs="Times New Roman"/>
          <w:strike/>
          <w:sz w:val="24"/>
          <w:szCs w:val="24"/>
        </w:rPr>
        <w:t xml:space="preserve"> Agreement</w:t>
      </w:r>
      <w:r w:rsidR="4213C729">
        <w:rPr>
          <w:rFonts w:ascii="Times New Roman" w:hAnsi="Times New Roman" w:cs="Times New Roman"/>
          <w:sz w:val="24"/>
          <w:szCs w:val="24"/>
        </w:rPr>
        <w:t xml:space="preserve"> </w:t>
      </w:r>
      <w:r w:rsidR="002A761F" w:rsidRPr="002A761F">
        <w:rPr>
          <w:rFonts w:ascii="Times New Roman" w:hAnsi="Times New Roman" w:cs="Times New Roman"/>
          <w:b/>
          <w:bCs/>
          <w:sz w:val="24"/>
          <w:szCs w:val="24"/>
          <w:u w:val="single"/>
        </w:rPr>
        <w:t>Transaction Documents</w:t>
      </w:r>
      <w:r w:rsidR="002A761F">
        <w:rPr>
          <w:rFonts w:ascii="Times New Roman" w:hAnsi="Times New Roman" w:cs="Times New Roman"/>
          <w:sz w:val="24"/>
          <w:szCs w:val="24"/>
        </w:rPr>
        <w:t xml:space="preserve"> </w:t>
      </w:r>
      <w:r w:rsidR="4213C729" w:rsidRPr="002A761F">
        <w:rPr>
          <w:rFonts w:ascii="Times New Roman" w:hAnsi="Times New Roman" w:cs="Times New Roman"/>
          <w:strike/>
          <w:sz w:val="24"/>
          <w:szCs w:val="24"/>
        </w:rPr>
        <w:t>entered into pursuant to section 4</w:t>
      </w:r>
      <w:r w:rsidR="4213C729" w:rsidRPr="50F50755">
        <w:rPr>
          <w:rFonts w:ascii="Times New Roman" w:hAnsi="Times New Roman" w:cs="Times New Roman"/>
          <w:sz w:val="24"/>
          <w:szCs w:val="24"/>
        </w:rPr>
        <w:t xml:space="preserve"> shall </w:t>
      </w:r>
      <w:r w:rsidR="78A33D60" w:rsidRPr="5CDB3E1E">
        <w:rPr>
          <w:rFonts w:ascii="Times New Roman" w:hAnsi="Times New Roman" w:cs="Times New Roman"/>
          <w:sz w:val="24"/>
          <w:szCs w:val="24"/>
        </w:rPr>
        <w:t>include terms</w:t>
      </w:r>
      <w:r w:rsidR="4213C729" w:rsidRPr="5CDB3E1E">
        <w:rPr>
          <w:rFonts w:ascii="Times New Roman" w:hAnsi="Times New Roman" w:cs="Times New Roman"/>
          <w:sz w:val="24"/>
          <w:szCs w:val="24"/>
        </w:rPr>
        <w:t xml:space="preserve"> impos</w:t>
      </w:r>
      <w:r w:rsidR="4F89408A" w:rsidRPr="5CDB3E1E">
        <w:rPr>
          <w:rFonts w:ascii="Times New Roman" w:hAnsi="Times New Roman" w:cs="Times New Roman"/>
          <w:sz w:val="24"/>
          <w:szCs w:val="24"/>
        </w:rPr>
        <w:t>ing</w:t>
      </w:r>
      <w:r w:rsidR="4213C729" w:rsidRPr="50F50755">
        <w:rPr>
          <w:rFonts w:ascii="Times New Roman" w:hAnsi="Times New Roman" w:cs="Times New Roman"/>
          <w:sz w:val="24"/>
          <w:szCs w:val="24"/>
        </w:rPr>
        <w:t xml:space="preserve"> the following requirements:</w:t>
      </w:r>
    </w:p>
    <w:p w14:paraId="096CF98A" w14:textId="5E21E11F" w:rsidR="00933EBE" w:rsidRDefault="002A761F" w:rsidP="00D15717">
      <w:pPr>
        <w:spacing w:beforeLines="20" w:before="48" w:after="0" w:line="480" w:lineRule="auto"/>
        <w:ind w:firstLine="1440"/>
        <w:rPr>
          <w:rFonts w:ascii="Times New Roman" w:hAnsi="Times New Roman" w:cs="Times New Roman"/>
          <w:sz w:val="24"/>
          <w:szCs w:val="24"/>
        </w:rPr>
      </w:pPr>
      <w:r>
        <w:rPr>
          <w:rFonts w:ascii="Times New Roman" w:hAnsi="Times New Roman" w:cs="Times New Roman"/>
          <w:sz w:val="24"/>
          <w:szCs w:val="24"/>
        </w:rPr>
        <w:tab/>
      </w:r>
      <w:r w:rsidRPr="002A761F">
        <w:rPr>
          <w:rFonts w:ascii="Times New Roman" w:hAnsi="Times New Roman" w:cs="Times New Roman"/>
          <w:b/>
          <w:bCs/>
          <w:sz w:val="24"/>
          <w:szCs w:val="24"/>
          <w:u w:val="single"/>
        </w:rPr>
        <w:t>(A)</w:t>
      </w:r>
      <w:r w:rsidR="4213C729" w:rsidRPr="002A761F">
        <w:rPr>
          <w:rFonts w:ascii="Times New Roman" w:hAnsi="Times New Roman" w:cs="Times New Roman"/>
          <w:strike/>
          <w:sz w:val="24"/>
          <w:szCs w:val="24"/>
        </w:rPr>
        <w:t>(</w:t>
      </w:r>
      <w:r w:rsidR="13D9F4A4" w:rsidRPr="002A761F">
        <w:rPr>
          <w:rFonts w:ascii="Times New Roman" w:hAnsi="Times New Roman" w:cs="Times New Roman"/>
          <w:strike/>
          <w:sz w:val="24"/>
          <w:szCs w:val="24"/>
        </w:rPr>
        <w:t>1</w:t>
      </w:r>
      <w:r w:rsidR="4213C729" w:rsidRPr="002A761F">
        <w:rPr>
          <w:rFonts w:ascii="Times New Roman" w:hAnsi="Times New Roman" w:cs="Times New Roman"/>
          <w:strike/>
          <w:sz w:val="24"/>
          <w:szCs w:val="24"/>
        </w:rPr>
        <w:t>)</w:t>
      </w:r>
      <w:r w:rsidR="4213C729" w:rsidRPr="50F50755">
        <w:rPr>
          <w:rFonts w:ascii="Times New Roman" w:hAnsi="Times New Roman" w:cs="Times New Roman"/>
          <w:sz w:val="24"/>
          <w:szCs w:val="24"/>
        </w:rPr>
        <w:t xml:space="preserve"> </w:t>
      </w:r>
      <w:r w:rsidR="004E247A" w:rsidRPr="004E247A">
        <w:rPr>
          <w:rFonts w:ascii="Times New Roman" w:hAnsi="Times New Roman" w:cs="Times New Roman"/>
          <w:sz w:val="24"/>
          <w:szCs w:val="24"/>
        </w:rPr>
        <w:t xml:space="preserve">Subject to capital reserves described in any capital improvements plan with respect to the Parking Facilities, the </w:t>
      </w:r>
      <w:r w:rsidR="4213C729" w:rsidRPr="50F50755">
        <w:rPr>
          <w:rFonts w:ascii="Times New Roman" w:hAnsi="Times New Roman" w:cs="Times New Roman"/>
          <w:sz w:val="24"/>
          <w:szCs w:val="24"/>
        </w:rPr>
        <w:t xml:space="preserve">District shall have the right to all net parking revenues arising from or related to the use, occupancy, or operation of the </w:t>
      </w:r>
      <w:r w:rsidR="00C82710">
        <w:rPr>
          <w:rFonts w:ascii="Times New Roman" w:hAnsi="Times New Roman" w:cs="Times New Roman"/>
          <w:sz w:val="24"/>
          <w:szCs w:val="24"/>
        </w:rPr>
        <w:t>P</w:t>
      </w:r>
      <w:r w:rsidR="4213C729" w:rsidRPr="50F50755">
        <w:rPr>
          <w:rFonts w:ascii="Times New Roman" w:hAnsi="Times New Roman" w:cs="Times New Roman"/>
          <w:sz w:val="24"/>
          <w:szCs w:val="24"/>
        </w:rPr>
        <w:t xml:space="preserve">arking </w:t>
      </w:r>
      <w:r w:rsidR="00C82710">
        <w:rPr>
          <w:rFonts w:ascii="Times New Roman" w:hAnsi="Times New Roman" w:cs="Times New Roman"/>
          <w:sz w:val="24"/>
          <w:szCs w:val="24"/>
        </w:rPr>
        <w:t>F</w:t>
      </w:r>
      <w:r w:rsidR="4213C729" w:rsidRPr="50F50755">
        <w:rPr>
          <w:rFonts w:ascii="Times New Roman" w:hAnsi="Times New Roman" w:cs="Times New Roman"/>
          <w:sz w:val="24"/>
          <w:szCs w:val="24"/>
        </w:rPr>
        <w:t xml:space="preserve">acilities other than </w:t>
      </w:r>
      <w:r w:rsidR="00B670D2">
        <w:rPr>
          <w:rFonts w:ascii="Times New Roman" w:hAnsi="Times New Roman" w:cs="Times New Roman"/>
          <w:sz w:val="24"/>
          <w:szCs w:val="24"/>
        </w:rPr>
        <w:t xml:space="preserve">during </w:t>
      </w:r>
      <w:r w:rsidR="4213C729" w:rsidRPr="50F50755">
        <w:rPr>
          <w:rFonts w:ascii="Times New Roman" w:hAnsi="Times New Roman" w:cs="Times New Roman"/>
          <w:sz w:val="24"/>
          <w:szCs w:val="24"/>
        </w:rPr>
        <w:t>Stadium Event Days;</w:t>
      </w:r>
    </w:p>
    <w:p w14:paraId="26F6DA1D" w14:textId="5C9A1187" w:rsidR="00FC6FD7" w:rsidRDefault="002A761F" w:rsidP="00D15717">
      <w:pPr>
        <w:spacing w:beforeLines="20" w:before="48" w:after="0" w:line="480" w:lineRule="auto"/>
        <w:ind w:firstLine="1440"/>
        <w:rPr>
          <w:rFonts w:ascii="Times New Roman" w:hAnsi="Times New Roman" w:cs="Times New Roman"/>
          <w:sz w:val="24"/>
          <w:szCs w:val="24"/>
        </w:rPr>
      </w:pPr>
      <w:r>
        <w:rPr>
          <w:rFonts w:ascii="Times New Roman" w:hAnsi="Times New Roman" w:cs="Times New Roman"/>
          <w:sz w:val="24"/>
          <w:szCs w:val="24"/>
        </w:rPr>
        <w:tab/>
      </w:r>
      <w:r w:rsidRPr="002A761F">
        <w:rPr>
          <w:rFonts w:ascii="Times New Roman" w:hAnsi="Times New Roman" w:cs="Times New Roman"/>
          <w:b/>
          <w:bCs/>
          <w:sz w:val="24"/>
          <w:szCs w:val="24"/>
          <w:u w:val="single"/>
        </w:rPr>
        <w:t>(B)</w:t>
      </w:r>
      <w:r w:rsidR="00933EBE" w:rsidRPr="002A761F">
        <w:rPr>
          <w:rFonts w:ascii="Times New Roman" w:hAnsi="Times New Roman" w:cs="Times New Roman"/>
          <w:strike/>
          <w:sz w:val="24"/>
          <w:szCs w:val="24"/>
        </w:rPr>
        <w:t>(2)</w:t>
      </w:r>
      <w:r w:rsidR="00933EBE">
        <w:rPr>
          <w:rFonts w:ascii="Times New Roman" w:hAnsi="Times New Roman" w:cs="Times New Roman"/>
          <w:sz w:val="24"/>
          <w:szCs w:val="24"/>
        </w:rPr>
        <w:t xml:space="preserve"> </w:t>
      </w:r>
      <w:r w:rsidR="00933EBE" w:rsidRPr="00933EBE">
        <w:rPr>
          <w:rFonts w:ascii="Times New Roman" w:hAnsi="Times New Roman" w:cs="Times New Roman"/>
          <w:sz w:val="24"/>
          <w:szCs w:val="24"/>
        </w:rPr>
        <w:t xml:space="preserve">The Developer and the District shall enter into </w:t>
      </w:r>
      <w:r w:rsidRPr="002A761F">
        <w:rPr>
          <w:rFonts w:ascii="Times New Roman" w:hAnsi="Times New Roman" w:cs="Times New Roman"/>
          <w:b/>
          <w:bCs/>
          <w:sz w:val="24"/>
          <w:szCs w:val="24"/>
          <w:u w:val="single"/>
        </w:rPr>
        <w:t>at least</w:t>
      </w:r>
      <w:r>
        <w:rPr>
          <w:rFonts w:ascii="Times New Roman" w:hAnsi="Times New Roman" w:cs="Times New Roman"/>
          <w:sz w:val="24"/>
          <w:szCs w:val="24"/>
        </w:rPr>
        <w:t xml:space="preserve"> </w:t>
      </w:r>
      <w:r w:rsidR="006B414E">
        <w:rPr>
          <w:rFonts w:ascii="Times New Roman" w:hAnsi="Times New Roman" w:cs="Times New Roman"/>
          <w:sz w:val="24"/>
          <w:szCs w:val="24"/>
        </w:rPr>
        <w:t xml:space="preserve">one </w:t>
      </w:r>
      <w:r w:rsidR="006B414E" w:rsidRPr="002A761F">
        <w:rPr>
          <w:rFonts w:ascii="Times New Roman" w:hAnsi="Times New Roman" w:cs="Times New Roman"/>
          <w:strike/>
          <w:sz w:val="24"/>
          <w:szCs w:val="24"/>
        </w:rPr>
        <w:t>or more</w:t>
      </w:r>
      <w:r w:rsidR="006B414E" w:rsidRPr="00933EBE">
        <w:rPr>
          <w:rFonts w:ascii="Times New Roman" w:hAnsi="Times New Roman" w:cs="Times New Roman"/>
          <w:sz w:val="24"/>
          <w:szCs w:val="24"/>
        </w:rPr>
        <w:t xml:space="preserve"> </w:t>
      </w:r>
      <w:r w:rsidR="00933EBE" w:rsidRPr="00933EBE">
        <w:rPr>
          <w:rFonts w:ascii="Times New Roman" w:hAnsi="Times New Roman" w:cs="Times New Roman"/>
          <w:sz w:val="24"/>
          <w:szCs w:val="24"/>
        </w:rPr>
        <w:t xml:space="preserve">parking operations agreement regarding operations of the </w:t>
      </w:r>
      <w:r w:rsidR="00C82710">
        <w:rPr>
          <w:rFonts w:ascii="Times New Roman" w:hAnsi="Times New Roman" w:cs="Times New Roman"/>
          <w:sz w:val="24"/>
          <w:szCs w:val="24"/>
        </w:rPr>
        <w:t>P</w:t>
      </w:r>
      <w:r w:rsidR="00933EBE">
        <w:rPr>
          <w:rFonts w:ascii="Times New Roman" w:hAnsi="Times New Roman" w:cs="Times New Roman"/>
          <w:sz w:val="24"/>
          <w:szCs w:val="24"/>
        </w:rPr>
        <w:t xml:space="preserve">arking </w:t>
      </w:r>
      <w:r w:rsidR="00C82710">
        <w:rPr>
          <w:rFonts w:ascii="Times New Roman" w:hAnsi="Times New Roman" w:cs="Times New Roman"/>
          <w:sz w:val="24"/>
          <w:szCs w:val="24"/>
        </w:rPr>
        <w:t>F</w:t>
      </w:r>
      <w:r w:rsidR="00933EBE" w:rsidRPr="00933EBE">
        <w:rPr>
          <w:rFonts w:ascii="Times New Roman" w:hAnsi="Times New Roman" w:cs="Times New Roman"/>
          <w:sz w:val="24"/>
          <w:szCs w:val="24"/>
        </w:rPr>
        <w:t>acilities, including a capital improvements plan.</w:t>
      </w:r>
      <w:r w:rsidR="4213C729" w:rsidRPr="50F50755">
        <w:rPr>
          <w:rFonts w:ascii="Times New Roman" w:hAnsi="Times New Roman" w:cs="Times New Roman"/>
          <w:sz w:val="24"/>
          <w:szCs w:val="24"/>
        </w:rPr>
        <w:t xml:space="preserve"> </w:t>
      </w:r>
    </w:p>
    <w:p w14:paraId="196C7AC2" w14:textId="2E612B3E" w:rsidR="00DE2923" w:rsidRDefault="002A761F" w:rsidP="00D15717">
      <w:pPr>
        <w:spacing w:beforeLines="20" w:before="48" w:after="0" w:line="480" w:lineRule="auto"/>
        <w:ind w:firstLine="1440"/>
        <w:rPr>
          <w:rFonts w:ascii="Times New Roman" w:hAnsi="Times New Roman" w:cs="Times New Roman"/>
          <w:sz w:val="24"/>
          <w:szCs w:val="24"/>
        </w:rPr>
      </w:pPr>
      <w:r>
        <w:rPr>
          <w:rFonts w:ascii="Times New Roman" w:hAnsi="Times New Roman" w:cs="Times New Roman"/>
          <w:sz w:val="24"/>
          <w:szCs w:val="24"/>
        </w:rPr>
        <w:tab/>
      </w:r>
      <w:r w:rsidRPr="002A761F">
        <w:rPr>
          <w:rFonts w:ascii="Times New Roman" w:hAnsi="Times New Roman" w:cs="Times New Roman"/>
          <w:b/>
          <w:bCs/>
          <w:sz w:val="24"/>
          <w:szCs w:val="24"/>
          <w:u w:val="single"/>
        </w:rPr>
        <w:t>(C)</w:t>
      </w:r>
      <w:r w:rsidR="4213C729" w:rsidRPr="002A761F">
        <w:rPr>
          <w:rFonts w:ascii="Times New Roman" w:hAnsi="Times New Roman" w:cs="Times New Roman"/>
          <w:strike/>
          <w:sz w:val="24"/>
          <w:szCs w:val="24"/>
        </w:rPr>
        <w:t>(</w:t>
      </w:r>
      <w:r w:rsidR="00933EBE" w:rsidRPr="002A761F">
        <w:rPr>
          <w:rFonts w:ascii="Times New Roman" w:hAnsi="Times New Roman" w:cs="Times New Roman"/>
          <w:strike/>
          <w:sz w:val="24"/>
          <w:szCs w:val="24"/>
        </w:rPr>
        <w:t>3</w:t>
      </w:r>
      <w:r w:rsidR="4213C729" w:rsidRPr="002A761F">
        <w:rPr>
          <w:rFonts w:ascii="Times New Roman" w:hAnsi="Times New Roman" w:cs="Times New Roman"/>
          <w:strike/>
          <w:sz w:val="24"/>
          <w:szCs w:val="24"/>
        </w:rPr>
        <w:t>)</w:t>
      </w:r>
      <w:r w:rsidR="4213C729" w:rsidRPr="50F50755">
        <w:rPr>
          <w:rFonts w:ascii="Times New Roman" w:hAnsi="Times New Roman" w:cs="Times New Roman"/>
          <w:sz w:val="24"/>
          <w:szCs w:val="24"/>
        </w:rPr>
        <w:t xml:space="preserve"> The </w:t>
      </w:r>
      <w:r w:rsidR="4213C729" w:rsidRPr="002A761F">
        <w:rPr>
          <w:rFonts w:ascii="Times New Roman" w:hAnsi="Times New Roman" w:cs="Times New Roman"/>
          <w:strike/>
          <w:sz w:val="24"/>
          <w:szCs w:val="24"/>
        </w:rPr>
        <w:t>Washington Commanders</w:t>
      </w:r>
      <w:r>
        <w:rPr>
          <w:rFonts w:ascii="Times New Roman" w:hAnsi="Times New Roman" w:cs="Times New Roman"/>
          <w:sz w:val="24"/>
          <w:szCs w:val="24"/>
        </w:rPr>
        <w:t xml:space="preserve"> </w:t>
      </w:r>
      <w:r w:rsidRPr="002A761F">
        <w:rPr>
          <w:rFonts w:ascii="Times New Roman" w:hAnsi="Times New Roman" w:cs="Times New Roman"/>
          <w:b/>
          <w:bCs/>
          <w:sz w:val="24"/>
          <w:szCs w:val="24"/>
          <w:u w:val="single"/>
        </w:rPr>
        <w:t>Developer</w:t>
      </w:r>
      <w:r w:rsidR="4213C729" w:rsidRPr="50F50755">
        <w:rPr>
          <w:rFonts w:ascii="Times New Roman" w:hAnsi="Times New Roman" w:cs="Times New Roman"/>
          <w:sz w:val="24"/>
          <w:szCs w:val="24"/>
        </w:rPr>
        <w:t xml:space="preserve"> shall locate a </w:t>
      </w:r>
      <w:r w:rsidRPr="002A761F">
        <w:rPr>
          <w:rFonts w:ascii="Times New Roman" w:hAnsi="Times New Roman" w:cs="Times New Roman"/>
          <w:b/>
          <w:bCs/>
          <w:sz w:val="24"/>
          <w:szCs w:val="24"/>
          <w:u w:val="single"/>
        </w:rPr>
        <w:t>Team</w:t>
      </w:r>
      <w:r>
        <w:rPr>
          <w:rFonts w:ascii="Times New Roman" w:hAnsi="Times New Roman" w:cs="Times New Roman"/>
          <w:sz w:val="24"/>
          <w:szCs w:val="24"/>
        </w:rPr>
        <w:t xml:space="preserve"> </w:t>
      </w:r>
      <w:r w:rsidR="4213C729" w:rsidRPr="50F50755">
        <w:rPr>
          <w:rFonts w:ascii="Times New Roman" w:hAnsi="Times New Roman" w:cs="Times New Roman"/>
          <w:sz w:val="24"/>
          <w:szCs w:val="24"/>
        </w:rPr>
        <w:t xml:space="preserve">sales office, with senior leadership, in the District by a date </w:t>
      </w:r>
      <w:r w:rsidR="00C82710">
        <w:rPr>
          <w:rFonts w:ascii="Times New Roman" w:hAnsi="Times New Roman" w:cs="Times New Roman"/>
          <w:sz w:val="24"/>
          <w:szCs w:val="24"/>
        </w:rPr>
        <w:t xml:space="preserve">set forth in the </w:t>
      </w:r>
      <w:r w:rsidR="00C82710" w:rsidRPr="002A761F">
        <w:rPr>
          <w:rFonts w:ascii="Times New Roman" w:hAnsi="Times New Roman" w:cs="Times New Roman"/>
          <w:strike/>
          <w:sz w:val="24"/>
          <w:szCs w:val="24"/>
        </w:rPr>
        <w:t>Development and Financing Agreement</w:t>
      </w:r>
      <w:r>
        <w:rPr>
          <w:rFonts w:ascii="Times New Roman" w:hAnsi="Times New Roman" w:cs="Times New Roman"/>
          <w:sz w:val="24"/>
          <w:szCs w:val="24"/>
        </w:rPr>
        <w:t xml:space="preserve"> </w:t>
      </w:r>
      <w:r w:rsidRPr="002A761F">
        <w:rPr>
          <w:rFonts w:ascii="Times New Roman" w:hAnsi="Times New Roman" w:cs="Times New Roman"/>
          <w:b/>
          <w:bCs/>
          <w:sz w:val="24"/>
          <w:szCs w:val="24"/>
          <w:u w:val="single"/>
        </w:rPr>
        <w:t>Transaction Documents</w:t>
      </w:r>
      <w:r w:rsidR="4213C729" w:rsidRPr="50F50755">
        <w:rPr>
          <w:rFonts w:ascii="Times New Roman" w:hAnsi="Times New Roman" w:cs="Times New Roman"/>
          <w:sz w:val="24"/>
          <w:szCs w:val="24"/>
        </w:rPr>
        <w:t xml:space="preserve">; </w:t>
      </w:r>
    </w:p>
    <w:p w14:paraId="4B87B07E" w14:textId="03FAFF31" w:rsidR="00A35467" w:rsidRDefault="002A761F" w:rsidP="00D15717">
      <w:pPr>
        <w:spacing w:beforeLines="20" w:before="48" w:after="0" w:line="480" w:lineRule="auto"/>
        <w:ind w:firstLine="1440"/>
        <w:rPr>
          <w:rFonts w:ascii="Times New Roman" w:hAnsi="Times New Roman" w:cs="Times New Roman"/>
          <w:sz w:val="24"/>
          <w:szCs w:val="24"/>
        </w:rPr>
      </w:pPr>
      <w:r>
        <w:rPr>
          <w:rFonts w:ascii="Times New Roman" w:hAnsi="Times New Roman" w:cs="Times New Roman"/>
          <w:sz w:val="24"/>
          <w:szCs w:val="24"/>
        </w:rPr>
        <w:tab/>
      </w:r>
      <w:r w:rsidRPr="005267C3">
        <w:rPr>
          <w:rFonts w:ascii="Times New Roman" w:hAnsi="Times New Roman" w:cs="Times New Roman"/>
          <w:b/>
          <w:bCs/>
          <w:sz w:val="24"/>
          <w:szCs w:val="24"/>
          <w:u w:val="single"/>
        </w:rPr>
        <w:t>(D)</w:t>
      </w:r>
      <w:r w:rsidR="00A35467" w:rsidRPr="005267C3">
        <w:rPr>
          <w:rFonts w:ascii="Times New Roman" w:hAnsi="Times New Roman" w:cs="Times New Roman"/>
          <w:strike/>
          <w:sz w:val="24"/>
          <w:szCs w:val="24"/>
        </w:rPr>
        <w:t>(4)</w:t>
      </w:r>
      <w:r w:rsidR="00A35467" w:rsidRPr="005267C3">
        <w:rPr>
          <w:rFonts w:ascii="Times New Roman" w:hAnsi="Times New Roman" w:cs="Times New Roman"/>
          <w:sz w:val="24"/>
          <w:szCs w:val="24"/>
        </w:rPr>
        <w:t xml:space="preserve"> </w:t>
      </w:r>
      <w:r w:rsidR="00FE0C71" w:rsidRPr="005267C3">
        <w:rPr>
          <w:rFonts w:ascii="Times New Roman" w:hAnsi="Times New Roman" w:cs="Times New Roman"/>
          <w:sz w:val="24"/>
          <w:szCs w:val="24"/>
        </w:rPr>
        <w:t xml:space="preserve">The </w:t>
      </w:r>
      <w:r w:rsidRPr="005267C3">
        <w:rPr>
          <w:rFonts w:ascii="Times New Roman" w:hAnsi="Times New Roman" w:cs="Times New Roman"/>
          <w:strike/>
          <w:sz w:val="24"/>
          <w:szCs w:val="24"/>
        </w:rPr>
        <w:t>Washington Commanders</w:t>
      </w:r>
      <w:r w:rsidRPr="005267C3">
        <w:rPr>
          <w:rFonts w:ascii="Times New Roman" w:hAnsi="Times New Roman" w:cs="Times New Roman"/>
          <w:sz w:val="24"/>
          <w:szCs w:val="24"/>
        </w:rPr>
        <w:t xml:space="preserve"> </w:t>
      </w:r>
      <w:r w:rsidRPr="005267C3">
        <w:rPr>
          <w:rFonts w:ascii="Times New Roman" w:hAnsi="Times New Roman" w:cs="Times New Roman"/>
          <w:b/>
          <w:bCs/>
          <w:sz w:val="24"/>
          <w:szCs w:val="24"/>
          <w:u w:val="single"/>
        </w:rPr>
        <w:t>Developer</w:t>
      </w:r>
      <w:r w:rsidRPr="005267C3">
        <w:rPr>
          <w:rFonts w:ascii="Times New Roman" w:hAnsi="Times New Roman" w:cs="Times New Roman"/>
          <w:sz w:val="24"/>
          <w:szCs w:val="24"/>
        </w:rPr>
        <w:t xml:space="preserve"> </w:t>
      </w:r>
      <w:r w:rsidR="00FE0C71" w:rsidRPr="005267C3">
        <w:rPr>
          <w:rFonts w:ascii="Times New Roman" w:hAnsi="Times New Roman" w:cs="Times New Roman"/>
          <w:sz w:val="24"/>
          <w:szCs w:val="24"/>
        </w:rPr>
        <w:t>shall construct the Stadium using methods and materials consistent with the goal of obtaining Version 5 LEED Platinum certification, and shall maintain the Stadium to achieve Platinum for Operations and Maintenance version 5 (LEED: O+M v5) as defined by the U.S. Green Building Council;</w:t>
      </w:r>
    </w:p>
    <w:p w14:paraId="79023166" w14:textId="35670D83" w:rsidR="00FC6FD7" w:rsidRPr="00E42986" w:rsidRDefault="00CD6E23" w:rsidP="00D15717">
      <w:pPr>
        <w:spacing w:beforeLines="20" w:before="48" w:after="0" w:line="480" w:lineRule="auto"/>
        <w:ind w:firstLine="1440"/>
        <w:rPr>
          <w:rFonts w:ascii="Times New Roman" w:hAnsi="Times New Roman" w:cs="Times New Roman"/>
          <w:sz w:val="24"/>
          <w:szCs w:val="24"/>
        </w:rPr>
      </w:pPr>
      <w:r>
        <w:rPr>
          <w:rFonts w:ascii="Times New Roman" w:hAnsi="Times New Roman" w:cs="Times New Roman"/>
          <w:sz w:val="24"/>
          <w:szCs w:val="24"/>
        </w:rPr>
        <w:tab/>
      </w:r>
      <w:r w:rsidRPr="00CD6E23">
        <w:rPr>
          <w:rFonts w:ascii="Times New Roman" w:hAnsi="Times New Roman" w:cs="Times New Roman"/>
          <w:b/>
          <w:bCs/>
          <w:sz w:val="24"/>
          <w:szCs w:val="24"/>
          <w:u w:val="single"/>
        </w:rPr>
        <w:t>(E)</w:t>
      </w:r>
      <w:r w:rsidR="00DE2923" w:rsidRPr="00CD6E23">
        <w:rPr>
          <w:rFonts w:ascii="Times New Roman" w:hAnsi="Times New Roman" w:cs="Times New Roman"/>
          <w:strike/>
          <w:sz w:val="24"/>
          <w:szCs w:val="24"/>
        </w:rPr>
        <w:t>(</w:t>
      </w:r>
      <w:r w:rsidR="00A35467" w:rsidRPr="00CD6E23">
        <w:rPr>
          <w:rFonts w:ascii="Times New Roman" w:hAnsi="Times New Roman" w:cs="Times New Roman"/>
          <w:strike/>
          <w:sz w:val="24"/>
          <w:szCs w:val="24"/>
        </w:rPr>
        <w:t>5</w:t>
      </w:r>
      <w:r w:rsidR="00DE2923" w:rsidRPr="00CD6E23">
        <w:rPr>
          <w:rFonts w:ascii="Times New Roman" w:hAnsi="Times New Roman" w:cs="Times New Roman"/>
          <w:strike/>
          <w:sz w:val="24"/>
          <w:szCs w:val="24"/>
        </w:rPr>
        <w:t>)</w:t>
      </w:r>
      <w:r w:rsidR="00DE2923" w:rsidRPr="00E42986">
        <w:rPr>
          <w:rFonts w:ascii="Times New Roman" w:hAnsi="Times New Roman" w:cs="Times New Roman"/>
          <w:sz w:val="24"/>
          <w:szCs w:val="24"/>
        </w:rPr>
        <w:t xml:space="preserve"> The Developer shall enter into </w:t>
      </w:r>
      <w:r w:rsidR="00DE2923" w:rsidRPr="00CD6E23">
        <w:rPr>
          <w:rFonts w:ascii="Times New Roman" w:hAnsi="Times New Roman" w:cs="Times New Roman"/>
          <w:strike/>
          <w:sz w:val="24"/>
          <w:szCs w:val="24"/>
        </w:rPr>
        <w:t>a</w:t>
      </w:r>
      <w:r w:rsidR="00DE2923" w:rsidRPr="00E42986">
        <w:rPr>
          <w:rFonts w:ascii="Times New Roman" w:hAnsi="Times New Roman" w:cs="Times New Roman"/>
          <w:sz w:val="24"/>
          <w:szCs w:val="24"/>
        </w:rPr>
        <w:t xml:space="preserve"> CBE</w:t>
      </w:r>
      <w:r w:rsidRPr="00CD6E23">
        <w:rPr>
          <w:rFonts w:ascii="Times New Roman" w:hAnsi="Times New Roman" w:cs="Times New Roman"/>
          <w:b/>
          <w:bCs/>
          <w:sz w:val="24"/>
          <w:szCs w:val="24"/>
          <w:u w:val="single"/>
        </w:rPr>
        <w:t>, Apprenticeship, and First Source</w:t>
      </w:r>
      <w:r w:rsidR="00DE2923" w:rsidRPr="00E42986">
        <w:rPr>
          <w:rFonts w:ascii="Times New Roman" w:hAnsi="Times New Roman" w:cs="Times New Roman"/>
          <w:sz w:val="24"/>
          <w:szCs w:val="24"/>
        </w:rPr>
        <w:t xml:space="preserve"> Agreement</w:t>
      </w:r>
      <w:r w:rsidRPr="00CD6E23">
        <w:rPr>
          <w:rFonts w:ascii="Times New Roman" w:hAnsi="Times New Roman" w:cs="Times New Roman"/>
          <w:b/>
          <w:bCs/>
          <w:sz w:val="24"/>
          <w:szCs w:val="24"/>
          <w:u w:val="single"/>
        </w:rPr>
        <w:t>s</w:t>
      </w:r>
      <w:r w:rsidR="00DE2923" w:rsidRPr="00E42986">
        <w:rPr>
          <w:rFonts w:ascii="Times New Roman" w:hAnsi="Times New Roman" w:cs="Times New Roman"/>
          <w:sz w:val="24"/>
          <w:szCs w:val="24"/>
        </w:rPr>
        <w:t xml:space="preserve"> with the District</w:t>
      </w:r>
      <w:r w:rsidR="00E42986">
        <w:rPr>
          <w:rFonts w:ascii="Times New Roman" w:hAnsi="Times New Roman" w:cs="Times New Roman"/>
          <w:sz w:val="24"/>
          <w:szCs w:val="24"/>
        </w:rPr>
        <w:t xml:space="preserve"> that reflect</w:t>
      </w:r>
      <w:r w:rsidR="00E42986" w:rsidRPr="00CD6E23">
        <w:rPr>
          <w:rFonts w:ascii="Times New Roman" w:hAnsi="Times New Roman" w:cs="Times New Roman"/>
          <w:strike/>
          <w:sz w:val="24"/>
          <w:szCs w:val="24"/>
        </w:rPr>
        <w:t>s</w:t>
      </w:r>
      <w:r w:rsidR="00E42986">
        <w:rPr>
          <w:rFonts w:ascii="Times New Roman" w:hAnsi="Times New Roman" w:cs="Times New Roman"/>
          <w:sz w:val="24"/>
          <w:szCs w:val="24"/>
        </w:rPr>
        <w:t xml:space="preserve"> the requirements set forth at section </w:t>
      </w:r>
      <w:r w:rsidRPr="00CD6E23">
        <w:rPr>
          <w:rFonts w:ascii="Times New Roman" w:hAnsi="Times New Roman" w:cs="Times New Roman"/>
          <w:b/>
          <w:bCs/>
          <w:sz w:val="24"/>
          <w:szCs w:val="24"/>
          <w:u w:val="single"/>
        </w:rPr>
        <w:t>5</w:t>
      </w:r>
      <w:r>
        <w:rPr>
          <w:rFonts w:ascii="Times New Roman" w:hAnsi="Times New Roman" w:cs="Times New Roman"/>
          <w:sz w:val="24"/>
          <w:szCs w:val="24"/>
        </w:rPr>
        <w:t xml:space="preserve"> </w:t>
      </w:r>
      <w:r w:rsidR="00E42986" w:rsidRPr="00CD6E23">
        <w:rPr>
          <w:rFonts w:ascii="Times New Roman" w:hAnsi="Times New Roman" w:cs="Times New Roman"/>
          <w:strike/>
          <w:sz w:val="24"/>
          <w:szCs w:val="24"/>
        </w:rPr>
        <w:t>4(c)(3)</w:t>
      </w:r>
      <w:r w:rsidR="00E42986" w:rsidRPr="00E42986">
        <w:rPr>
          <w:rFonts w:ascii="Times New Roman" w:hAnsi="Times New Roman" w:cs="Times New Roman"/>
          <w:sz w:val="24"/>
          <w:szCs w:val="24"/>
        </w:rPr>
        <w:t xml:space="preserve">; </w:t>
      </w:r>
      <w:r w:rsidR="4213C729" w:rsidRPr="00E42986">
        <w:rPr>
          <w:rFonts w:ascii="Times New Roman" w:hAnsi="Times New Roman" w:cs="Times New Roman"/>
          <w:sz w:val="24"/>
          <w:szCs w:val="24"/>
        </w:rPr>
        <w:t>and</w:t>
      </w:r>
    </w:p>
    <w:p w14:paraId="55DF3366" w14:textId="4ECD0D09" w:rsidR="00FC6FD7" w:rsidRDefault="00CD6E23" w:rsidP="00D15717">
      <w:pPr>
        <w:spacing w:beforeLines="20" w:before="48" w:after="0" w:line="480" w:lineRule="auto"/>
        <w:ind w:firstLine="1440"/>
        <w:rPr>
          <w:rFonts w:ascii="Times New Roman" w:hAnsi="Times New Roman" w:cs="Times New Roman"/>
          <w:b/>
          <w:bCs/>
          <w:sz w:val="24"/>
          <w:szCs w:val="24"/>
          <w:u w:val="single"/>
        </w:rPr>
      </w:pPr>
      <w:r>
        <w:rPr>
          <w:rFonts w:ascii="Times New Roman" w:hAnsi="Times New Roman" w:cs="Times New Roman"/>
          <w:b/>
          <w:bCs/>
          <w:sz w:val="24"/>
          <w:szCs w:val="24"/>
          <w:u w:val="single"/>
        </w:rPr>
        <w:tab/>
      </w:r>
      <w:r w:rsidRPr="00CD6E23">
        <w:rPr>
          <w:rFonts w:ascii="Times New Roman" w:hAnsi="Times New Roman" w:cs="Times New Roman"/>
          <w:b/>
          <w:bCs/>
          <w:sz w:val="24"/>
          <w:szCs w:val="24"/>
          <w:u w:val="single"/>
        </w:rPr>
        <w:t>(F)</w:t>
      </w:r>
      <w:r w:rsidR="4213C729" w:rsidRPr="00CD6E23">
        <w:rPr>
          <w:rFonts w:ascii="Times New Roman" w:hAnsi="Times New Roman" w:cs="Times New Roman"/>
          <w:strike/>
          <w:sz w:val="24"/>
          <w:szCs w:val="24"/>
        </w:rPr>
        <w:t>(</w:t>
      </w:r>
      <w:r w:rsidR="00A35467" w:rsidRPr="00CD6E23">
        <w:rPr>
          <w:rFonts w:ascii="Times New Roman" w:hAnsi="Times New Roman" w:cs="Times New Roman"/>
          <w:strike/>
          <w:sz w:val="24"/>
          <w:szCs w:val="24"/>
        </w:rPr>
        <w:t>6</w:t>
      </w:r>
      <w:r w:rsidR="4213C729" w:rsidRPr="00CD6E23">
        <w:rPr>
          <w:rFonts w:ascii="Times New Roman" w:hAnsi="Times New Roman" w:cs="Times New Roman"/>
          <w:strike/>
          <w:sz w:val="24"/>
          <w:szCs w:val="24"/>
        </w:rPr>
        <w:t>)(</w:t>
      </w:r>
      <w:r w:rsidR="5D9D852A" w:rsidRPr="00CD6E23">
        <w:rPr>
          <w:rFonts w:ascii="Times New Roman" w:hAnsi="Times New Roman" w:cs="Times New Roman"/>
          <w:strike/>
          <w:sz w:val="24"/>
          <w:szCs w:val="24"/>
        </w:rPr>
        <w:t>A</w:t>
      </w:r>
      <w:r w:rsidR="4213C729" w:rsidRPr="00CD6E23">
        <w:rPr>
          <w:rFonts w:ascii="Times New Roman" w:hAnsi="Times New Roman" w:cs="Times New Roman"/>
          <w:strike/>
          <w:sz w:val="24"/>
          <w:szCs w:val="24"/>
        </w:rPr>
        <w:t>)</w:t>
      </w:r>
      <w:r w:rsidR="4213C729" w:rsidRPr="00E42986">
        <w:rPr>
          <w:rFonts w:ascii="Times New Roman" w:hAnsi="Times New Roman" w:cs="Times New Roman"/>
          <w:sz w:val="24"/>
          <w:szCs w:val="24"/>
        </w:rPr>
        <w:t xml:space="preserve"> If the Developer fails to </w:t>
      </w:r>
      <w:bookmarkStart w:id="2" w:name="_Hlk204885404"/>
      <w:r w:rsidR="4213C729" w:rsidRPr="00E42986">
        <w:rPr>
          <w:rFonts w:ascii="Times New Roman" w:hAnsi="Times New Roman" w:cs="Times New Roman"/>
          <w:sz w:val="24"/>
          <w:szCs w:val="24"/>
        </w:rPr>
        <w:t>complete construction of the required amount of square footage</w:t>
      </w:r>
      <w:r w:rsidR="4213C729" w:rsidRPr="50F50755">
        <w:rPr>
          <w:rFonts w:ascii="Times New Roman" w:hAnsi="Times New Roman" w:cs="Times New Roman"/>
          <w:sz w:val="24"/>
          <w:szCs w:val="24"/>
        </w:rPr>
        <w:t xml:space="preserve"> of a stage of development</w:t>
      </w:r>
      <w:bookmarkEnd w:id="2"/>
      <w:r w:rsidR="4213C729" w:rsidRPr="50F50755">
        <w:rPr>
          <w:rFonts w:ascii="Times New Roman" w:hAnsi="Times New Roman" w:cs="Times New Roman"/>
          <w:sz w:val="24"/>
          <w:szCs w:val="24"/>
        </w:rPr>
        <w:t xml:space="preserve"> by the outside completion date, all as set forth in the development milestone chart set forth in </w:t>
      </w:r>
      <w:r w:rsidRPr="00CD6E23">
        <w:rPr>
          <w:rFonts w:ascii="Times New Roman" w:hAnsi="Times New Roman" w:cs="Times New Roman"/>
          <w:b/>
          <w:bCs/>
          <w:sz w:val="24"/>
          <w:szCs w:val="24"/>
          <w:u w:val="single"/>
        </w:rPr>
        <w:t>subsection (b)</w:t>
      </w:r>
      <w:r>
        <w:rPr>
          <w:rFonts w:ascii="Times New Roman" w:hAnsi="Times New Roman" w:cs="Times New Roman"/>
          <w:sz w:val="24"/>
          <w:szCs w:val="24"/>
        </w:rPr>
        <w:t xml:space="preserve"> </w:t>
      </w:r>
      <w:r w:rsidR="12B3950B" w:rsidRPr="00CD6E23">
        <w:rPr>
          <w:rFonts w:ascii="Times New Roman" w:hAnsi="Times New Roman" w:cs="Times New Roman"/>
          <w:strike/>
          <w:sz w:val="24"/>
          <w:szCs w:val="24"/>
        </w:rPr>
        <w:t>sub</w:t>
      </w:r>
      <w:r w:rsidR="4213C729" w:rsidRPr="00CD6E23">
        <w:rPr>
          <w:rFonts w:ascii="Times New Roman" w:hAnsi="Times New Roman" w:cs="Times New Roman"/>
          <w:strike/>
          <w:sz w:val="24"/>
          <w:szCs w:val="24"/>
        </w:rPr>
        <w:t>paragraph (</w:t>
      </w:r>
      <w:r w:rsidR="5DC8A1F3" w:rsidRPr="00CD6E23">
        <w:rPr>
          <w:rFonts w:ascii="Times New Roman" w:hAnsi="Times New Roman" w:cs="Times New Roman"/>
          <w:strike/>
          <w:sz w:val="24"/>
          <w:szCs w:val="24"/>
        </w:rPr>
        <w:t>B</w:t>
      </w:r>
      <w:r w:rsidR="4213C729" w:rsidRPr="00CD6E23">
        <w:rPr>
          <w:rFonts w:ascii="Times New Roman" w:hAnsi="Times New Roman" w:cs="Times New Roman"/>
          <w:strike/>
          <w:sz w:val="24"/>
          <w:szCs w:val="24"/>
        </w:rPr>
        <w:t>)</w:t>
      </w:r>
      <w:r w:rsidR="4213C729" w:rsidRPr="50F50755">
        <w:rPr>
          <w:rFonts w:ascii="Times New Roman" w:hAnsi="Times New Roman" w:cs="Times New Roman"/>
          <w:sz w:val="24"/>
          <w:szCs w:val="24"/>
        </w:rPr>
        <w:t xml:space="preserve"> of this </w:t>
      </w:r>
      <w:r w:rsidRPr="00CD6E23">
        <w:rPr>
          <w:rFonts w:ascii="Times New Roman" w:hAnsi="Times New Roman" w:cs="Times New Roman"/>
          <w:b/>
          <w:bCs/>
          <w:sz w:val="24"/>
          <w:szCs w:val="24"/>
          <w:u w:val="single"/>
        </w:rPr>
        <w:t>section</w:t>
      </w:r>
      <w:r>
        <w:rPr>
          <w:rFonts w:ascii="Times New Roman" w:hAnsi="Times New Roman" w:cs="Times New Roman"/>
          <w:sz w:val="24"/>
          <w:szCs w:val="24"/>
        </w:rPr>
        <w:t xml:space="preserve"> </w:t>
      </w:r>
      <w:r w:rsidR="0078261D" w:rsidRPr="00CD6E23">
        <w:rPr>
          <w:rFonts w:ascii="Times New Roman" w:hAnsi="Times New Roman" w:cs="Times New Roman"/>
          <w:strike/>
          <w:sz w:val="24"/>
          <w:szCs w:val="24"/>
        </w:rPr>
        <w:t>paragraph</w:t>
      </w:r>
      <w:r w:rsidR="4213C729" w:rsidRPr="50F50755">
        <w:rPr>
          <w:rFonts w:ascii="Times New Roman" w:hAnsi="Times New Roman" w:cs="Times New Roman"/>
          <w:sz w:val="24"/>
          <w:szCs w:val="24"/>
        </w:rPr>
        <w:t xml:space="preserve">, </w:t>
      </w:r>
      <w:bookmarkStart w:id="3" w:name="_Hlk204885458"/>
      <w:r w:rsidR="4213C729" w:rsidRPr="50F50755">
        <w:rPr>
          <w:rFonts w:ascii="Times New Roman" w:hAnsi="Times New Roman" w:cs="Times New Roman"/>
          <w:sz w:val="24"/>
          <w:szCs w:val="24"/>
        </w:rPr>
        <w:t xml:space="preserve">then the year in which the rent payable under the Commercial Development Lease, as defined in the Term Sheet, is reset to the Fair Market Rent Amount, as defined in the Term Sheet, shall be accelerated by </w:t>
      </w:r>
      <w:r w:rsidR="0078261D">
        <w:rPr>
          <w:rFonts w:ascii="Times New Roman" w:hAnsi="Times New Roman" w:cs="Times New Roman"/>
          <w:sz w:val="24"/>
          <w:szCs w:val="24"/>
        </w:rPr>
        <w:t>one</w:t>
      </w:r>
      <w:r w:rsidR="4213C729" w:rsidRPr="50F50755">
        <w:rPr>
          <w:rFonts w:ascii="Times New Roman" w:hAnsi="Times New Roman" w:cs="Times New Roman"/>
          <w:sz w:val="24"/>
          <w:szCs w:val="24"/>
        </w:rPr>
        <w:t xml:space="preserve"> year for each missed outside completion date</w:t>
      </w:r>
      <w:bookmarkEnd w:id="3"/>
      <w:r w:rsidR="4213C729" w:rsidRPr="003805DF">
        <w:rPr>
          <w:rFonts w:ascii="Times New Roman" w:hAnsi="Times New Roman" w:cs="Times New Roman"/>
          <w:sz w:val="24"/>
          <w:szCs w:val="24"/>
        </w:rPr>
        <w:t xml:space="preserve">, unless the missed outside completion date is due to </w:t>
      </w:r>
      <w:r w:rsidRPr="00CD6E23">
        <w:rPr>
          <w:rFonts w:ascii="Times New Roman" w:hAnsi="Times New Roman" w:cs="Times New Roman"/>
          <w:b/>
          <w:bCs/>
          <w:sz w:val="24"/>
          <w:szCs w:val="24"/>
          <w:u w:val="single"/>
        </w:rPr>
        <w:t xml:space="preserve">force majeure or federal review delays solely due to the reviewing agency (to be defined in the Transaction Documents); provided, however, that the amount so accelerated shall be equal to the Fair Market Rent Amount multiplied by a percentage determined by dividing the sum of the square footage that the Developer fails to deliver by the applicable outside completion date(s) by the aggregate square footage to be delivered pursuant to the development milestone chart set forth in subsection (b) of this section; </w:t>
      </w:r>
      <w:proofErr w:type="spellStart"/>
      <w:r w:rsidRPr="00CD6E23">
        <w:rPr>
          <w:rFonts w:ascii="Times New Roman" w:hAnsi="Times New Roman" w:cs="Times New Roman"/>
          <w:b/>
          <w:bCs/>
          <w:sz w:val="24"/>
          <w:szCs w:val="24"/>
          <w:u w:val="single"/>
        </w:rPr>
        <w:t>and</w:t>
      </w:r>
      <w:r w:rsidR="4213C729" w:rsidRPr="00CD6E23">
        <w:rPr>
          <w:rFonts w:ascii="Times New Roman" w:hAnsi="Times New Roman" w:cs="Times New Roman"/>
          <w:strike/>
          <w:sz w:val="24"/>
          <w:szCs w:val="24"/>
        </w:rPr>
        <w:t>a</w:t>
      </w:r>
      <w:r w:rsidR="003805DF" w:rsidRPr="00CD6E23">
        <w:rPr>
          <w:rFonts w:ascii="Times New Roman" w:hAnsi="Times New Roman" w:cs="Times New Roman"/>
          <w:strike/>
          <w:sz w:val="24"/>
          <w:szCs w:val="24"/>
        </w:rPr>
        <w:t>n</w:t>
      </w:r>
      <w:proofErr w:type="spellEnd"/>
      <w:r w:rsidR="003805DF" w:rsidRPr="00CD6E23">
        <w:rPr>
          <w:rFonts w:ascii="Times New Roman" w:hAnsi="Times New Roman" w:cs="Times New Roman"/>
          <w:strike/>
          <w:sz w:val="24"/>
          <w:szCs w:val="24"/>
        </w:rPr>
        <w:t xml:space="preserve"> unforeseen</w:t>
      </w:r>
      <w:r w:rsidR="4213C729" w:rsidRPr="00CD6E23">
        <w:rPr>
          <w:rFonts w:ascii="Times New Roman" w:hAnsi="Times New Roman" w:cs="Times New Roman"/>
          <w:strike/>
          <w:sz w:val="24"/>
          <w:szCs w:val="24"/>
        </w:rPr>
        <w:t xml:space="preserve"> delay in the</w:t>
      </w:r>
      <w:r w:rsidR="00DA5BA4" w:rsidRPr="00CD6E23">
        <w:rPr>
          <w:rFonts w:ascii="Times New Roman" w:hAnsi="Times New Roman" w:cs="Times New Roman"/>
          <w:strike/>
          <w:sz w:val="24"/>
          <w:szCs w:val="24"/>
        </w:rPr>
        <w:t xml:space="preserve"> </w:t>
      </w:r>
      <w:r w:rsidR="4213C729" w:rsidRPr="00CD6E23">
        <w:rPr>
          <w:rFonts w:ascii="Times New Roman" w:hAnsi="Times New Roman" w:cs="Times New Roman"/>
          <w:strike/>
          <w:sz w:val="24"/>
          <w:szCs w:val="24"/>
        </w:rPr>
        <w:t>zoning, environmental review, historic preservation,</w:t>
      </w:r>
      <w:r w:rsidR="003805DF" w:rsidRPr="00CD6E23">
        <w:rPr>
          <w:rFonts w:ascii="Times New Roman" w:hAnsi="Times New Roman" w:cs="Times New Roman"/>
          <w:strike/>
          <w:sz w:val="24"/>
          <w:szCs w:val="24"/>
        </w:rPr>
        <w:t xml:space="preserve"> or</w:t>
      </w:r>
      <w:r w:rsidR="4213C729" w:rsidRPr="00CD6E23">
        <w:rPr>
          <w:rFonts w:ascii="Times New Roman" w:hAnsi="Times New Roman" w:cs="Times New Roman"/>
          <w:strike/>
          <w:sz w:val="24"/>
          <w:szCs w:val="24"/>
        </w:rPr>
        <w:t xml:space="preserve"> federal review process</w:t>
      </w:r>
      <w:r w:rsidR="003805DF" w:rsidRPr="00CD6E23">
        <w:rPr>
          <w:rFonts w:ascii="Times New Roman" w:hAnsi="Times New Roman" w:cs="Times New Roman"/>
          <w:strike/>
          <w:sz w:val="24"/>
          <w:szCs w:val="24"/>
        </w:rPr>
        <w:t xml:space="preserve"> (to be defined in the Development </w:t>
      </w:r>
      <w:r w:rsidR="00E42986" w:rsidRPr="00CD6E23">
        <w:rPr>
          <w:rFonts w:ascii="Times New Roman" w:hAnsi="Times New Roman" w:cs="Times New Roman"/>
          <w:strike/>
          <w:sz w:val="24"/>
          <w:szCs w:val="24"/>
        </w:rPr>
        <w:t xml:space="preserve">and </w:t>
      </w:r>
      <w:r w:rsidR="003805DF" w:rsidRPr="00CD6E23">
        <w:rPr>
          <w:rFonts w:ascii="Times New Roman" w:hAnsi="Times New Roman" w:cs="Times New Roman"/>
          <w:strike/>
          <w:sz w:val="24"/>
          <w:szCs w:val="24"/>
        </w:rPr>
        <w:t>Financ</w:t>
      </w:r>
      <w:r w:rsidR="00E42986" w:rsidRPr="00CD6E23">
        <w:rPr>
          <w:rFonts w:ascii="Times New Roman" w:hAnsi="Times New Roman" w:cs="Times New Roman"/>
          <w:strike/>
          <w:sz w:val="24"/>
          <w:szCs w:val="24"/>
        </w:rPr>
        <w:t>ing</w:t>
      </w:r>
      <w:r w:rsidR="003805DF" w:rsidRPr="00CD6E23">
        <w:rPr>
          <w:rFonts w:ascii="Times New Roman" w:hAnsi="Times New Roman" w:cs="Times New Roman"/>
          <w:strike/>
          <w:sz w:val="24"/>
          <w:szCs w:val="24"/>
        </w:rPr>
        <w:t xml:space="preserve"> Agreement)</w:t>
      </w:r>
      <w:r w:rsidR="4213C729" w:rsidRPr="003805DF">
        <w:rPr>
          <w:rFonts w:ascii="Times New Roman" w:hAnsi="Times New Roman" w:cs="Times New Roman"/>
          <w:sz w:val="24"/>
          <w:szCs w:val="24"/>
        </w:rPr>
        <w:t>; provided further, that the acceleration, under this paragraph, from the rent</w:t>
      </w:r>
      <w:r w:rsidR="4213C729" w:rsidRPr="50F50755">
        <w:rPr>
          <w:rFonts w:ascii="Times New Roman" w:hAnsi="Times New Roman" w:cs="Times New Roman"/>
          <w:sz w:val="24"/>
          <w:szCs w:val="24"/>
        </w:rPr>
        <w:t xml:space="preserve"> payable under the Commercial Development Lease to the Fair Market Rent Amount rent shall not exceed </w:t>
      </w:r>
      <w:r w:rsidR="00CD1EFF">
        <w:rPr>
          <w:rFonts w:ascii="Times New Roman" w:hAnsi="Times New Roman" w:cs="Times New Roman"/>
          <w:sz w:val="24"/>
          <w:szCs w:val="24"/>
        </w:rPr>
        <w:t xml:space="preserve">5 </w:t>
      </w:r>
      <w:r w:rsidR="4213C729" w:rsidRPr="50F50755">
        <w:rPr>
          <w:rFonts w:ascii="Times New Roman" w:hAnsi="Times New Roman" w:cs="Times New Roman"/>
          <w:sz w:val="24"/>
          <w:szCs w:val="24"/>
        </w:rPr>
        <w:t>years</w:t>
      </w:r>
      <w:r w:rsidR="4213C729" w:rsidRPr="00CD6E23">
        <w:rPr>
          <w:rFonts w:ascii="Times New Roman" w:hAnsi="Times New Roman" w:cs="Times New Roman"/>
          <w:strike/>
          <w:sz w:val="24"/>
          <w:szCs w:val="24"/>
        </w:rPr>
        <w:t>.</w:t>
      </w:r>
      <w:r w:rsidRPr="00CD6E23">
        <w:rPr>
          <w:rFonts w:ascii="Times New Roman" w:hAnsi="Times New Roman" w:cs="Times New Roman"/>
          <w:b/>
          <w:bCs/>
          <w:sz w:val="24"/>
          <w:szCs w:val="24"/>
          <w:u w:val="single"/>
        </w:rPr>
        <w:t>; and</w:t>
      </w:r>
    </w:p>
    <w:p w14:paraId="3936932F" w14:textId="708DAFFE" w:rsidR="00CD6E23" w:rsidRDefault="00CD6E23" w:rsidP="00D15717">
      <w:pPr>
        <w:spacing w:beforeLines="20" w:before="48" w:after="0" w:line="480" w:lineRule="auto"/>
        <w:ind w:firstLine="1440"/>
        <w:rPr>
          <w:rFonts w:ascii="Times New Roman" w:hAnsi="Times New Roman" w:cs="Times New Roman"/>
          <w:b/>
          <w:bCs/>
          <w:sz w:val="24"/>
          <w:szCs w:val="24"/>
          <w:u w:val="single"/>
        </w:rPr>
      </w:pPr>
      <w:r w:rsidRPr="00CD6E23">
        <w:rPr>
          <w:rFonts w:ascii="Times New Roman" w:hAnsi="Times New Roman" w:cs="Times New Roman"/>
          <w:b/>
          <w:bCs/>
          <w:sz w:val="24"/>
          <w:szCs w:val="24"/>
          <w:u w:val="single"/>
        </w:rPr>
        <w:t xml:space="preserve">(2) The </w:t>
      </w:r>
      <w:r w:rsidR="00103205">
        <w:rPr>
          <w:rFonts w:ascii="Times New Roman" w:hAnsi="Times New Roman" w:cs="Times New Roman"/>
          <w:b/>
          <w:bCs/>
          <w:sz w:val="24"/>
          <w:szCs w:val="24"/>
          <w:u w:val="single"/>
        </w:rPr>
        <w:t>Team</w:t>
      </w:r>
      <w:r w:rsidRPr="00CD6E23">
        <w:rPr>
          <w:rFonts w:ascii="Times New Roman" w:hAnsi="Times New Roman" w:cs="Times New Roman"/>
          <w:b/>
          <w:bCs/>
          <w:sz w:val="24"/>
          <w:szCs w:val="24"/>
          <w:u w:val="single"/>
        </w:rPr>
        <w:t xml:space="preserve">, or an affiliate thereof, shall enter into a Community Benefits Agreement with the Mayor, or any District instrumentality or authority designated by the Mayor, and the Council, within 90 days after the effective date of </w:t>
      </w:r>
      <w:r w:rsidR="001F33C4">
        <w:rPr>
          <w:rFonts w:ascii="Times New Roman" w:hAnsi="Times New Roman" w:cs="Times New Roman"/>
          <w:b/>
          <w:bCs/>
          <w:sz w:val="24"/>
          <w:szCs w:val="24"/>
          <w:u w:val="single"/>
        </w:rPr>
        <w:t>the Robert F. Kennedy Campus Redevelopment Emergency Act of 2025</w:t>
      </w:r>
      <w:r w:rsidRPr="00CD6E23">
        <w:rPr>
          <w:rFonts w:ascii="Times New Roman" w:hAnsi="Times New Roman" w:cs="Times New Roman"/>
          <w:b/>
          <w:bCs/>
          <w:sz w:val="24"/>
          <w:szCs w:val="24"/>
          <w:u w:val="single"/>
        </w:rPr>
        <w:t>, which shall reflect the terms contained in, and be negotiated, executed, and administered consistent with the provisions of, section 9.</w:t>
      </w:r>
    </w:p>
    <w:p w14:paraId="1FF8F3BD" w14:textId="40D2593E" w:rsidR="00FC6FD7" w:rsidRPr="00CD6E23" w:rsidRDefault="00CD6E23" w:rsidP="00CD6E23">
      <w:pPr>
        <w:spacing w:beforeLines="20" w:before="48" w:after="0" w:line="480" w:lineRule="auto"/>
        <w:ind w:firstLine="720"/>
        <w:rPr>
          <w:rFonts w:ascii="Times New Roman" w:hAnsi="Times New Roman" w:cs="Times New Roman"/>
          <w:b/>
          <w:bCs/>
          <w:sz w:val="24"/>
          <w:szCs w:val="24"/>
          <w:u w:val="single"/>
        </w:rPr>
      </w:pPr>
      <w:r w:rsidRPr="00CD6E23">
        <w:rPr>
          <w:rFonts w:ascii="Times New Roman" w:hAnsi="Times New Roman" w:cs="Times New Roman"/>
          <w:b/>
          <w:bCs/>
          <w:sz w:val="24"/>
          <w:szCs w:val="24"/>
          <w:u w:val="single"/>
        </w:rPr>
        <w:t>(b)</w:t>
      </w:r>
      <w:r w:rsidR="4213C729" w:rsidRPr="00CD6E23">
        <w:rPr>
          <w:rFonts w:ascii="Times New Roman" w:hAnsi="Times New Roman" w:cs="Times New Roman"/>
          <w:strike/>
          <w:sz w:val="24"/>
          <w:szCs w:val="24"/>
        </w:rPr>
        <w:t>(</w:t>
      </w:r>
      <w:r w:rsidR="717EC4F0" w:rsidRPr="00CD6E23">
        <w:rPr>
          <w:rFonts w:ascii="Times New Roman" w:hAnsi="Times New Roman" w:cs="Times New Roman"/>
          <w:strike/>
          <w:sz w:val="24"/>
          <w:szCs w:val="24"/>
        </w:rPr>
        <w:t>B</w:t>
      </w:r>
      <w:r w:rsidR="4213C729" w:rsidRPr="00CD6E23">
        <w:rPr>
          <w:rFonts w:ascii="Times New Roman" w:hAnsi="Times New Roman" w:cs="Times New Roman"/>
          <w:strike/>
          <w:sz w:val="24"/>
          <w:szCs w:val="24"/>
        </w:rPr>
        <w:t>)</w:t>
      </w:r>
      <w:r w:rsidR="4213C729" w:rsidRPr="50F50755">
        <w:rPr>
          <w:rFonts w:ascii="Times New Roman" w:hAnsi="Times New Roman" w:cs="Times New Roman"/>
          <w:sz w:val="24"/>
          <w:szCs w:val="24"/>
        </w:rPr>
        <w:t xml:space="preserve"> The development milestone chart referred to in</w:t>
      </w:r>
      <w:r>
        <w:rPr>
          <w:rFonts w:ascii="Times New Roman" w:hAnsi="Times New Roman" w:cs="Times New Roman"/>
          <w:sz w:val="24"/>
          <w:szCs w:val="24"/>
        </w:rPr>
        <w:t xml:space="preserve"> </w:t>
      </w:r>
      <w:r w:rsidRPr="00CD6E23">
        <w:rPr>
          <w:rFonts w:ascii="Times New Roman" w:hAnsi="Times New Roman" w:cs="Times New Roman"/>
          <w:b/>
          <w:bCs/>
          <w:sz w:val="24"/>
          <w:szCs w:val="24"/>
          <w:u w:val="single"/>
        </w:rPr>
        <w:t>subsection (a)(1)(F) of this section</w:t>
      </w:r>
      <w:r w:rsidR="4213C729" w:rsidRPr="50F50755">
        <w:rPr>
          <w:rFonts w:ascii="Times New Roman" w:hAnsi="Times New Roman" w:cs="Times New Roman"/>
          <w:sz w:val="24"/>
          <w:szCs w:val="24"/>
        </w:rPr>
        <w:t xml:space="preserve"> </w:t>
      </w:r>
      <w:r w:rsidR="20DE1E73" w:rsidRPr="00CD6E23">
        <w:rPr>
          <w:rFonts w:ascii="Times New Roman" w:hAnsi="Times New Roman" w:cs="Times New Roman"/>
          <w:strike/>
          <w:sz w:val="24"/>
          <w:szCs w:val="24"/>
        </w:rPr>
        <w:t>sub</w:t>
      </w:r>
      <w:r w:rsidR="4213C729" w:rsidRPr="00CD6E23">
        <w:rPr>
          <w:rFonts w:ascii="Times New Roman" w:hAnsi="Times New Roman" w:cs="Times New Roman"/>
          <w:strike/>
          <w:sz w:val="24"/>
          <w:szCs w:val="24"/>
        </w:rPr>
        <w:t>paragraph (</w:t>
      </w:r>
      <w:r w:rsidR="04F62A72" w:rsidRPr="00CD6E23">
        <w:rPr>
          <w:rFonts w:ascii="Times New Roman" w:hAnsi="Times New Roman" w:cs="Times New Roman"/>
          <w:strike/>
          <w:sz w:val="24"/>
          <w:szCs w:val="24"/>
        </w:rPr>
        <w:t>A</w:t>
      </w:r>
      <w:r w:rsidR="4213C729" w:rsidRPr="00CD6E23">
        <w:rPr>
          <w:rFonts w:ascii="Times New Roman" w:hAnsi="Times New Roman" w:cs="Times New Roman"/>
          <w:strike/>
          <w:sz w:val="24"/>
          <w:szCs w:val="24"/>
        </w:rPr>
        <w:t>) of this subsection</w:t>
      </w:r>
      <w:r w:rsidR="4213C729" w:rsidRPr="50F50755">
        <w:rPr>
          <w:rFonts w:ascii="Times New Roman" w:hAnsi="Times New Roman" w:cs="Times New Roman"/>
          <w:sz w:val="24"/>
          <w:szCs w:val="24"/>
        </w:rPr>
        <w:t xml:space="preserve"> is as follows:</w:t>
      </w:r>
    </w:p>
    <w:tbl>
      <w:tblPr>
        <w:tblStyle w:val="PlainTable1"/>
        <w:tblW w:w="0" w:type="auto"/>
        <w:tblLook w:val="04A0" w:firstRow="1" w:lastRow="0" w:firstColumn="1" w:lastColumn="0" w:noHBand="0" w:noVBand="1"/>
      </w:tblPr>
      <w:tblGrid>
        <w:gridCol w:w="3167"/>
        <w:gridCol w:w="2914"/>
        <w:gridCol w:w="3269"/>
      </w:tblGrid>
      <w:tr w:rsidR="50F50755" w14:paraId="72F424D6" w14:textId="77777777" w:rsidTr="50F507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4C551" w14:textId="77777777" w:rsidR="50F50755" w:rsidRDefault="50F50755" w:rsidP="00D15717">
            <w:pPr>
              <w:spacing w:beforeLines="20" w:before="48"/>
              <w:rPr>
                <w:rFonts w:ascii="Times New Roman" w:eastAsia="Times New Roman" w:hAnsi="Times New Roman" w:cs="Times New Roman"/>
                <w:sz w:val="24"/>
                <w:szCs w:val="24"/>
              </w:rPr>
            </w:pPr>
            <w:r w:rsidRPr="50F50755">
              <w:rPr>
                <w:rFonts w:ascii="Times New Roman" w:hAnsi="Times New Roman" w:cs="Times New Roman"/>
                <w:sz w:val="24"/>
                <w:szCs w:val="24"/>
              </w:rPr>
              <w:t>Stage of Development</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2534AD" w14:textId="77777777" w:rsidR="50F50755" w:rsidRDefault="50F50755" w:rsidP="00D15717">
            <w:pPr>
              <w:spacing w:beforeLines="20" w:before="4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hAnsi="Times New Roman" w:cs="Times New Roman"/>
                <w:sz w:val="24"/>
                <w:szCs w:val="24"/>
              </w:rPr>
              <w:t>Required Square Footage</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5E6489" w14:textId="77777777" w:rsidR="50F50755" w:rsidRDefault="50F50755" w:rsidP="00D15717">
            <w:pPr>
              <w:spacing w:beforeLines="20" w:before="4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hAnsi="Times New Roman" w:cs="Times New Roman"/>
                <w:sz w:val="24"/>
                <w:szCs w:val="24"/>
              </w:rPr>
              <w:t>Outside Completion Date</w:t>
            </w:r>
          </w:p>
        </w:tc>
      </w:tr>
      <w:tr w:rsidR="50F50755" w14:paraId="2E7AAA10" w14:textId="77777777" w:rsidTr="50F507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E7AC11"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One</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9A80BE" w14:textId="77777777" w:rsidR="50F50755"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415,000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524EE" w14:textId="6EC6E3F1" w:rsidR="50F50755" w:rsidRPr="00CD6E23"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2030</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3 years</w:t>
            </w:r>
          </w:p>
        </w:tc>
      </w:tr>
      <w:tr w:rsidR="50F50755" w14:paraId="3DE83131" w14:textId="77777777" w:rsidTr="50F50755">
        <w:trPr>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D7518E"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Two</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2CD62" w14:textId="77777777" w:rsidR="50F50755"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567,000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CC176" w14:textId="7D9C995B" w:rsidR="50F50755" w:rsidRPr="00CD6E23"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2032</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5 years</w:t>
            </w:r>
          </w:p>
        </w:tc>
      </w:tr>
      <w:tr w:rsidR="50F50755" w14:paraId="2DA673EE" w14:textId="77777777" w:rsidTr="50F507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5F5BD"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Three</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7168FD" w14:textId="77777777" w:rsidR="50F50755"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342,000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B9EEDA" w14:textId="2F57633A" w:rsidR="50F50755" w:rsidRPr="00CD6E23"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2033</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6 years</w:t>
            </w:r>
          </w:p>
        </w:tc>
      </w:tr>
      <w:tr w:rsidR="50F50755" w14:paraId="0F44A6C7" w14:textId="77777777" w:rsidTr="50F50755">
        <w:trPr>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E00AA"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Four</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0256C" w14:textId="77777777" w:rsidR="50F50755"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342,000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9B6E4" w14:textId="2575351A" w:rsidR="50F50755" w:rsidRPr="00CD6E23"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2034</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7 years</w:t>
            </w:r>
          </w:p>
        </w:tc>
      </w:tr>
      <w:tr w:rsidR="50F50755" w14:paraId="66475E75" w14:textId="77777777" w:rsidTr="50F507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5D5B3"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Five</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AE44F" w14:textId="77777777" w:rsidR="50F50755"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735,000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37EE0" w14:textId="307C1390" w:rsidR="50F50755" w:rsidRPr="00CD6E23"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2035</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8 years</w:t>
            </w:r>
          </w:p>
        </w:tc>
      </w:tr>
      <w:tr w:rsidR="50F50755" w14:paraId="49E14905" w14:textId="77777777" w:rsidTr="50F50755">
        <w:trPr>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6D29E"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Six</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1545D2" w14:textId="77777777" w:rsidR="50F50755"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885,000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9D571B" w14:textId="2D325AA9" w:rsidR="50F50755" w:rsidRPr="00CD6E23"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2036</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9 years</w:t>
            </w:r>
          </w:p>
        </w:tc>
      </w:tr>
      <w:tr w:rsidR="50F50755" w14:paraId="02A2E7BA" w14:textId="77777777" w:rsidTr="50F507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86E14"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Seven</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3B0E2" w14:textId="77777777" w:rsidR="50F50755"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735,000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741582" w14:textId="15C67695" w:rsidR="50F50755" w:rsidRPr="00CD6E23"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2037</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10 years</w:t>
            </w:r>
          </w:p>
        </w:tc>
      </w:tr>
      <w:tr w:rsidR="50F50755" w14:paraId="45827624" w14:textId="77777777" w:rsidTr="50F50755">
        <w:trPr>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CBE04"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Eight</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6C104E" w14:textId="77777777" w:rsidR="50F50755"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735,000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E0D6DF" w14:textId="4B067E54" w:rsidR="50F50755" w:rsidRPr="00CD6E23"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2038</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11 years</w:t>
            </w:r>
          </w:p>
        </w:tc>
      </w:tr>
      <w:tr w:rsidR="50F50755" w14:paraId="3B65CECD" w14:textId="77777777" w:rsidTr="50F507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F3061"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Nine</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B2DC1" w14:textId="77777777" w:rsidR="50F50755"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960,000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72792A" w14:textId="34287B23" w:rsidR="50F50755" w:rsidRPr="00CD6E23" w:rsidRDefault="50F50755" w:rsidP="00D15717">
            <w:pPr>
              <w:spacing w:beforeLines="20" w:before="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2039</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12 years</w:t>
            </w:r>
          </w:p>
        </w:tc>
      </w:tr>
      <w:tr w:rsidR="50F50755" w14:paraId="78CA9EAB" w14:textId="77777777" w:rsidTr="50F50755">
        <w:trPr>
          <w:trHeight w:val="300"/>
        </w:trPr>
        <w:tc>
          <w:tcPr>
            <w:cnfStyle w:val="001000000000" w:firstRow="0" w:lastRow="0" w:firstColumn="1" w:lastColumn="0" w:oddVBand="0" w:evenVBand="0" w:oddHBand="0" w:evenHBand="0" w:firstRowFirstColumn="0" w:firstRowLastColumn="0" w:lastRowFirstColumn="0" w:lastRowLastColumn="0"/>
            <w:tcW w:w="3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87AA32" w14:textId="77777777" w:rsidR="50F50755" w:rsidRDefault="50F50755" w:rsidP="00D15717">
            <w:pPr>
              <w:spacing w:beforeLines="20" w:before="48"/>
              <w:rPr>
                <w:rFonts w:ascii="Times New Roman" w:eastAsia="Times New Roman" w:hAnsi="Times New Roman" w:cs="Times New Roman"/>
                <w:b w:val="0"/>
                <w:bCs w:val="0"/>
                <w:sz w:val="24"/>
                <w:szCs w:val="24"/>
              </w:rPr>
            </w:pPr>
            <w:r w:rsidRPr="50F50755">
              <w:rPr>
                <w:rFonts w:ascii="Times New Roman" w:eastAsia="Times New Roman" w:hAnsi="Times New Roman" w:cs="Times New Roman"/>
                <w:b w:val="0"/>
                <w:bCs w:val="0"/>
                <w:sz w:val="24"/>
                <w:szCs w:val="24"/>
              </w:rPr>
              <w:t>Ten</w:t>
            </w:r>
          </w:p>
        </w:tc>
        <w:tc>
          <w:tcPr>
            <w:tcW w:w="2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1D6FE2" w14:textId="77777777" w:rsidR="50F50755"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50F50755">
              <w:rPr>
                <w:rFonts w:ascii="Times New Roman" w:eastAsia="Times New Roman" w:hAnsi="Times New Roman" w:cs="Times New Roman"/>
                <w:sz w:val="24"/>
                <w:szCs w:val="24"/>
              </w:rPr>
              <w:t>735,000</w:t>
            </w:r>
          </w:p>
        </w:tc>
        <w:tc>
          <w:tcPr>
            <w:tcW w:w="3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6DD75" w14:textId="0DA49702" w:rsidR="50F50755" w:rsidRPr="00CD6E23" w:rsidRDefault="50F50755" w:rsidP="00D15717">
            <w:pPr>
              <w:spacing w:beforeLines="20" w:before="4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24"/>
                <w:szCs w:val="24"/>
              </w:rPr>
            </w:pPr>
            <w:r w:rsidRPr="00CD6E23">
              <w:rPr>
                <w:rFonts w:ascii="Times New Roman" w:hAnsi="Times New Roman" w:cs="Times New Roman"/>
                <w:strike/>
                <w:sz w:val="24"/>
                <w:szCs w:val="24"/>
              </w:rPr>
              <w:t xml:space="preserve">December 31, </w:t>
            </w:r>
            <w:r w:rsidRPr="00CD6E23">
              <w:rPr>
                <w:rFonts w:ascii="Times New Roman" w:eastAsia="Times New Roman" w:hAnsi="Times New Roman" w:cs="Times New Roman"/>
                <w:strike/>
                <w:sz w:val="24"/>
                <w:szCs w:val="24"/>
              </w:rPr>
              <w:t>2040</w:t>
            </w:r>
            <w:r w:rsidR="00CD6E23" w:rsidRPr="00CD6E23">
              <w:rPr>
                <w:rFonts w:ascii="Times New Roman" w:eastAsia="Times New Roman" w:hAnsi="Times New Roman" w:cs="Times New Roman"/>
                <w:sz w:val="24"/>
                <w:szCs w:val="24"/>
              </w:rPr>
              <w:t xml:space="preserve"> </w:t>
            </w:r>
            <w:r w:rsidR="00CD6E23" w:rsidRPr="00CD6E23">
              <w:rPr>
                <w:rFonts w:ascii="Times New Roman" w:eastAsia="Times New Roman" w:hAnsi="Times New Roman" w:cs="Times New Roman"/>
                <w:b/>
                <w:bCs/>
                <w:sz w:val="24"/>
                <w:szCs w:val="24"/>
                <w:u w:val="single"/>
              </w:rPr>
              <w:t>13 years</w:t>
            </w:r>
          </w:p>
        </w:tc>
      </w:tr>
    </w:tbl>
    <w:p w14:paraId="52895351" w14:textId="77777777" w:rsidR="00DD4FDE" w:rsidRDefault="00DD4FDE" w:rsidP="00DD4FDE">
      <w:pPr>
        <w:spacing w:after="0" w:line="480" w:lineRule="auto"/>
        <w:ind w:firstLine="720"/>
        <w:rPr>
          <w:rFonts w:ascii="Times New Roman" w:hAnsi="Times New Roman" w:cs="Times New Roman"/>
          <w:b/>
          <w:bCs/>
          <w:sz w:val="24"/>
          <w:szCs w:val="24"/>
          <w:u w:val="single"/>
        </w:rPr>
      </w:pPr>
      <w:r w:rsidRPr="00607872">
        <w:rPr>
          <w:rFonts w:ascii="Times New Roman" w:hAnsi="Times New Roman" w:cs="Times New Roman"/>
          <w:b/>
          <w:bCs/>
          <w:sz w:val="24"/>
          <w:szCs w:val="24"/>
          <w:u w:val="single"/>
        </w:rPr>
        <w:t>(c)</w:t>
      </w:r>
      <w:r>
        <w:rPr>
          <w:rFonts w:ascii="Times New Roman" w:hAnsi="Times New Roman" w:cs="Times New Roman"/>
          <w:b/>
          <w:bCs/>
          <w:sz w:val="24"/>
          <w:szCs w:val="24"/>
          <w:u w:val="single"/>
        </w:rPr>
        <w:t>(1)</w:t>
      </w:r>
      <w:r w:rsidRPr="00607872">
        <w:rPr>
          <w:rFonts w:ascii="Times New Roman" w:hAnsi="Times New Roman" w:cs="Times New Roman"/>
          <w:b/>
          <w:bCs/>
          <w:sz w:val="24"/>
          <w:szCs w:val="24"/>
          <w:u w:val="single"/>
        </w:rPr>
        <w:t xml:space="preserve"> For the purposes of the development milestone chart in subsection (b) of this section, and except as provided in paragraph (2) of this subsection</w:t>
      </w:r>
      <w:r>
        <w:rPr>
          <w:rFonts w:ascii="Times New Roman" w:hAnsi="Times New Roman" w:cs="Times New Roman"/>
          <w:b/>
          <w:bCs/>
          <w:sz w:val="24"/>
          <w:szCs w:val="24"/>
          <w:u w:val="single"/>
        </w:rPr>
        <w:t xml:space="preserve">, </w:t>
      </w:r>
      <w:r w:rsidRPr="00607872">
        <w:rPr>
          <w:rFonts w:ascii="Times New Roman" w:hAnsi="Times New Roman" w:cs="Times New Roman"/>
          <w:b/>
          <w:bCs/>
          <w:sz w:val="24"/>
          <w:szCs w:val="24"/>
          <w:u w:val="single"/>
        </w:rPr>
        <w:t>the outside completion date shall be calculated beginning as of the effective date of the zoning order whereby the Zoning Commission shall have included the Plaza District Commercial Parcel (as defined in the Term Sheet) in the zoning map and regulations for the District. Should the zoning order be judicially challenged, the outside completion date shall be calculated beginning one year after the effective date of the zoning order.</w:t>
      </w:r>
    </w:p>
    <w:p w14:paraId="794E3E69" w14:textId="77777777" w:rsidR="00DD4FDE" w:rsidRPr="00913952" w:rsidRDefault="00DD4FDE" w:rsidP="00DD4FDE">
      <w:pPr>
        <w:spacing w:after="0" w:line="480" w:lineRule="auto"/>
        <w:ind w:firstLine="720"/>
        <w:rPr>
          <w:rFonts w:ascii="Times New Roman" w:hAnsi="Times New Roman" w:cs="Times New Roman"/>
          <w:b/>
          <w:bCs/>
          <w:sz w:val="24"/>
          <w:szCs w:val="24"/>
          <w:u w:val="single"/>
        </w:rPr>
      </w:pPr>
      <w:r>
        <w:rPr>
          <w:rFonts w:ascii="Times New Roman" w:hAnsi="Times New Roman" w:cs="Times New Roman"/>
          <w:b/>
          <w:bCs/>
          <w:sz w:val="24"/>
          <w:szCs w:val="24"/>
          <w:u w:val="single"/>
        </w:rPr>
        <w:tab/>
        <w:t xml:space="preserve">(2) </w:t>
      </w:r>
      <w:r w:rsidRPr="00607872">
        <w:rPr>
          <w:rFonts w:ascii="Times New Roman" w:hAnsi="Times New Roman" w:cs="Times New Roman"/>
          <w:b/>
          <w:bCs/>
          <w:sz w:val="24"/>
          <w:szCs w:val="24"/>
          <w:u w:val="single"/>
        </w:rPr>
        <w:t>Should the zoning regulation established for the Plaza District Commercial Parcel require design review or further processing by either the Zoning Commission or the Board of Zoning Adjustment, the outside completion date for stage one shall be calculated beginning as of the effective date of the zoning order approving the design review or further processing.  Should this zoning order be judicially challenged, the outside completion date for stage one shall be calculated beginning one year after the effective date of this zoning order.  In either instance the outside completion date for each subsequent stage of development shall be calculated beginning as of the date applicable to stage one.</w:t>
      </w:r>
    </w:p>
    <w:p w14:paraId="65B3F7CF" w14:textId="730DF054" w:rsidR="00FF7278" w:rsidRPr="00913952" w:rsidRDefault="4213C729" w:rsidP="00D15717">
      <w:pPr>
        <w:spacing w:beforeLines="20" w:before="48" w:after="0" w:line="480" w:lineRule="auto"/>
        <w:ind w:firstLine="720"/>
        <w:rPr>
          <w:rFonts w:ascii="Times New Roman" w:hAnsi="Times New Roman" w:cs="Times New Roman"/>
          <w:strike/>
          <w:sz w:val="24"/>
          <w:szCs w:val="24"/>
        </w:rPr>
      </w:pPr>
      <w:r w:rsidRPr="00913952">
        <w:rPr>
          <w:rFonts w:ascii="Times New Roman" w:hAnsi="Times New Roman" w:cs="Times New Roman"/>
          <w:strike/>
          <w:sz w:val="24"/>
          <w:szCs w:val="24"/>
        </w:rPr>
        <w:t>(b</w:t>
      </w:r>
      <w:r w:rsidR="00FC6FD7" w:rsidRPr="00913952">
        <w:rPr>
          <w:rFonts w:ascii="Times New Roman" w:hAnsi="Times New Roman" w:cs="Times New Roman"/>
          <w:strike/>
          <w:sz w:val="24"/>
          <w:szCs w:val="24"/>
        </w:rPr>
        <w:t xml:space="preserve">) The </w:t>
      </w:r>
      <w:r w:rsidR="00933EBE" w:rsidRPr="00913952">
        <w:rPr>
          <w:rFonts w:ascii="Times New Roman" w:hAnsi="Times New Roman" w:cs="Times New Roman"/>
          <w:strike/>
          <w:sz w:val="24"/>
          <w:szCs w:val="24"/>
        </w:rPr>
        <w:t>Developer</w:t>
      </w:r>
      <w:r w:rsidR="00FC6FD7" w:rsidRPr="00913952">
        <w:rPr>
          <w:rFonts w:ascii="Times New Roman" w:hAnsi="Times New Roman" w:cs="Times New Roman"/>
          <w:strike/>
          <w:sz w:val="24"/>
          <w:szCs w:val="24"/>
        </w:rPr>
        <w:t>, or an affiliate thereof</w:t>
      </w:r>
      <w:r w:rsidR="00933EBE" w:rsidRPr="00913952">
        <w:rPr>
          <w:rFonts w:ascii="Times New Roman" w:hAnsi="Times New Roman" w:cs="Times New Roman"/>
          <w:strike/>
          <w:sz w:val="24"/>
          <w:szCs w:val="24"/>
        </w:rPr>
        <w:t>,</w:t>
      </w:r>
      <w:r w:rsidR="00FC6FD7" w:rsidRPr="00913952">
        <w:rPr>
          <w:rFonts w:ascii="Times New Roman" w:hAnsi="Times New Roman" w:cs="Times New Roman"/>
          <w:strike/>
          <w:sz w:val="24"/>
          <w:szCs w:val="24"/>
        </w:rPr>
        <w:t xml:space="preserve"> shall </w:t>
      </w:r>
      <w:r w:rsidR="00525569" w:rsidRPr="00913952">
        <w:rPr>
          <w:rFonts w:ascii="Times New Roman" w:hAnsi="Times New Roman" w:cs="Times New Roman"/>
          <w:strike/>
          <w:sz w:val="24"/>
          <w:szCs w:val="24"/>
        </w:rPr>
        <w:t xml:space="preserve">enter into </w:t>
      </w:r>
      <w:r w:rsidR="044F0681" w:rsidRPr="00913952">
        <w:rPr>
          <w:rFonts w:ascii="Times New Roman" w:hAnsi="Times New Roman" w:cs="Times New Roman"/>
          <w:strike/>
          <w:sz w:val="24"/>
          <w:szCs w:val="24"/>
        </w:rPr>
        <w:t>a Community Benefits Agreement</w:t>
      </w:r>
      <w:r w:rsidR="2801654A" w:rsidRPr="00913952">
        <w:rPr>
          <w:rFonts w:ascii="Times New Roman" w:hAnsi="Times New Roman" w:cs="Times New Roman"/>
          <w:strike/>
          <w:sz w:val="24"/>
          <w:szCs w:val="24"/>
        </w:rPr>
        <w:t xml:space="preserve"> </w:t>
      </w:r>
      <w:r w:rsidR="004C10AA" w:rsidRPr="00913952">
        <w:rPr>
          <w:rFonts w:ascii="Times New Roman" w:hAnsi="Times New Roman" w:cs="Times New Roman"/>
          <w:strike/>
          <w:sz w:val="24"/>
          <w:szCs w:val="24"/>
        </w:rPr>
        <w:t>with the Mayor</w:t>
      </w:r>
      <w:r w:rsidR="0077612C" w:rsidRPr="00913952">
        <w:rPr>
          <w:rFonts w:ascii="Times New Roman" w:hAnsi="Times New Roman" w:cs="Times New Roman"/>
          <w:strike/>
          <w:sz w:val="24"/>
          <w:szCs w:val="24"/>
        </w:rPr>
        <w:t xml:space="preserve">, or any District instrumentality or authority designated by the Mayor, </w:t>
      </w:r>
      <w:r w:rsidR="000B00AF" w:rsidRPr="00913952">
        <w:rPr>
          <w:rFonts w:ascii="Times New Roman" w:hAnsi="Times New Roman" w:cs="Times New Roman"/>
          <w:strike/>
          <w:sz w:val="24"/>
          <w:szCs w:val="24"/>
        </w:rPr>
        <w:t xml:space="preserve">and the Council, </w:t>
      </w:r>
      <w:r w:rsidR="1207FB29" w:rsidRPr="00913952">
        <w:rPr>
          <w:rFonts w:ascii="Times New Roman" w:hAnsi="Times New Roman" w:cs="Times New Roman"/>
          <w:strike/>
          <w:sz w:val="24"/>
          <w:szCs w:val="24"/>
        </w:rPr>
        <w:t>within</w:t>
      </w:r>
      <w:r w:rsidR="2801654A" w:rsidRPr="00913952">
        <w:rPr>
          <w:rFonts w:ascii="Times New Roman" w:hAnsi="Times New Roman" w:cs="Times New Roman"/>
          <w:strike/>
          <w:sz w:val="24"/>
          <w:szCs w:val="24"/>
        </w:rPr>
        <w:t xml:space="preserve"> 90 days </w:t>
      </w:r>
      <w:r w:rsidR="0D952EED" w:rsidRPr="00913952">
        <w:rPr>
          <w:rFonts w:ascii="Times New Roman" w:hAnsi="Times New Roman" w:cs="Times New Roman"/>
          <w:strike/>
          <w:sz w:val="24"/>
          <w:szCs w:val="24"/>
        </w:rPr>
        <w:t>after</w:t>
      </w:r>
      <w:r w:rsidR="2801654A" w:rsidRPr="00913952">
        <w:rPr>
          <w:rFonts w:ascii="Times New Roman" w:hAnsi="Times New Roman" w:cs="Times New Roman"/>
          <w:strike/>
          <w:sz w:val="24"/>
          <w:szCs w:val="24"/>
        </w:rPr>
        <w:t xml:space="preserve"> the effective date of this act</w:t>
      </w:r>
      <w:r w:rsidR="044F0681" w:rsidRPr="00913952">
        <w:rPr>
          <w:rFonts w:ascii="Times New Roman" w:hAnsi="Times New Roman" w:cs="Times New Roman"/>
          <w:strike/>
          <w:sz w:val="24"/>
          <w:szCs w:val="24"/>
        </w:rPr>
        <w:t xml:space="preserve">, which shall reflect the terms </w:t>
      </w:r>
      <w:r w:rsidR="6A00CA44" w:rsidRPr="00913952">
        <w:rPr>
          <w:rFonts w:ascii="Times New Roman" w:hAnsi="Times New Roman" w:cs="Times New Roman"/>
          <w:strike/>
          <w:sz w:val="24"/>
          <w:szCs w:val="24"/>
        </w:rPr>
        <w:t>contained in</w:t>
      </w:r>
      <w:r w:rsidR="00630F19" w:rsidRPr="00913952">
        <w:rPr>
          <w:rFonts w:ascii="Times New Roman" w:hAnsi="Times New Roman" w:cs="Times New Roman"/>
          <w:strike/>
          <w:sz w:val="24"/>
          <w:szCs w:val="24"/>
        </w:rPr>
        <w:t>,</w:t>
      </w:r>
      <w:r w:rsidR="6A00CA44" w:rsidRPr="00913952">
        <w:rPr>
          <w:rFonts w:ascii="Times New Roman" w:hAnsi="Times New Roman" w:cs="Times New Roman"/>
          <w:strike/>
          <w:sz w:val="24"/>
          <w:szCs w:val="24"/>
        </w:rPr>
        <w:t xml:space="preserve"> </w:t>
      </w:r>
      <w:r w:rsidR="044F0681" w:rsidRPr="00913952">
        <w:rPr>
          <w:rFonts w:ascii="Times New Roman" w:hAnsi="Times New Roman" w:cs="Times New Roman"/>
          <w:strike/>
          <w:sz w:val="24"/>
          <w:szCs w:val="24"/>
        </w:rPr>
        <w:t>and be administered consistent with the provisions of</w:t>
      </w:r>
      <w:r w:rsidR="00630F19" w:rsidRPr="00913952">
        <w:rPr>
          <w:rFonts w:ascii="Times New Roman" w:hAnsi="Times New Roman" w:cs="Times New Roman"/>
          <w:strike/>
          <w:sz w:val="24"/>
          <w:szCs w:val="24"/>
        </w:rPr>
        <w:t>,</w:t>
      </w:r>
      <w:r w:rsidR="044F0681" w:rsidRPr="00913952">
        <w:rPr>
          <w:rFonts w:ascii="Times New Roman" w:hAnsi="Times New Roman" w:cs="Times New Roman"/>
          <w:strike/>
          <w:sz w:val="24"/>
          <w:szCs w:val="24"/>
        </w:rPr>
        <w:t xml:space="preserve"> </w:t>
      </w:r>
      <w:r w:rsidR="30784D8E" w:rsidRPr="00913952">
        <w:rPr>
          <w:rFonts w:ascii="Times New Roman" w:hAnsi="Times New Roman" w:cs="Times New Roman"/>
          <w:strike/>
          <w:sz w:val="24"/>
          <w:szCs w:val="24"/>
        </w:rPr>
        <w:t xml:space="preserve">section </w:t>
      </w:r>
      <w:r w:rsidR="00DA5BA4" w:rsidRPr="00913952">
        <w:rPr>
          <w:rFonts w:ascii="Times New Roman" w:hAnsi="Times New Roman" w:cs="Times New Roman"/>
          <w:strike/>
          <w:sz w:val="24"/>
          <w:szCs w:val="24"/>
        </w:rPr>
        <w:t>10</w:t>
      </w:r>
      <w:r w:rsidR="000C1779" w:rsidRPr="00913952">
        <w:rPr>
          <w:rFonts w:ascii="Times New Roman" w:hAnsi="Times New Roman" w:cs="Times New Roman"/>
          <w:strike/>
          <w:sz w:val="24"/>
          <w:szCs w:val="24"/>
        </w:rPr>
        <w:t>.</w:t>
      </w:r>
      <w:r w:rsidR="30784D8E" w:rsidRPr="00913952">
        <w:rPr>
          <w:rFonts w:ascii="Times New Roman" w:hAnsi="Times New Roman" w:cs="Times New Roman"/>
          <w:strike/>
          <w:sz w:val="24"/>
          <w:szCs w:val="24"/>
        </w:rPr>
        <w:t xml:space="preserve"> </w:t>
      </w:r>
    </w:p>
    <w:p w14:paraId="06D84F34" w14:textId="16A44ED0" w:rsidR="006C5689" w:rsidRPr="0031338C" w:rsidRDefault="36EA8DE6" w:rsidP="00D15717">
      <w:pPr>
        <w:spacing w:beforeLines="20" w:before="48" w:after="0" w:line="480" w:lineRule="auto"/>
        <w:ind w:firstLine="720"/>
        <w:rPr>
          <w:rFonts w:ascii="Times New Roman" w:hAnsi="Times New Roman" w:cs="Times New Roman"/>
          <w:sz w:val="24"/>
          <w:szCs w:val="24"/>
        </w:rPr>
      </w:pPr>
      <w:r w:rsidRPr="0031338C">
        <w:rPr>
          <w:rFonts w:ascii="Times New Roman" w:hAnsi="Times New Roman" w:cs="Times New Roman"/>
          <w:sz w:val="24"/>
          <w:szCs w:val="24"/>
        </w:rPr>
        <w:t>Sec. 7</w:t>
      </w:r>
      <w:r w:rsidR="002E3193" w:rsidRPr="0031338C">
        <w:rPr>
          <w:rFonts w:ascii="Times New Roman" w:hAnsi="Times New Roman" w:cs="Times New Roman"/>
          <w:sz w:val="24"/>
          <w:szCs w:val="24"/>
        </w:rPr>
        <w:t>.</w:t>
      </w:r>
      <w:r w:rsidR="006C5689" w:rsidRPr="0031338C">
        <w:rPr>
          <w:rFonts w:ascii="Times New Roman" w:hAnsi="Times New Roman" w:cs="Times New Roman"/>
          <w:sz w:val="24"/>
          <w:szCs w:val="24"/>
        </w:rPr>
        <w:t xml:space="preserve"> </w:t>
      </w:r>
      <w:r w:rsidR="002E3193" w:rsidRPr="0031338C">
        <w:rPr>
          <w:rFonts w:ascii="Times New Roman" w:hAnsi="Times New Roman" w:cs="Times New Roman"/>
          <w:sz w:val="24"/>
          <w:szCs w:val="24"/>
        </w:rPr>
        <w:t xml:space="preserve">Cap </w:t>
      </w:r>
      <w:r w:rsidR="006C5689" w:rsidRPr="0031338C">
        <w:rPr>
          <w:rFonts w:ascii="Times New Roman" w:hAnsi="Times New Roman" w:cs="Times New Roman"/>
          <w:sz w:val="24"/>
          <w:szCs w:val="24"/>
        </w:rPr>
        <w:t xml:space="preserve">on District </w:t>
      </w:r>
      <w:r w:rsidR="00AA3C71">
        <w:rPr>
          <w:rFonts w:ascii="Times New Roman" w:hAnsi="Times New Roman" w:cs="Times New Roman"/>
          <w:sz w:val="24"/>
          <w:szCs w:val="24"/>
        </w:rPr>
        <w:t>o</w:t>
      </w:r>
      <w:r w:rsidR="00AA3C71" w:rsidRPr="0031338C">
        <w:rPr>
          <w:rFonts w:ascii="Times New Roman" w:hAnsi="Times New Roman" w:cs="Times New Roman"/>
          <w:sz w:val="24"/>
          <w:szCs w:val="24"/>
        </w:rPr>
        <w:t>bligations</w:t>
      </w:r>
      <w:r w:rsidR="006C5689" w:rsidRPr="0031338C">
        <w:rPr>
          <w:rFonts w:ascii="Times New Roman" w:hAnsi="Times New Roman" w:cs="Times New Roman"/>
          <w:sz w:val="24"/>
          <w:szCs w:val="24"/>
        </w:rPr>
        <w:t xml:space="preserve">. </w:t>
      </w:r>
    </w:p>
    <w:p w14:paraId="33632F92" w14:textId="6CC2234C" w:rsidR="006C5689" w:rsidRDefault="006C5689" w:rsidP="00D15717">
      <w:pPr>
        <w:spacing w:beforeLines="20" w:before="48" w:after="0" w:line="480" w:lineRule="auto"/>
        <w:ind w:firstLine="720"/>
        <w:rPr>
          <w:rFonts w:ascii="Times New Roman" w:hAnsi="Times New Roman" w:cs="Times New Roman"/>
          <w:sz w:val="24"/>
          <w:szCs w:val="24"/>
        </w:rPr>
      </w:pPr>
      <w:r w:rsidRPr="00AB720A">
        <w:rPr>
          <w:rFonts w:ascii="Times New Roman" w:hAnsi="Times New Roman" w:cs="Times New Roman"/>
          <w:sz w:val="24"/>
          <w:szCs w:val="24"/>
        </w:rPr>
        <w:t>(</w:t>
      </w:r>
      <w:r w:rsidR="5AEA0390" w:rsidRPr="608467D8">
        <w:rPr>
          <w:rFonts w:ascii="Times New Roman" w:hAnsi="Times New Roman" w:cs="Times New Roman"/>
          <w:sz w:val="24"/>
          <w:szCs w:val="24"/>
        </w:rPr>
        <w:t>a</w:t>
      </w:r>
      <w:r w:rsidRPr="00AB720A">
        <w:rPr>
          <w:rFonts w:ascii="Times New Roman" w:hAnsi="Times New Roman" w:cs="Times New Roman"/>
          <w:sz w:val="24"/>
          <w:szCs w:val="24"/>
        </w:rPr>
        <w:t xml:space="preserve">) The District’s contribution to the </w:t>
      </w:r>
      <w:r>
        <w:rPr>
          <w:rFonts w:ascii="Times New Roman" w:hAnsi="Times New Roman" w:cs="Times New Roman"/>
          <w:sz w:val="24"/>
          <w:szCs w:val="24"/>
        </w:rPr>
        <w:t xml:space="preserve">Stadium </w:t>
      </w:r>
      <w:r w:rsidRPr="00AB720A">
        <w:rPr>
          <w:rFonts w:ascii="Times New Roman" w:hAnsi="Times New Roman" w:cs="Times New Roman"/>
          <w:sz w:val="24"/>
          <w:szCs w:val="24"/>
        </w:rPr>
        <w:t xml:space="preserve">budget, and the expenditure of funds for the construction of the </w:t>
      </w:r>
      <w:r>
        <w:rPr>
          <w:rFonts w:ascii="Times New Roman" w:hAnsi="Times New Roman" w:cs="Times New Roman"/>
          <w:sz w:val="24"/>
          <w:szCs w:val="24"/>
        </w:rPr>
        <w:t xml:space="preserve">Stadium shall not exceed </w:t>
      </w:r>
      <w:r w:rsidRPr="00AB720A">
        <w:rPr>
          <w:rFonts w:ascii="Times New Roman" w:hAnsi="Times New Roman" w:cs="Times New Roman"/>
          <w:sz w:val="24"/>
          <w:szCs w:val="24"/>
        </w:rPr>
        <w:t>$</w:t>
      </w:r>
      <w:r>
        <w:rPr>
          <w:rFonts w:ascii="Times New Roman" w:hAnsi="Times New Roman" w:cs="Times New Roman"/>
          <w:sz w:val="24"/>
          <w:szCs w:val="24"/>
        </w:rPr>
        <w:t>5</w:t>
      </w:r>
      <w:r w:rsidRPr="00AB720A">
        <w:rPr>
          <w:rFonts w:ascii="Times New Roman" w:hAnsi="Times New Roman" w:cs="Times New Roman"/>
          <w:sz w:val="24"/>
          <w:szCs w:val="24"/>
        </w:rPr>
        <w:t>00 million</w:t>
      </w:r>
      <w:r w:rsidR="00D739F9">
        <w:rPr>
          <w:rFonts w:ascii="Times New Roman" w:hAnsi="Times New Roman" w:cs="Times New Roman"/>
          <w:sz w:val="24"/>
          <w:szCs w:val="24"/>
        </w:rPr>
        <w:t xml:space="preserve">; </w:t>
      </w:r>
    </w:p>
    <w:p w14:paraId="785468EF" w14:textId="27D330DE" w:rsidR="00D739F9" w:rsidRDefault="006C5689" w:rsidP="00D15717">
      <w:pPr>
        <w:spacing w:beforeLines="20" w:before="48" w:after="0" w:line="480" w:lineRule="auto"/>
        <w:ind w:firstLine="720"/>
        <w:rPr>
          <w:rFonts w:ascii="Times New Roman" w:hAnsi="Times New Roman" w:cs="Times New Roman"/>
          <w:sz w:val="24"/>
          <w:szCs w:val="24"/>
        </w:rPr>
      </w:pPr>
      <w:r w:rsidRPr="00AB720A">
        <w:rPr>
          <w:rFonts w:ascii="Times New Roman" w:hAnsi="Times New Roman" w:cs="Times New Roman"/>
          <w:sz w:val="24"/>
          <w:szCs w:val="24"/>
        </w:rPr>
        <w:t>(</w:t>
      </w:r>
      <w:r w:rsidR="66475BE2" w:rsidRPr="2C0AC900">
        <w:rPr>
          <w:rFonts w:ascii="Times New Roman" w:hAnsi="Times New Roman" w:cs="Times New Roman"/>
          <w:sz w:val="24"/>
          <w:szCs w:val="24"/>
        </w:rPr>
        <w:t>b</w:t>
      </w:r>
      <w:r w:rsidRPr="00AB720A">
        <w:rPr>
          <w:rFonts w:ascii="Times New Roman" w:hAnsi="Times New Roman" w:cs="Times New Roman"/>
          <w:sz w:val="24"/>
          <w:szCs w:val="24"/>
        </w:rPr>
        <w:t xml:space="preserve">) The contribution </w:t>
      </w:r>
      <w:r>
        <w:rPr>
          <w:rFonts w:ascii="Times New Roman" w:hAnsi="Times New Roman" w:cs="Times New Roman"/>
          <w:sz w:val="24"/>
          <w:szCs w:val="24"/>
        </w:rPr>
        <w:t xml:space="preserve">from the District and its instrumentalities </w:t>
      </w:r>
      <w:r w:rsidRPr="00AB720A">
        <w:rPr>
          <w:rFonts w:ascii="Times New Roman" w:hAnsi="Times New Roman" w:cs="Times New Roman"/>
          <w:sz w:val="24"/>
          <w:szCs w:val="24"/>
        </w:rPr>
        <w:t xml:space="preserve">to the </w:t>
      </w:r>
      <w:r>
        <w:rPr>
          <w:rFonts w:ascii="Times New Roman" w:hAnsi="Times New Roman" w:cs="Times New Roman"/>
          <w:sz w:val="24"/>
          <w:szCs w:val="24"/>
        </w:rPr>
        <w:t xml:space="preserve">purchase of the parking garages </w:t>
      </w:r>
      <w:r w:rsidRPr="00AB720A">
        <w:rPr>
          <w:rFonts w:ascii="Times New Roman" w:hAnsi="Times New Roman" w:cs="Times New Roman"/>
          <w:sz w:val="24"/>
          <w:szCs w:val="24"/>
        </w:rPr>
        <w:t xml:space="preserve">and the expenditure of funds for the </w:t>
      </w:r>
      <w:r>
        <w:rPr>
          <w:rFonts w:ascii="Times New Roman" w:hAnsi="Times New Roman" w:cs="Times New Roman"/>
          <w:sz w:val="24"/>
          <w:szCs w:val="24"/>
        </w:rPr>
        <w:t xml:space="preserve">purchase of the parking garages shall not exceed $175 million from the District and $181 million from </w:t>
      </w:r>
      <w:proofErr w:type="spellStart"/>
      <w:r>
        <w:rPr>
          <w:rFonts w:ascii="Times New Roman" w:hAnsi="Times New Roman" w:cs="Times New Roman"/>
          <w:sz w:val="24"/>
          <w:szCs w:val="24"/>
        </w:rPr>
        <w:t>EventsDC</w:t>
      </w:r>
      <w:proofErr w:type="spellEnd"/>
      <w:r w:rsidR="00D739F9">
        <w:rPr>
          <w:rFonts w:ascii="Times New Roman" w:hAnsi="Times New Roman" w:cs="Times New Roman"/>
          <w:sz w:val="24"/>
          <w:szCs w:val="24"/>
        </w:rPr>
        <w:t xml:space="preserve">; </w:t>
      </w:r>
    </w:p>
    <w:p w14:paraId="7F24B7EC" w14:textId="7946E808" w:rsidR="006C5689" w:rsidRDefault="00D739F9" w:rsidP="00D15717">
      <w:pPr>
        <w:spacing w:beforeLines="20" w:before="48"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11163648" w:rsidRPr="0AFC2BEB">
        <w:rPr>
          <w:rFonts w:ascii="Times New Roman" w:hAnsi="Times New Roman" w:cs="Times New Roman"/>
          <w:sz w:val="24"/>
          <w:szCs w:val="24"/>
        </w:rPr>
        <w:t>c</w:t>
      </w:r>
      <w:r>
        <w:rPr>
          <w:rFonts w:ascii="Times New Roman" w:hAnsi="Times New Roman" w:cs="Times New Roman"/>
          <w:sz w:val="24"/>
          <w:szCs w:val="24"/>
        </w:rPr>
        <w:t xml:space="preserve">) The District’s contribution to </w:t>
      </w:r>
      <w:r w:rsidR="004E247A">
        <w:rPr>
          <w:rFonts w:ascii="Times New Roman" w:hAnsi="Times New Roman" w:cs="Times New Roman"/>
          <w:sz w:val="24"/>
          <w:szCs w:val="24"/>
        </w:rPr>
        <w:t xml:space="preserve">Stadium </w:t>
      </w:r>
      <w:r>
        <w:rPr>
          <w:rFonts w:ascii="Times New Roman" w:hAnsi="Times New Roman" w:cs="Times New Roman"/>
          <w:sz w:val="24"/>
          <w:szCs w:val="24"/>
        </w:rPr>
        <w:t>maintenance</w:t>
      </w:r>
      <w:r w:rsidR="004E247A">
        <w:rPr>
          <w:rFonts w:ascii="Times New Roman" w:hAnsi="Times New Roman" w:cs="Times New Roman"/>
          <w:sz w:val="24"/>
          <w:szCs w:val="24"/>
        </w:rPr>
        <w:t>, repairs, and capital expenses</w:t>
      </w:r>
      <w:r>
        <w:rPr>
          <w:rFonts w:ascii="Times New Roman" w:hAnsi="Times New Roman" w:cs="Times New Roman"/>
          <w:sz w:val="24"/>
          <w:szCs w:val="24"/>
        </w:rPr>
        <w:t xml:space="preserve"> </w:t>
      </w:r>
      <w:r w:rsidR="00F16953">
        <w:rPr>
          <w:rFonts w:ascii="Times New Roman" w:hAnsi="Times New Roman" w:cs="Times New Roman"/>
          <w:sz w:val="24"/>
          <w:szCs w:val="24"/>
        </w:rPr>
        <w:t xml:space="preserve">shall be limited to the </w:t>
      </w:r>
      <w:r w:rsidR="006D55E6">
        <w:rPr>
          <w:rFonts w:ascii="Times New Roman" w:hAnsi="Times New Roman" w:cs="Times New Roman"/>
          <w:sz w:val="24"/>
          <w:szCs w:val="24"/>
        </w:rPr>
        <w:t>amount of funds available in the Stadium Maintenance Fund</w:t>
      </w:r>
      <w:r w:rsidR="002E3193">
        <w:rPr>
          <w:rFonts w:ascii="Times New Roman" w:hAnsi="Times New Roman" w:cs="Times New Roman"/>
          <w:sz w:val="24"/>
          <w:szCs w:val="24"/>
        </w:rPr>
        <w:t xml:space="preserve">; and </w:t>
      </w:r>
    </w:p>
    <w:p w14:paraId="0FED63F8" w14:textId="12971D0B" w:rsidR="006C5689" w:rsidRDefault="00587809" w:rsidP="00D15717">
      <w:pPr>
        <w:spacing w:beforeLines="20" w:before="48" w:after="0" w:line="480" w:lineRule="auto"/>
        <w:ind w:firstLine="720"/>
        <w:rPr>
          <w:rFonts w:ascii="Times New Roman" w:hAnsi="Times New Roman" w:cs="Times New Roman"/>
          <w:sz w:val="24"/>
          <w:szCs w:val="24"/>
        </w:rPr>
      </w:pPr>
      <w:r w:rsidRPr="00F16B5A">
        <w:rPr>
          <w:rFonts w:ascii="Times New Roman" w:hAnsi="Times New Roman" w:cs="Times New Roman"/>
          <w:sz w:val="24"/>
          <w:szCs w:val="24"/>
        </w:rPr>
        <w:t>(</w:t>
      </w:r>
      <w:r w:rsidR="57A07B51" w:rsidRPr="7D3A5A56">
        <w:rPr>
          <w:rFonts w:ascii="Times New Roman" w:hAnsi="Times New Roman" w:cs="Times New Roman"/>
          <w:sz w:val="24"/>
          <w:szCs w:val="24"/>
        </w:rPr>
        <w:t>d</w:t>
      </w:r>
      <w:r w:rsidRPr="00F16B5A">
        <w:rPr>
          <w:rFonts w:ascii="Times New Roman" w:hAnsi="Times New Roman" w:cs="Times New Roman"/>
          <w:sz w:val="24"/>
          <w:szCs w:val="24"/>
        </w:rPr>
        <w:t>)</w:t>
      </w:r>
      <w:r w:rsidR="005B5DCC" w:rsidRPr="00F16B5A">
        <w:rPr>
          <w:rFonts w:ascii="Times New Roman" w:hAnsi="Times New Roman" w:cs="Times New Roman"/>
          <w:sz w:val="24"/>
          <w:szCs w:val="24"/>
        </w:rPr>
        <w:t xml:space="preserve"> </w:t>
      </w:r>
      <w:r w:rsidR="00094BED">
        <w:rPr>
          <w:rFonts w:ascii="Times New Roman" w:hAnsi="Times New Roman" w:cs="Times New Roman"/>
          <w:sz w:val="24"/>
          <w:szCs w:val="24"/>
        </w:rPr>
        <w:t xml:space="preserve">The </w:t>
      </w:r>
      <w:r w:rsidR="00442242">
        <w:rPr>
          <w:rFonts w:ascii="Times New Roman" w:hAnsi="Times New Roman" w:cs="Times New Roman"/>
          <w:sz w:val="24"/>
          <w:szCs w:val="24"/>
        </w:rPr>
        <w:t xml:space="preserve">District shall not provide </w:t>
      </w:r>
      <w:r w:rsidR="003C604E">
        <w:rPr>
          <w:rFonts w:ascii="Times New Roman" w:hAnsi="Times New Roman" w:cs="Times New Roman"/>
          <w:sz w:val="24"/>
          <w:szCs w:val="24"/>
        </w:rPr>
        <w:t>additional tax abatements</w:t>
      </w:r>
      <w:r w:rsidR="00FD41B7">
        <w:rPr>
          <w:rFonts w:ascii="Times New Roman" w:hAnsi="Times New Roman" w:cs="Times New Roman"/>
          <w:sz w:val="24"/>
          <w:szCs w:val="24"/>
        </w:rPr>
        <w:t xml:space="preserve">, tax </w:t>
      </w:r>
      <w:r w:rsidR="003C604E">
        <w:rPr>
          <w:rFonts w:ascii="Times New Roman" w:hAnsi="Times New Roman" w:cs="Times New Roman"/>
          <w:sz w:val="24"/>
          <w:szCs w:val="24"/>
        </w:rPr>
        <w:t>exemptions</w:t>
      </w:r>
      <w:r w:rsidR="00433165">
        <w:rPr>
          <w:rFonts w:ascii="Times New Roman" w:hAnsi="Times New Roman" w:cs="Times New Roman"/>
          <w:sz w:val="24"/>
          <w:szCs w:val="24"/>
        </w:rPr>
        <w:t>,</w:t>
      </w:r>
      <w:r w:rsidR="00FD41B7">
        <w:rPr>
          <w:rFonts w:ascii="Times New Roman" w:hAnsi="Times New Roman" w:cs="Times New Roman"/>
          <w:sz w:val="24"/>
          <w:szCs w:val="24"/>
        </w:rPr>
        <w:t xml:space="preserve"> or subsidies</w:t>
      </w:r>
      <w:r w:rsidR="003C604E">
        <w:rPr>
          <w:rFonts w:ascii="Times New Roman" w:hAnsi="Times New Roman" w:cs="Times New Roman"/>
          <w:sz w:val="24"/>
          <w:szCs w:val="24"/>
        </w:rPr>
        <w:t xml:space="preserve"> fo</w:t>
      </w:r>
      <w:r w:rsidR="00F22AA2">
        <w:rPr>
          <w:rFonts w:ascii="Times New Roman" w:hAnsi="Times New Roman" w:cs="Times New Roman"/>
          <w:sz w:val="24"/>
          <w:szCs w:val="24"/>
        </w:rPr>
        <w:t xml:space="preserve">r development </w:t>
      </w:r>
      <w:r w:rsidR="00106414">
        <w:rPr>
          <w:rFonts w:ascii="Times New Roman" w:hAnsi="Times New Roman" w:cs="Times New Roman"/>
          <w:sz w:val="24"/>
          <w:szCs w:val="24"/>
        </w:rPr>
        <w:t xml:space="preserve">of the </w:t>
      </w:r>
      <w:r w:rsidR="00503C0A">
        <w:rPr>
          <w:rFonts w:ascii="Times New Roman" w:hAnsi="Times New Roman" w:cs="Times New Roman"/>
          <w:sz w:val="24"/>
          <w:szCs w:val="24"/>
        </w:rPr>
        <w:t xml:space="preserve">remainder of the </w:t>
      </w:r>
      <w:r w:rsidR="00374D5B">
        <w:rPr>
          <w:rFonts w:ascii="Times New Roman" w:hAnsi="Times New Roman" w:cs="Times New Roman"/>
          <w:sz w:val="24"/>
          <w:szCs w:val="24"/>
        </w:rPr>
        <w:t>Development Site</w:t>
      </w:r>
      <w:r w:rsidR="00E5540F" w:rsidRPr="00E5540F">
        <w:rPr>
          <w:rFonts w:ascii="Times New Roman" w:hAnsi="Times New Roman" w:cs="Times New Roman"/>
          <w:sz w:val="24"/>
          <w:szCs w:val="24"/>
        </w:rPr>
        <w:t xml:space="preserve">; provided, that the foregoing prohibition shall not be deemed to restrict the utilization of tax-exempt bond financing, </w:t>
      </w:r>
      <w:r w:rsidR="00C56A75">
        <w:rPr>
          <w:rFonts w:ascii="Times New Roman" w:hAnsi="Times New Roman" w:cs="Times New Roman"/>
          <w:sz w:val="24"/>
          <w:szCs w:val="24"/>
        </w:rPr>
        <w:t xml:space="preserve">federal </w:t>
      </w:r>
      <w:r w:rsidR="00E5540F" w:rsidRPr="00E5540F">
        <w:rPr>
          <w:rFonts w:ascii="Times New Roman" w:hAnsi="Times New Roman" w:cs="Times New Roman"/>
          <w:sz w:val="24"/>
          <w:szCs w:val="24"/>
        </w:rPr>
        <w:t>low-income housing tax credits, or housing vouchers for the Development Site.”</w:t>
      </w:r>
      <w:r w:rsidR="00503C0A">
        <w:rPr>
          <w:rFonts w:ascii="Times New Roman" w:hAnsi="Times New Roman" w:cs="Times New Roman"/>
          <w:sz w:val="24"/>
          <w:szCs w:val="24"/>
        </w:rPr>
        <w:t>.</w:t>
      </w:r>
      <w:r w:rsidR="00F16B5A">
        <w:rPr>
          <w:rFonts w:ascii="Times New Roman" w:hAnsi="Times New Roman" w:cs="Times New Roman"/>
          <w:sz w:val="24"/>
          <w:szCs w:val="24"/>
        </w:rPr>
        <w:t xml:space="preserve"> </w:t>
      </w:r>
    </w:p>
    <w:p w14:paraId="78C997B6" w14:textId="150E1E1E" w:rsidR="0089296E" w:rsidRDefault="0089296E" w:rsidP="00D15717">
      <w:pPr>
        <w:spacing w:beforeLines="20" w:before="48" w:after="0" w:line="480" w:lineRule="auto"/>
        <w:ind w:firstLine="720"/>
        <w:rPr>
          <w:rFonts w:ascii="Times New Roman" w:hAnsi="Times New Roman" w:cs="Times New Roman"/>
          <w:b/>
          <w:bCs/>
          <w:sz w:val="24"/>
          <w:szCs w:val="24"/>
          <w:u w:val="single"/>
        </w:rPr>
      </w:pPr>
      <w:r w:rsidRPr="0031338C">
        <w:rPr>
          <w:rFonts w:ascii="Times New Roman" w:hAnsi="Times New Roman" w:cs="Times New Roman"/>
          <w:sz w:val="24"/>
          <w:szCs w:val="24"/>
        </w:rPr>
        <w:t xml:space="preserve">Sec. </w:t>
      </w:r>
      <w:r w:rsidR="00A43F0F" w:rsidRPr="0031338C">
        <w:rPr>
          <w:rFonts w:ascii="Times New Roman" w:hAnsi="Times New Roman" w:cs="Times New Roman"/>
          <w:sz w:val="24"/>
          <w:szCs w:val="24"/>
        </w:rPr>
        <w:t>8</w:t>
      </w:r>
      <w:r w:rsidRPr="0031338C">
        <w:rPr>
          <w:rFonts w:ascii="Times New Roman" w:hAnsi="Times New Roman" w:cs="Times New Roman"/>
          <w:sz w:val="24"/>
          <w:szCs w:val="24"/>
        </w:rPr>
        <w:t xml:space="preserve">. </w:t>
      </w:r>
      <w:r w:rsidRPr="00913952">
        <w:rPr>
          <w:rFonts w:ascii="Times New Roman" w:hAnsi="Times New Roman" w:cs="Times New Roman"/>
          <w:strike/>
          <w:sz w:val="24"/>
          <w:szCs w:val="24"/>
        </w:rPr>
        <w:t>Waivers.</w:t>
      </w:r>
      <w:r w:rsidR="00913952">
        <w:rPr>
          <w:rFonts w:ascii="Times New Roman" w:hAnsi="Times New Roman" w:cs="Times New Roman"/>
          <w:strike/>
          <w:sz w:val="24"/>
          <w:szCs w:val="24"/>
        </w:rPr>
        <w:t xml:space="preserve"> </w:t>
      </w:r>
      <w:r w:rsidR="00913952" w:rsidRPr="00913952">
        <w:rPr>
          <w:rFonts w:ascii="Times New Roman" w:hAnsi="Times New Roman" w:cs="Times New Roman"/>
          <w:b/>
          <w:bCs/>
          <w:sz w:val="24"/>
          <w:szCs w:val="24"/>
          <w:u w:val="single"/>
        </w:rPr>
        <w:t>Assignment and transfer of Stadium, Parking Facilities, and Stadium Seat Rights.</w:t>
      </w:r>
    </w:p>
    <w:p w14:paraId="18C1691B"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 The Mayor may assign or transfer to an instrumentality or authority of the District:</w:t>
      </w:r>
    </w:p>
    <w:p w14:paraId="4EE9E81B" w14:textId="77777777" w:rsidR="00913952" w:rsidRPr="00913952" w:rsidRDefault="00913952" w:rsidP="00913952">
      <w:pPr>
        <w:spacing w:after="0" w:line="480" w:lineRule="auto"/>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(1) Ownership of the Stadium and the Parking Facilities; and</w:t>
      </w:r>
    </w:p>
    <w:p w14:paraId="7E7A2F98" w14:textId="77777777" w:rsidR="00913952" w:rsidRPr="00913952" w:rsidRDefault="00913952" w:rsidP="00913952">
      <w:pPr>
        <w:spacing w:after="0" w:line="480" w:lineRule="auto"/>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(2) The authority to sell Stadium Seat Rights to the Developer pursuant to the terms of the Term Sheet.</w:t>
      </w:r>
    </w:p>
    <w:p w14:paraId="0E45B4C7" w14:textId="3793B5A2" w:rsidR="00913952" w:rsidRPr="00913952" w:rsidRDefault="00913952" w:rsidP="00913952">
      <w:pPr>
        <w:spacing w:after="0" w:line="480" w:lineRule="auto"/>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(b) Any revenue received by the District from the sale of the Stadium Seat Rights, including revenue received by an instrumentality or authority of the District pursuant to an assignment or transfer of the authority to sell Stadium Seat Rights pursuant to subsection (a) of this section, shall be dedicated to and expended only for the purposes for which such revenue may be expended under the Term Sheet.</w:t>
      </w:r>
    </w:p>
    <w:p w14:paraId="4B6BE1DA" w14:textId="422D8C45" w:rsidR="00E17835" w:rsidRPr="00913952" w:rsidRDefault="0089296E" w:rsidP="00D15717">
      <w:pPr>
        <w:spacing w:beforeLines="20" w:before="48" w:after="0" w:line="480" w:lineRule="auto"/>
        <w:rPr>
          <w:rFonts w:ascii="Times New Roman" w:hAnsi="Times New Roman" w:cs="Times New Roman"/>
          <w:strike/>
          <w:sz w:val="24"/>
          <w:szCs w:val="24"/>
        </w:rPr>
      </w:pPr>
      <w:r>
        <w:rPr>
          <w:rFonts w:ascii="Times New Roman" w:hAnsi="Times New Roman" w:cs="Times New Roman"/>
          <w:sz w:val="24"/>
          <w:szCs w:val="24"/>
        </w:rPr>
        <w:tab/>
      </w:r>
      <w:r w:rsidRPr="00913952">
        <w:rPr>
          <w:rFonts w:ascii="Times New Roman" w:hAnsi="Times New Roman" w:cs="Times New Roman"/>
          <w:strike/>
          <w:sz w:val="24"/>
          <w:szCs w:val="24"/>
        </w:rPr>
        <w:t>(a)</w:t>
      </w:r>
      <w:r w:rsidR="00E17835" w:rsidRPr="00913952">
        <w:rPr>
          <w:rFonts w:ascii="Times New Roman" w:hAnsi="Times New Roman" w:cs="Times New Roman"/>
          <w:strike/>
          <w:sz w:val="24"/>
          <w:szCs w:val="24"/>
        </w:rPr>
        <w:t>(1)</w:t>
      </w:r>
      <w:r w:rsidRPr="00913952">
        <w:rPr>
          <w:rFonts w:ascii="Times New Roman" w:hAnsi="Times New Roman" w:cs="Times New Roman"/>
          <w:strike/>
          <w:sz w:val="24"/>
          <w:szCs w:val="24"/>
        </w:rPr>
        <w:t xml:space="preserve"> Section 104a of the Urban Forest Preservation Act of 2002, effective July 1, 2016 (D.C. Law 21-133; D.C. Official Code § 8-651.04a), shall not apply to the </w:t>
      </w:r>
      <w:r w:rsidR="007F30AF" w:rsidRPr="00913952">
        <w:rPr>
          <w:rFonts w:ascii="Times New Roman" w:hAnsi="Times New Roman" w:cs="Times New Roman"/>
          <w:strike/>
          <w:sz w:val="24"/>
          <w:szCs w:val="24"/>
        </w:rPr>
        <w:t>Development Site</w:t>
      </w:r>
      <w:r w:rsidRPr="00913952">
        <w:rPr>
          <w:rFonts w:ascii="Times New Roman" w:hAnsi="Times New Roman" w:cs="Times New Roman"/>
          <w:strike/>
          <w:sz w:val="24"/>
          <w:szCs w:val="24"/>
        </w:rPr>
        <w:t>; provided, that a fee calculated at the rate applicable for special trees pursuant to section 104</w:t>
      </w:r>
      <w:r w:rsidR="006B414E" w:rsidRPr="00913952">
        <w:rPr>
          <w:rFonts w:ascii="Times New Roman" w:hAnsi="Times New Roman" w:cs="Times New Roman"/>
          <w:strike/>
          <w:sz w:val="24"/>
          <w:szCs w:val="24"/>
        </w:rPr>
        <w:t>(b)(3)</w:t>
      </w:r>
      <w:r w:rsidRPr="00913952">
        <w:rPr>
          <w:rFonts w:ascii="Times New Roman" w:hAnsi="Times New Roman" w:cs="Times New Roman"/>
          <w:strike/>
          <w:sz w:val="24"/>
          <w:szCs w:val="24"/>
        </w:rPr>
        <w:t xml:space="preserve"> shall be paid for each Heritage Tree removed from the </w:t>
      </w:r>
      <w:r w:rsidR="007F30AF" w:rsidRPr="00913952">
        <w:rPr>
          <w:rFonts w:ascii="Times New Roman" w:hAnsi="Times New Roman" w:cs="Times New Roman"/>
          <w:strike/>
          <w:sz w:val="24"/>
          <w:szCs w:val="24"/>
        </w:rPr>
        <w:t>Development Site</w:t>
      </w:r>
      <w:r w:rsidRPr="00913952">
        <w:rPr>
          <w:rFonts w:ascii="Times New Roman" w:hAnsi="Times New Roman" w:cs="Times New Roman"/>
          <w:strike/>
          <w:sz w:val="24"/>
          <w:szCs w:val="24"/>
        </w:rPr>
        <w:t xml:space="preserve">; </w:t>
      </w:r>
    </w:p>
    <w:p w14:paraId="68CE21EB" w14:textId="2653CA42" w:rsidR="0089296E" w:rsidRPr="00913952" w:rsidRDefault="00E17835" w:rsidP="00D15717">
      <w:pPr>
        <w:spacing w:beforeLines="20" w:before="48" w:after="0" w:line="480" w:lineRule="auto"/>
        <w:ind w:firstLine="1440"/>
        <w:rPr>
          <w:rFonts w:ascii="Times New Roman" w:hAnsi="Times New Roman" w:cs="Times New Roman"/>
          <w:strike/>
          <w:sz w:val="24"/>
          <w:szCs w:val="24"/>
        </w:rPr>
      </w:pPr>
      <w:r w:rsidRPr="00913952">
        <w:rPr>
          <w:rFonts w:ascii="Times New Roman" w:hAnsi="Times New Roman" w:cs="Times New Roman"/>
          <w:strike/>
          <w:sz w:val="24"/>
          <w:szCs w:val="24"/>
        </w:rPr>
        <w:t xml:space="preserve">(2) The waiver in paragraph (1) of this subsection shall not apply to the Anacostia Commons riparian area; </w:t>
      </w:r>
      <w:r w:rsidR="0089296E" w:rsidRPr="00913952">
        <w:rPr>
          <w:rFonts w:ascii="Times New Roman" w:hAnsi="Times New Roman" w:cs="Times New Roman"/>
          <w:strike/>
          <w:sz w:val="24"/>
          <w:szCs w:val="24"/>
        </w:rPr>
        <w:t xml:space="preserve">and </w:t>
      </w:r>
    </w:p>
    <w:p w14:paraId="6D6B2FD7" w14:textId="1C91E4C1" w:rsidR="00472AB2" w:rsidRPr="00913952" w:rsidRDefault="0089296E"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t xml:space="preserve">(b) The utility and site preparation work related to the Stadium Project </w:t>
      </w:r>
      <w:r w:rsidR="004E247A" w:rsidRPr="00913952">
        <w:rPr>
          <w:rFonts w:ascii="Times New Roman" w:hAnsi="Times New Roman" w:cs="Times New Roman"/>
          <w:strike/>
          <w:sz w:val="24"/>
          <w:szCs w:val="24"/>
        </w:rPr>
        <w:t xml:space="preserve">and construction of the Stadium Project </w:t>
      </w:r>
      <w:r w:rsidRPr="00913952">
        <w:rPr>
          <w:rFonts w:ascii="Times New Roman" w:hAnsi="Times New Roman" w:cs="Times New Roman"/>
          <w:strike/>
          <w:sz w:val="24"/>
          <w:szCs w:val="24"/>
        </w:rPr>
        <w:t>shall not be subject to section 9b of the Historic Landmark and Historic District Protection Act of 1978, effective March 3, 1979 (D.C. Law 2-144; D.C. Official Code § 6-</w:t>
      </w:r>
      <w:r w:rsidR="00AA3C71" w:rsidRPr="00913952">
        <w:rPr>
          <w:rFonts w:ascii="Times New Roman" w:hAnsi="Times New Roman" w:cs="Times New Roman"/>
          <w:strike/>
          <w:sz w:val="24"/>
          <w:szCs w:val="24"/>
        </w:rPr>
        <w:t>1108.02</w:t>
      </w:r>
      <w:r w:rsidRPr="00913952">
        <w:rPr>
          <w:rFonts w:ascii="Times New Roman" w:hAnsi="Times New Roman" w:cs="Times New Roman"/>
          <w:strike/>
          <w:sz w:val="24"/>
          <w:szCs w:val="24"/>
        </w:rPr>
        <w:t>).</w:t>
      </w:r>
    </w:p>
    <w:p w14:paraId="7C09E8D4" w14:textId="2D8E175E" w:rsidR="00A43F0F" w:rsidRDefault="00A43F0F" w:rsidP="00D15717">
      <w:pPr>
        <w:spacing w:beforeLines="20" w:before="48" w:after="0" w:line="480" w:lineRule="auto"/>
        <w:ind w:firstLine="720"/>
        <w:rPr>
          <w:rFonts w:ascii="Times New Roman" w:hAnsi="Times New Roman" w:cs="Times New Roman"/>
          <w:strike/>
          <w:sz w:val="24"/>
          <w:szCs w:val="24"/>
        </w:rPr>
      </w:pPr>
      <w:r w:rsidRPr="0031338C">
        <w:rPr>
          <w:rFonts w:ascii="Times New Roman" w:hAnsi="Times New Roman" w:cs="Times New Roman"/>
          <w:sz w:val="24"/>
          <w:szCs w:val="24"/>
        </w:rPr>
        <w:t xml:space="preserve">Sec. </w:t>
      </w:r>
      <w:r w:rsidR="002E3193" w:rsidRPr="0031338C">
        <w:rPr>
          <w:rFonts w:ascii="Times New Roman" w:hAnsi="Times New Roman" w:cs="Times New Roman"/>
          <w:sz w:val="24"/>
          <w:szCs w:val="24"/>
        </w:rPr>
        <w:t>9</w:t>
      </w:r>
      <w:r w:rsidRPr="0031338C">
        <w:rPr>
          <w:rFonts w:ascii="Times New Roman" w:hAnsi="Times New Roman" w:cs="Times New Roman"/>
          <w:sz w:val="24"/>
          <w:szCs w:val="24"/>
        </w:rPr>
        <w:t xml:space="preserve">. </w:t>
      </w:r>
      <w:r w:rsidR="00913952" w:rsidRPr="00913952">
        <w:rPr>
          <w:rFonts w:ascii="Times New Roman" w:hAnsi="Times New Roman" w:cs="Times New Roman"/>
          <w:b/>
          <w:bCs/>
          <w:sz w:val="24"/>
          <w:szCs w:val="24"/>
        </w:rPr>
        <w:t>Community benefits and Community Reinvestment Fund.</w:t>
      </w:r>
      <w:r w:rsidR="00913952">
        <w:rPr>
          <w:rFonts w:ascii="Times New Roman" w:hAnsi="Times New Roman" w:cs="Times New Roman"/>
          <w:b/>
          <w:bCs/>
          <w:sz w:val="24"/>
          <w:szCs w:val="24"/>
        </w:rPr>
        <w:t xml:space="preserve"> </w:t>
      </w:r>
      <w:r w:rsidRPr="00913952">
        <w:rPr>
          <w:rFonts w:ascii="Times New Roman" w:hAnsi="Times New Roman" w:cs="Times New Roman"/>
          <w:strike/>
          <w:sz w:val="24"/>
          <w:szCs w:val="24"/>
        </w:rPr>
        <w:t xml:space="preserve">Assignment and transfer of </w:t>
      </w:r>
      <w:r w:rsidR="00C82710" w:rsidRPr="00913952">
        <w:rPr>
          <w:rFonts w:ascii="Times New Roman" w:hAnsi="Times New Roman" w:cs="Times New Roman"/>
          <w:strike/>
          <w:sz w:val="24"/>
          <w:szCs w:val="24"/>
        </w:rPr>
        <w:t>S</w:t>
      </w:r>
      <w:r w:rsidRPr="00913952">
        <w:rPr>
          <w:rFonts w:ascii="Times New Roman" w:hAnsi="Times New Roman" w:cs="Times New Roman"/>
          <w:strike/>
          <w:sz w:val="24"/>
          <w:szCs w:val="24"/>
        </w:rPr>
        <w:t xml:space="preserve">tadium, </w:t>
      </w:r>
      <w:r w:rsidR="00C82710" w:rsidRPr="00913952">
        <w:rPr>
          <w:rFonts w:ascii="Times New Roman" w:hAnsi="Times New Roman" w:cs="Times New Roman"/>
          <w:strike/>
          <w:sz w:val="24"/>
          <w:szCs w:val="24"/>
        </w:rPr>
        <w:t>P</w:t>
      </w:r>
      <w:r w:rsidRPr="00913952">
        <w:rPr>
          <w:rFonts w:ascii="Times New Roman" w:hAnsi="Times New Roman" w:cs="Times New Roman"/>
          <w:strike/>
          <w:sz w:val="24"/>
          <w:szCs w:val="24"/>
        </w:rPr>
        <w:t xml:space="preserve">arking </w:t>
      </w:r>
      <w:r w:rsidR="00C82710" w:rsidRPr="00913952">
        <w:rPr>
          <w:rFonts w:ascii="Times New Roman" w:hAnsi="Times New Roman" w:cs="Times New Roman"/>
          <w:strike/>
          <w:sz w:val="24"/>
          <w:szCs w:val="24"/>
        </w:rPr>
        <w:t>F</w:t>
      </w:r>
      <w:r w:rsidRPr="00913952">
        <w:rPr>
          <w:rFonts w:ascii="Times New Roman" w:hAnsi="Times New Roman" w:cs="Times New Roman"/>
          <w:strike/>
          <w:sz w:val="24"/>
          <w:szCs w:val="24"/>
        </w:rPr>
        <w:t>acilities, and Stadium Seat Rights.</w:t>
      </w:r>
      <w:r w:rsidR="00913952">
        <w:rPr>
          <w:rFonts w:ascii="Times New Roman" w:hAnsi="Times New Roman" w:cs="Times New Roman"/>
          <w:strike/>
          <w:sz w:val="24"/>
          <w:szCs w:val="24"/>
        </w:rPr>
        <w:t xml:space="preserve"> </w:t>
      </w:r>
    </w:p>
    <w:p w14:paraId="21320EED"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 xml:space="preserve">(a) The Community Benefits Agreement (“CBA”) required pursuant to section 6(a)(2) shall: </w:t>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p>
    <w:p w14:paraId="18735E6F"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 xml:space="preserve">(1) Require the Team, or an affiliate thereof, to invest no less than $50 million over 30 years in community benefits for the District in accordance with its negotiated terms; </w:t>
      </w:r>
    </w:p>
    <w:p w14:paraId="1CFA94FA"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(2) Be executed by the Mayor, the Chairman of the Council, and the Team, or their designees, after all 3 signatories to the CBA, or their designees, meet together no fewer than 3 times to negotiate its terms; and</w:t>
      </w:r>
    </w:p>
    <w:p w14:paraId="54320DB1"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(3) Include initiatives that promote the following:</w:t>
      </w:r>
    </w:p>
    <w:p w14:paraId="1F441519"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(A) Local economic development and job creation;</w:t>
      </w:r>
    </w:p>
    <w:p w14:paraId="11EA12BD"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(B) Community access and activation of the RFK Campus;</w:t>
      </w:r>
    </w:p>
    <w:p w14:paraId="5BDD880B"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(C) Youth education, workforce development, and housing stability;</w:t>
      </w:r>
    </w:p>
    <w:p w14:paraId="5CB8EE5A"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(D) Health equity and environmental sustainability; and</w:t>
      </w:r>
    </w:p>
    <w:p w14:paraId="3D9CE32A"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(E) Public safety and cultural heritage at and surrounding the RFK Campus in coordination with District agencies and community stakeholders.  </w:t>
      </w:r>
    </w:p>
    <w:p w14:paraId="46C38E63"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 xml:space="preserve">(b)(1) A Community Benefits Oversight Committee (“CBOC”) shall monitor the implementation of the CBA. </w:t>
      </w:r>
    </w:p>
    <w:p w14:paraId="573A346B"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(2) The CBOC shall consist of 9 members, who shall be appointed within one month of the execution of the CBA, as follows:</w:t>
      </w:r>
    </w:p>
    <w:p w14:paraId="6EF9DF82"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(A) The Councilmember that represents the Ward in which the Stadium is located shall appoint 3 members; </w:t>
      </w:r>
    </w:p>
    <w:p w14:paraId="03007AFC"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(B) Each Councilmember that represents a Ward contiguous to the Ward in which the Stadium is located shall appoint one member; </w:t>
      </w:r>
    </w:p>
    <w:p w14:paraId="447AD9A8"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(C) The Chairman of the Council shall appoint one member; and </w:t>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(D) The Mayor shall appoint 2 members. </w:t>
      </w:r>
    </w:p>
    <w:p w14:paraId="37FCE025"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(3) The CBOC shall be subject to the terms established in the CBA. </w:t>
      </w:r>
    </w:p>
    <w:p w14:paraId="7B2FBB50"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(4) The CBOC shall request, review, and publish timely progress reports, provided by the Team, in accordance with the reporting requirements established in the CBA.</w:t>
      </w:r>
    </w:p>
    <w:p w14:paraId="7131DE07"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(c)(1) There is established as a special fund, the Community Reinvestment Fund, which shall be administered by the Mayor, or any District instrumentality or authority designated by the Mayor or designated by law, in accordance with paragraphs (2) and (3) of this subsection.</w:t>
      </w:r>
    </w:p>
    <w:p w14:paraId="211F9706"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(2) The Community Reinvestment Fund shall consist of any monetary donations from the Team to the District, as negotiated in the CBA. </w:t>
      </w:r>
    </w:p>
    <w:p w14:paraId="53F18AFC"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(3) Any money in the Community Reinvestment Fund shall be used to finance the community benefits outlined in the CBA and this section.</w:t>
      </w:r>
    </w:p>
    <w:p w14:paraId="746DBC29" w14:textId="77777777" w:rsidR="00913952" w:rsidRPr="00913952" w:rsidRDefault="00913952" w:rsidP="00913952">
      <w:pPr>
        <w:spacing w:beforeLines="20" w:before="48"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(4)(A) The money deposited into the Community Reinvestment Fund but not expended in a given fiscal year shall not revert to the unassigned fund balance of the General Fund of the District of Columbia at the end of a fiscal year, or at any other time.</w:t>
      </w:r>
    </w:p>
    <w:p w14:paraId="596552FC" w14:textId="380A69E8" w:rsidR="00913952" w:rsidRPr="00913952" w:rsidRDefault="00913952" w:rsidP="00D15717">
      <w:pPr>
        <w:spacing w:beforeLines="20" w:before="48" w:after="0" w:line="480" w:lineRule="auto"/>
        <w:ind w:firstLine="720"/>
        <w:rPr>
          <w:rFonts w:ascii="Times New Roman" w:hAnsi="Times New Roman" w:cs="Times New Roman"/>
          <w:strike/>
          <w:sz w:val="24"/>
          <w:szCs w:val="24"/>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(B) Subject to authorization in an approved budget and financial plan, any funds appropriated in the Community Reinvestment Fund shall be continually available without regard to fiscal year limitations.</w:t>
      </w:r>
    </w:p>
    <w:p w14:paraId="23361430" w14:textId="77777777" w:rsidR="00A43F0F" w:rsidRPr="00913952" w:rsidRDefault="00A43F0F" w:rsidP="00D15717">
      <w:pPr>
        <w:spacing w:beforeLines="20" w:before="48" w:after="0" w:line="480" w:lineRule="auto"/>
        <w:ind w:firstLine="720"/>
        <w:rPr>
          <w:rFonts w:ascii="Times New Roman" w:hAnsi="Times New Roman" w:cs="Times New Roman"/>
          <w:strike/>
          <w:sz w:val="24"/>
          <w:szCs w:val="24"/>
        </w:rPr>
      </w:pPr>
      <w:r w:rsidRPr="00913952">
        <w:rPr>
          <w:rFonts w:ascii="Times New Roman" w:hAnsi="Times New Roman" w:cs="Times New Roman"/>
          <w:strike/>
          <w:sz w:val="24"/>
          <w:szCs w:val="24"/>
        </w:rPr>
        <w:t>(a) The Mayor may assign or transfer to an instrumentality or authority of the District:</w:t>
      </w:r>
    </w:p>
    <w:p w14:paraId="6CB142FC" w14:textId="440BF746" w:rsidR="00A43F0F" w:rsidRPr="00913952" w:rsidRDefault="00A43F0F"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r>
      <w:r w:rsidRPr="00913952">
        <w:rPr>
          <w:rFonts w:ascii="Times New Roman" w:hAnsi="Times New Roman" w:cs="Times New Roman"/>
          <w:strike/>
          <w:sz w:val="24"/>
          <w:szCs w:val="24"/>
        </w:rPr>
        <w:tab/>
        <w:t xml:space="preserve">(1) Ownership of the Stadium and the </w:t>
      </w:r>
      <w:r w:rsidR="00C82710" w:rsidRPr="00913952">
        <w:rPr>
          <w:rFonts w:ascii="Times New Roman" w:hAnsi="Times New Roman" w:cs="Times New Roman"/>
          <w:strike/>
          <w:sz w:val="24"/>
          <w:szCs w:val="24"/>
        </w:rPr>
        <w:t>P</w:t>
      </w:r>
      <w:r w:rsidRPr="00913952">
        <w:rPr>
          <w:rFonts w:ascii="Times New Roman" w:hAnsi="Times New Roman" w:cs="Times New Roman"/>
          <w:strike/>
          <w:sz w:val="24"/>
          <w:szCs w:val="24"/>
        </w:rPr>
        <w:t xml:space="preserve">arking </w:t>
      </w:r>
      <w:r w:rsidR="00C82710" w:rsidRPr="00913952">
        <w:rPr>
          <w:rFonts w:ascii="Times New Roman" w:hAnsi="Times New Roman" w:cs="Times New Roman"/>
          <w:strike/>
          <w:sz w:val="24"/>
          <w:szCs w:val="24"/>
        </w:rPr>
        <w:t>F</w:t>
      </w:r>
      <w:r w:rsidRPr="00913952">
        <w:rPr>
          <w:rFonts w:ascii="Times New Roman" w:hAnsi="Times New Roman" w:cs="Times New Roman"/>
          <w:strike/>
          <w:sz w:val="24"/>
          <w:szCs w:val="24"/>
        </w:rPr>
        <w:t>acilities; and</w:t>
      </w:r>
    </w:p>
    <w:p w14:paraId="6763BDAC" w14:textId="77777777" w:rsidR="00A43F0F" w:rsidRPr="00913952" w:rsidRDefault="00A43F0F"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r>
      <w:r w:rsidRPr="00913952">
        <w:rPr>
          <w:rFonts w:ascii="Times New Roman" w:hAnsi="Times New Roman" w:cs="Times New Roman"/>
          <w:strike/>
          <w:sz w:val="24"/>
          <w:szCs w:val="24"/>
        </w:rPr>
        <w:tab/>
        <w:t>(2) The authority to sell Stadium Seat Rights to the Developer pursuant to the terms of the Term Sheet.</w:t>
      </w:r>
    </w:p>
    <w:p w14:paraId="787060B3" w14:textId="2A774DA3" w:rsidR="00A43F0F" w:rsidRPr="00913952" w:rsidRDefault="00A43F0F"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t xml:space="preserve">(b) Any revenue received by the District from the sale of the Stadium Seat Rights, including revenue received by an instrumentality or authority of the District pursuant to an assignment or transfer of the authority to sell Stadium Seat Rights pursuant to </w:t>
      </w:r>
      <w:r w:rsidR="002B37AA" w:rsidRPr="00913952">
        <w:rPr>
          <w:rFonts w:ascii="Times New Roman" w:hAnsi="Times New Roman" w:cs="Times New Roman"/>
          <w:strike/>
          <w:sz w:val="24"/>
          <w:szCs w:val="24"/>
        </w:rPr>
        <w:t>subsection (a) of this section</w:t>
      </w:r>
      <w:r w:rsidRPr="00913952">
        <w:rPr>
          <w:rFonts w:ascii="Times New Roman" w:hAnsi="Times New Roman" w:cs="Times New Roman"/>
          <w:strike/>
          <w:sz w:val="24"/>
          <w:szCs w:val="24"/>
        </w:rPr>
        <w:t>, shall be dedicated to and expended only for the purposes for which such revenue may be expended under the Term Sheet.</w:t>
      </w:r>
    </w:p>
    <w:p w14:paraId="13804B0F" w14:textId="3A310092" w:rsidR="00FC6FD7" w:rsidRDefault="007F30AF" w:rsidP="00913952">
      <w:pPr>
        <w:spacing w:after="0" w:line="480" w:lineRule="auto"/>
        <w:ind w:firstLine="720"/>
        <w:rPr>
          <w:rFonts w:ascii="Times New Roman" w:hAnsi="Times New Roman" w:cs="Times New Roman"/>
          <w:bCs/>
          <w:strike/>
          <w:sz w:val="24"/>
          <w:szCs w:val="24"/>
        </w:rPr>
      </w:pPr>
      <w:r w:rsidRPr="00DD043A">
        <w:rPr>
          <w:rFonts w:ascii="Times New Roman" w:hAnsi="Times New Roman" w:cs="Times New Roman"/>
          <w:bCs/>
          <w:sz w:val="24"/>
          <w:szCs w:val="24"/>
        </w:rPr>
        <w:t>Sec</w:t>
      </w:r>
      <w:r>
        <w:rPr>
          <w:rFonts w:ascii="Times New Roman" w:hAnsi="Times New Roman" w:cs="Times New Roman"/>
          <w:bCs/>
          <w:sz w:val="24"/>
          <w:szCs w:val="24"/>
        </w:rPr>
        <w:t>.</w:t>
      </w:r>
      <w:r w:rsidRPr="00DD043A">
        <w:rPr>
          <w:rFonts w:ascii="Times New Roman" w:hAnsi="Times New Roman" w:cs="Times New Roman"/>
          <w:bCs/>
          <w:sz w:val="24"/>
          <w:szCs w:val="24"/>
        </w:rPr>
        <w:t xml:space="preserve"> </w:t>
      </w:r>
      <w:r w:rsidR="002E3193" w:rsidRPr="00DD043A">
        <w:rPr>
          <w:rFonts w:ascii="Times New Roman" w:hAnsi="Times New Roman" w:cs="Times New Roman"/>
          <w:bCs/>
          <w:sz w:val="24"/>
          <w:szCs w:val="24"/>
        </w:rPr>
        <w:t>10</w:t>
      </w:r>
      <w:r w:rsidR="4A78BCF0" w:rsidRPr="00DD043A">
        <w:rPr>
          <w:rFonts w:ascii="Times New Roman" w:hAnsi="Times New Roman" w:cs="Times New Roman"/>
          <w:bCs/>
          <w:sz w:val="24"/>
          <w:szCs w:val="24"/>
        </w:rPr>
        <w:t xml:space="preserve">. </w:t>
      </w:r>
      <w:r w:rsidR="00913952" w:rsidRPr="00913952">
        <w:rPr>
          <w:rFonts w:ascii="Times New Roman" w:hAnsi="Times New Roman" w:cs="Times New Roman"/>
          <w:b/>
          <w:bCs/>
          <w:sz w:val="24"/>
          <w:szCs w:val="24"/>
          <w:u w:val="single"/>
        </w:rPr>
        <w:t>RFK Campus Parking Facilities Fund.</w:t>
      </w:r>
      <w:r w:rsidR="00913952">
        <w:rPr>
          <w:rFonts w:ascii="Times New Roman" w:hAnsi="Times New Roman" w:cs="Times New Roman"/>
          <w:sz w:val="24"/>
          <w:szCs w:val="24"/>
        </w:rPr>
        <w:t xml:space="preserve"> </w:t>
      </w:r>
      <w:r w:rsidR="4A78BCF0" w:rsidRPr="00913952">
        <w:rPr>
          <w:rFonts w:ascii="Times New Roman" w:hAnsi="Times New Roman" w:cs="Times New Roman"/>
          <w:bCs/>
          <w:strike/>
          <w:sz w:val="24"/>
          <w:szCs w:val="24"/>
        </w:rPr>
        <w:t>Community Benefits and Community Reinvestment Fund.</w:t>
      </w:r>
    </w:p>
    <w:p w14:paraId="67C0FA38"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 xml:space="preserve">(a) There is established as a special fund the RFK Campus Parking Facilities Fund, which shall be administered by the Mayor pursuant to subsections (c) and (d) of this section. </w:t>
      </w:r>
    </w:p>
    <w:p w14:paraId="714C1E0B"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(b) The following revenue shall be deposited into the RFK Campus Parking Facilities Fund:</w:t>
      </w:r>
    </w:p>
    <w:p w14:paraId="102974D3"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(1) All receipts from the taxes imposed by D.C. Official Code § 47-2002.08(b), including penalty and interest charges; and</w:t>
      </w:r>
    </w:p>
    <w:p w14:paraId="21737AA0"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 xml:space="preserve">(2) All receipts from the taxes imposed by D.C. Official Code § 47-2002 and § 47-2202 on the sale of or charges for tickets to public events to be performed at the Stadium, as defined in D.C. Official Code § 47-2002.08, including penalties and interest charges. </w:t>
      </w:r>
    </w:p>
    <w:p w14:paraId="663419E6"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(c) Money in the RFK Campus Parking Facilities Fund shall be used to:</w:t>
      </w:r>
    </w:p>
    <w:p w14:paraId="77D27B38"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(1) Pay the debt service, including principal and interest, costs of issuance, and credit enhancements, and any costs of defeasance on bonds issued pursuant to section 12(b) and making any other payments related to such bonds; and</w:t>
      </w:r>
    </w:p>
    <w:p w14:paraId="60CE1E69"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(2) Fund reserves for bonds issued pursuant to section 12(b).</w:t>
      </w:r>
    </w:p>
    <w:p w14:paraId="5E7180C7"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(d) After issuance of the bonds described in section 12(b), any funds in excess of the amounts required to be paid from or reserved in the RFK Campus Parking Facilities Fund pursuant to subsection (c) of this section (“Excess Stadium Revenue Funds”), as determined by the Chief Financial Officer, shall be transferred to the Stadium Maintenance Fund established by section 11.</w:t>
      </w:r>
    </w:p>
    <w:p w14:paraId="43663BF1" w14:textId="77777777"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(e) The Mayor, or any instrumentality or authority of the District that has been designated by the Mayor, may pledge and create a security interest in the funds in the RFK Campus Parking Facilities Fund for the payment of the debt service on any bonds issued pursuant to section 12(b) any fees and charges incurred in connection therewith, and any payments owing under any document or instrument entered into in connection with such indebtedness in accordance with the provisions of the documents entered into by the District in connection with the issuance of such bonds.</w:t>
      </w:r>
      <w:r w:rsidRPr="00913952">
        <w:rPr>
          <w:rFonts w:ascii="Times New Roman" w:hAnsi="Times New Roman" w:cs="Times New Roman"/>
          <w:b/>
          <w:bCs/>
          <w:sz w:val="24"/>
          <w:szCs w:val="24"/>
          <w:u w:val="single"/>
        </w:rPr>
        <w:tab/>
      </w:r>
    </w:p>
    <w:p w14:paraId="44166ABC" w14:textId="41E3604D"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t>(f)(1)</w:t>
      </w:r>
      <w:r w:rsidR="001F6CCC">
        <w:rPr>
          <w:rFonts w:ascii="Times New Roman" w:hAnsi="Times New Roman" w:cs="Times New Roman"/>
          <w:b/>
          <w:bCs/>
          <w:sz w:val="24"/>
          <w:szCs w:val="24"/>
          <w:u w:val="single"/>
        </w:rPr>
        <w:t xml:space="preserve"> T</w:t>
      </w:r>
      <w:r w:rsidRPr="00913952">
        <w:rPr>
          <w:rFonts w:ascii="Times New Roman" w:hAnsi="Times New Roman" w:cs="Times New Roman"/>
          <w:b/>
          <w:bCs/>
          <w:sz w:val="24"/>
          <w:szCs w:val="24"/>
          <w:u w:val="single"/>
        </w:rPr>
        <w:t>he money deposited into the RFK Campus Parking Facilities Fund shall not revert to the unrestricted fund balance of the General Fund of the District of Columbia at the end of a fiscal year, or at any other time.</w:t>
      </w:r>
    </w:p>
    <w:p w14:paraId="0B69EDA3" w14:textId="2B099480" w:rsidR="00913952" w:rsidRPr="00913952" w:rsidRDefault="00913952" w:rsidP="00913952">
      <w:pPr>
        <w:spacing w:after="0" w:line="480" w:lineRule="auto"/>
        <w:ind w:firstLine="720"/>
        <w:rPr>
          <w:rFonts w:ascii="Times New Roman" w:hAnsi="Times New Roman" w:cs="Times New Roman"/>
          <w:b/>
          <w:bCs/>
          <w:sz w:val="24"/>
          <w:szCs w:val="24"/>
          <w:u w:val="single"/>
        </w:rPr>
      </w:pPr>
      <w:r w:rsidRPr="00913952">
        <w:rPr>
          <w:rFonts w:ascii="Times New Roman" w:hAnsi="Times New Roman" w:cs="Times New Roman"/>
          <w:b/>
          <w:bCs/>
          <w:sz w:val="24"/>
          <w:szCs w:val="24"/>
          <w:u w:val="single"/>
        </w:rPr>
        <w:tab/>
      </w:r>
      <w:r w:rsidRPr="00913952">
        <w:rPr>
          <w:rFonts w:ascii="Times New Roman" w:hAnsi="Times New Roman" w:cs="Times New Roman"/>
          <w:b/>
          <w:bCs/>
          <w:sz w:val="24"/>
          <w:szCs w:val="24"/>
          <w:u w:val="single"/>
        </w:rPr>
        <w:tab/>
        <w:t>(2) Subject to authorization in an approved budget and financial plan, any funds appropriated in the RFK Campus Parking Facilities Fund shall be continually available without regard to fiscal year limitation.</w:t>
      </w:r>
    </w:p>
    <w:p w14:paraId="64CF89F1" w14:textId="2556ECB8" w:rsidR="4747BE09" w:rsidRPr="00913952" w:rsidRDefault="000C1779" w:rsidP="00D15717">
      <w:pPr>
        <w:spacing w:beforeLines="20" w:before="48" w:after="0" w:line="480" w:lineRule="auto"/>
        <w:rPr>
          <w:rFonts w:ascii="Times New Roman" w:hAnsi="Times New Roman" w:cs="Times New Roman"/>
          <w:strike/>
          <w:sz w:val="24"/>
          <w:szCs w:val="24"/>
        </w:rPr>
      </w:pPr>
      <w:r>
        <w:rPr>
          <w:rFonts w:ascii="Times New Roman" w:hAnsi="Times New Roman" w:cs="Times New Roman"/>
          <w:sz w:val="24"/>
          <w:szCs w:val="24"/>
        </w:rPr>
        <w:tab/>
      </w:r>
      <w:r w:rsidR="4747BE09" w:rsidRPr="00913952">
        <w:rPr>
          <w:rFonts w:ascii="Times New Roman" w:hAnsi="Times New Roman" w:cs="Times New Roman"/>
          <w:strike/>
          <w:sz w:val="24"/>
          <w:szCs w:val="24"/>
        </w:rPr>
        <w:t>(a) The Community Benefits Agreement</w:t>
      </w:r>
      <w:r w:rsidR="0029573F" w:rsidRPr="00913952">
        <w:rPr>
          <w:rFonts w:ascii="Times New Roman" w:hAnsi="Times New Roman" w:cs="Times New Roman"/>
          <w:strike/>
          <w:sz w:val="24"/>
          <w:szCs w:val="24"/>
        </w:rPr>
        <w:t xml:space="preserve"> (“CBA”)</w:t>
      </w:r>
      <w:r w:rsidR="4747BE09" w:rsidRPr="00913952">
        <w:rPr>
          <w:rFonts w:ascii="Times New Roman" w:hAnsi="Times New Roman" w:cs="Times New Roman"/>
          <w:strike/>
          <w:sz w:val="24"/>
          <w:szCs w:val="24"/>
        </w:rPr>
        <w:t xml:space="preserve"> </w:t>
      </w:r>
      <w:r w:rsidR="73DBCF9F" w:rsidRPr="00913952">
        <w:rPr>
          <w:rFonts w:ascii="Times New Roman" w:hAnsi="Times New Roman" w:cs="Times New Roman"/>
          <w:strike/>
          <w:sz w:val="24"/>
          <w:szCs w:val="24"/>
        </w:rPr>
        <w:t>required pursuant to section 6(</w:t>
      </w:r>
      <w:r w:rsidR="0029573F" w:rsidRPr="00913952">
        <w:rPr>
          <w:rFonts w:ascii="Times New Roman" w:hAnsi="Times New Roman" w:cs="Times New Roman"/>
          <w:strike/>
          <w:sz w:val="24"/>
          <w:szCs w:val="24"/>
        </w:rPr>
        <w:t>b</w:t>
      </w:r>
      <w:r w:rsidR="73DBCF9F" w:rsidRPr="00913952">
        <w:rPr>
          <w:rFonts w:ascii="Times New Roman" w:hAnsi="Times New Roman" w:cs="Times New Roman"/>
          <w:strike/>
          <w:sz w:val="24"/>
          <w:szCs w:val="24"/>
        </w:rPr>
        <w:t>) shall req</w:t>
      </w:r>
      <w:r w:rsidR="73DBCF9F" w:rsidRPr="00913952">
        <w:rPr>
          <w:rFonts w:ascii="Times New Roman" w:eastAsia="Times New Roman" w:hAnsi="Times New Roman" w:cs="Times New Roman"/>
          <w:strike/>
          <w:sz w:val="24"/>
          <w:szCs w:val="24"/>
        </w:rPr>
        <w:t xml:space="preserve">uire the </w:t>
      </w:r>
      <w:r w:rsidR="00E97625" w:rsidRPr="00913952">
        <w:rPr>
          <w:rFonts w:ascii="Times New Roman" w:eastAsia="Times New Roman" w:hAnsi="Times New Roman" w:cs="Times New Roman"/>
          <w:strike/>
          <w:sz w:val="24"/>
          <w:szCs w:val="24"/>
        </w:rPr>
        <w:t>Developer</w:t>
      </w:r>
      <w:r w:rsidR="77152EBA" w:rsidRPr="00913952">
        <w:rPr>
          <w:rFonts w:ascii="Times New Roman" w:eastAsia="Times New Roman" w:hAnsi="Times New Roman" w:cs="Times New Roman"/>
          <w:strike/>
          <w:sz w:val="24"/>
          <w:szCs w:val="24"/>
        </w:rPr>
        <w:t>, or an affiliate thereof</w:t>
      </w:r>
      <w:r w:rsidR="73E90B0A" w:rsidRPr="00913952">
        <w:rPr>
          <w:rFonts w:ascii="Times New Roman" w:hAnsi="Times New Roman" w:cs="Times New Roman"/>
          <w:strike/>
          <w:sz w:val="24"/>
          <w:szCs w:val="24"/>
        </w:rPr>
        <w:t xml:space="preserve"> </w:t>
      </w:r>
      <w:r w:rsidR="26311976" w:rsidRPr="00913952">
        <w:rPr>
          <w:rFonts w:ascii="Times New Roman" w:hAnsi="Times New Roman" w:cs="Times New Roman"/>
          <w:strike/>
          <w:sz w:val="24"/>
          <w:szCs w:val="24"/>
        </w:rPr>
        <w:t>to</w:t>
      </w:r>
      <w:r w:rsidR="4747BE09" w:rsidRPr="00913952">
        <w:rPr>
          <w:rFonts w:ascii="Times New Roman" w:hAnsi="Times New Roman" w:cs="Times New Roman"/>
          <w:strike/>
          <w:sz w:val="24"/>
          <w:szCs w:val="24"/>
        </w:rPr>
        <w:t xml:space="preserve"> invest </w:t>
      </w:r>
      <w:r w:rsidR="007F30AF" w:rsidRPr="00913952">
        <w:rPr>
          <w:rFonts w:ascii="Times New Roman" w:hAnsi="Times New Roman" w:cs="Times New Roman"/>
          <w:strike/>
          <w:sz w:val="24"/>
          <w:szCs w:val="24"/>
        </w:rPr>
        <w:t xml:space="preserve">no less than </w:t>
      </w:r>
      <w:r w:rsidR="4747BE09" w:rsidRPr="00913952">
        <w:rPr>
          <w:rFonts w:ascii="Times New Roman" w:hAnsi="Times New Roman" w:cs="Times New Roman"/>
          <w:strike/>
          <w:sz w:val="24"/>
          <w:szCs w:val="24"/>
        </w:rPr>
        <w:t>$50</w:t>
      </w:r>
      <w:r w:rsidR="0029573F" w:rsidRPr="00913952">
        <w:rPr>
          <w:rFonts w:ascii="Times New Roman" w:hAnsi="Times New Roman" w:cs="Times New Roman"/>
          <w:strike/>
          <w:sz w:val="24"/>
          <w:szCs w:val="24"/>
        </w:rPr>
        <w:t xml:space="preserve"> million</w:t>
      </w:r>
      <w:r w:rsidR="4747BE09" w:rsidRPr="00913952">
        <w:rPr>
          <w:rFonts w:ascii="Times New Roman" w:hAnsi="Times New Roman" w:cs="Times New Roman"/>
          <w:strike/>
          <w:sz w:val="24"/>
          <w:szCs w:val="24"/>
        </w:rPr>
        <w:t xml:space="preserve"> over 30 years in </w:t>
      </w:r>
      <w:r w:rsidR="21BEAB96" w:rsidRPr="00913952">
        <w:rPr>
          <w:rFonts w:ascii="Times New Roman" w:eastAsia="Times New Roman" w:hAnsi="Times New Roman" w:cs="Times New Roman"/>
          <w:strike/>
          <w:sz w:val="24"/>
          <w:szCs w:val="24"/>
        </w:rPr>
        <w:t xml:space="preserve">community benefits for </w:t>
      </w:r>
      <w:r w:rsidR="77152EBA" w:rsidRPr="00913952">
        <w:rPr>
          <w:rFonts w:ascii="Times New Roman" w:hAnsi="Times New Roman" w:cs="Times New Roman"/>
          <w:strike/>
          <w:sz w:val="24"/>
          <w:szCs w:val="24"/>
        </w:rPr>
        <w:t>the District.</w:t>
      </w:r>
      <w:r w:rsidR="4747BE09" w:rsidRPr="00913952">
        <w:rPr>
          <w:rFonts w:ascii="Times New Roman" w:hAnsi="Times New Roman" w:cs="Times New Roman"/>
          <w:strike/>
          <w:sz w:val="24"/>
          <w:szCs w:val="24"/>
        </w:rPr>
        <w:t xml:space="preserve"> The CBA shall include initiatives that promote the following:</w:t>
      </w:r>
    </w:p>
    <w:p w14:paraId="680E234B" w14:textId="7AA06499" w:rsidR="4747BE09" w:rsidRPr="00913952" w:rsidRDefault="000C1779" w:rsidP="00D15717">
      <w:pPr>
        <w:widowControl w:val="0"/>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(1) Local economic development and job creation;</w:t>
      </w:r>
    </w:p>
    <w:p w14:paraId="0313EB16" w14:textId="0A131969" w:rsidR="4747BE09" w:rsidRPr="00913952" w:rsidRDefault="00E809E5" w:rsidP="00D15717">
      <w:pPr>
        <w:widowControl w:val="0"/>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(2) Community access and activation of the RFK Campus;</w:t>
      </w:r>
      <w:r w:rsidR="4747BE09" w:rsidRPr="00913952">
        <w:rPr>
          <w:strike/>
        </w:rPr>
        <w:br/>
      </w:r>
      <w:r w:rsidR="4747BE09" w:rsidRPr="00913952">
        <w:rPr>
          <w:strike/>
        </w:rPr>
        <w:tab/>
      </w:r>
      <w:r w:rsidR="000C1779" w:rsidRPr="00913952">
        <w:rPr>
          <w:strike/>
        </w:rPr>
        <w:tab/>
      </w:r>
      <w:r w:rsidR="4747BE09" w:rsidRPr="00913952">
        <w:rPr>
          <w:rFonts w:ascii="Times New Roman" w:eastAsia="Times New Roman" w:hAnsi="Times New Roman" w:cs="Times New Roman"/>
          <w:strike/>
          <w:sz w:val="24"/>
          <w:szCs w:val="24"/>
        </w:rPr>
        <w:t>(3) Youth education, workforce development, and housing stability;</w:t>
      </w:r>
      <w:r w:rsidR="4747BE09" w:rsidRPr="00913952">
        <w:rPr>
          <w:strike/>
        </w:rPr>
        <w:br/>
      </w:r>
      <w:r w:rsidR="4747BE09" w:rsidRPr="00913952">
        <w:rPr>
          <w:strike/>
        </w:rPr>
        <w:tab/>
      </w:r>
      <w:r w:rsidR="000C1779" w:rsidRPr="00913952">
        <w:rPr>
          <w:strike/>
        </w:rPr>
        <w:tab/>
      </w:r>
      <w:r w:rsidR="4747BE09" w:rsidRPr="00913952">
        <w:rPr>
          <w:rFonts w:ascii="Times New Roman" w:eastAsia="Times New Roman" w:hAnsi="Times New Roman" w:cs="Times New Roman"/>
          <w:strike/>
          <w:sz w:val="24"/>
          <w:szCs w:val="24"/>
        </w:rPr>
        <w:t>(4) Health equity and environmental sustainability; and</w:t>
      </w:r>
      <w:r w:rsidR="4747BE09" w:rsidRPr="00913952">
        <w:rPr>
          <w:strike/>
        </w:rPr>
        <w:br/>
      </w:r>
      <w:r w:rsidR="4747BE09" w:rsidRPr="00913952">
        <w:rPr>
          <w:strike/>
        </w:rPr>
        <w:tab/>
      </w:r>
      <w:r w:rsidR="000C1779" w:rsidRPr="00913952">
        <w:rPr>
          <w:strike/>
        </w:rPr>
        <w:tab/>
      </w:r>
      <w:r w:rsidR="4747BE09" w:rsidRPr="00913952">
        <w:rPr>
          <w:rFonts w:ascii="Times New Roman" w:eastAsia="Times New Roman" w:hAnsi="Times New Roman" w:cs="Times New Roman"/>
          <w:strike/>
          <w:sz w:val="24"/>
          <w:szCs w:val="24"/>
        </w:rPr>
        <w:t>(5) Public safety and cultural heritage at and surrounding the RFK</w:t>
      </w:r>
      <w:r w:rsidR="143A76B4" w:rsidRPr="00913952">
        <w:rPr>
          <w:rFonts w:ascii="Times New Roman" w:eastAsia="Times New Roman" w:hAnsi="Times New Roman" w:cs="Times New Roman"/>
          <w:strike/>
          <w:sz w:val="24"/>
          <w:szCs w:val="24"/>
        </w:rPr>
        <w:t xml:space="preserve"> </w:t>
      </w:r>
      <w:r w:rsidR="4747BE09" w:rsidRPr="00913952">
        <w:rPr>
          <w:rFonts w:ascii="Times New Roman" w:eastAsia="Times New Roman" w:hAnsi="Times New Roman" w:cs="Times New Roman"/>
          <w:strike/>
          <w:sz w:val="24"/>
          <w:szCs w:val="24"/>
        </w:rPr>
        <w:t xml:space="preserve">Campus in coordination with District agencies and community stakeholders.  </w:t>
      </w:r>
    </w:p>
    <w:p w14:paraId="26C75D5D" w14:textId="67AD6502" w:rsidR="4747BE09" w:rsidRPr="00913952" w:rsidRDefault="000C1779"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 xml:space="preserve">(b)(1) A Community Benefits Oversight Committee (“CBOC”) shall monitor the implementation of the CBA. </w:t>
      </w:r>
    </w:p>
    <w:p w14:paraId="4025C855" w14:textId="325C007E" w:rsidR="4747BE09" w:rsidRPr="00913952" w:rsidRDefault="000C1779"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(2) The CBOC shall consist of 9 members, who shall be appointed within one month of the execution of the CBA, as follows:</w:t>
      </w:r>
    </w:p>
    <w:p w14:paraId="662D52AC" w14:textId="39F1C345" w:rsidR="4747BE09" w:rsidRPr="00913952" w:rsidRDefault="000C1779"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(A)</w:t>
      </w:r>
      <w:r w:rsidR="00AD6212" w:rsidRPr="00913952">
        <w:rPr>
          <w:rFonts w:ascii="Times New Roman" w:eastAsia="Times New Roman" w:hAnsi="Times New Roman" w:cs="Times New Roman"/>
          <w:strike/>
          <w:sz w:val="24"/>
          <w:szCs w:val="24"/>
        </w:rPr>
        <w:t xml:space="preserve"> </w:t>
      </w:r>
      <w:r w:rsidR="4747BE09" w:rsidRPr="00913952">
        <w:rPr>
          <w:rFonts w:ascii="Times New Roman" w:eastAsia="Times New Roman" w:hAnsi="Times New Roman" w:cs="Times New Roman"/>
          <w:strike/>
          <w:sz w:val="24"/>
          <w:szCs w:val="24"/>
        </w:rPr>
        <w:t xml:space="preserve">The Councilmember that represents the Ward in which the Stadium is located shall appoint </w:t>
      </w:r>
      <w:r w:rsidR="003805DF" w:rsidRPr="00913952">
        <w:rPr>
          <w:rFonts w:ascii="Times New Roman" w:eastAsia="Times New Roman" w:hAnsi="Times New Roman" w:cs="Times New Roman"/>
          <w:strike/>
          <w:sz w:val="24"/>
          <w:szCs w:val="24"/>
        </w:rPr>
        <w:t xml:space="preserve">3 </w:t>
      </w:r>
      <w:r w:rsidR="4747BE09" w:rsidRPr="00913952">
        <w:rPr>
          <w:rFonts w:ascii="Times New Roman" w:eastAsia="Times New Roman" w:hAnsi="Times New Roman" w:cs="Times New Roman"/>
          <w:strike/>
          <w:sz w:val="24"/>
          <w:szCs w:val="24"/>
        </w:rPr>
        <w:t xml:space="preserve">members; </w:t>
      </w:r>
    </w:p>
    <w:p w14:paraId="5E7E1895" w14:textId="13FF5AF5" w:rsidR="4747BE09" w:rsidRPr="00913952" w:rsidRDefault="000C1779"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 xml:space="preserve">(B) Each Councilmember that represents </w:t>
      </w:r>
      <w:r w:rsidR="00995EF8" w:rsidRPr="00913952">
        <w:rPr>
          <w:rFonts w:ascii="Times New Roman" w:eastAsia="Times New Roman" w:hAnsi="Times New Roman" w:cs="Times New Roman"/>
          <w:strike/>
          <w:sz w:val="24"/>
          <w:szCs w:val="24"/>
        </w:rPr>
        <w:t xml:space="preserve">a </w:t>
      </w:r>
      <w:r w:rsidR="4747BE09" w:rsidRPr="00913952">
        <w:rPr>
          <w:rFonts w:ascii="Times New Roman" w:eastAsia="Times New Roman" w:hAnsi="Times New Roman" w:cs="Times New Roman"/>
          <w:strike/>
          <w:sz w:val="24"/>
          <w:szCs w:val="24"/>
        </w:rPr>
        <w:t xml:space="preserve">Ward contiguous to the Ward in which the Stadium is located shall appoint one member; </w:t>
      </w:r>
    </w:p>
    <w:p w14:paraId="37FF3C3F" w14:textId="0ADCF9D3" w:rsidR="4747BE09" w:rsidRPr="00913952" w:rsidRDefault="000C1779"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 xml:space="preserve">(C) The Chairman of the Council shall appoint one member; and </w:t>
      </w:r>
      <w:r w:rsidR="4747BE09" w:rsidRPr="00913952">
        <w:rPr>
          <w:strike/>
        </w:rPr>
        <w:tab/>
      </w:r>
      <w:r w:rsidR="4747BE09" w:rsidRPr="00913952">
        <w:rPr>
          <w:strike/>
        </w:rPr>
        <w:tab/>
      </w:r>
      <w:r w:rsidR="4747BE09" w:rsidRPr="00913952">
        <w:rPr>
          <w:strike/>
        </w:rPr>
        <w:tab/>
      </w:r>
      <w:r w:rsidRPr="00913952">
        <w:rPr>
          <w:strike/>
        </w:rPr>
        <w:tab/>
      </w:r>
      <w:r w:rsidRPr="00913952">
        <w:rPr>
          <w:strike/>
        </w:rPr>
        <w:tab/>
      </w:r>
      <w:r w:rsidR="4747BE09" w:rsidRPr="00913952">
        <w:rPr>
          <w:rFonts w:ascii="Times New Roman" w:eastAsia="Times New Roman" w:hAnsi="Times New Roman" w:cs="Times New Roman"/>
          <w:strike/>
          <w:sz w:val="24"/>
          <w:szCs w:val="24"/>
        </w:rPr>
        <w:t xml:space="preserve">(D) The Mayor shall appoint </w:t>
      </w:r>
      <w:r w:rsidR="003805DF" w:rsidRPr="00913952">
        <w:rPr>
          <w:rFonts w:ascii="Times New Roman" w:eastAsia="Times New Roman" w:hAnsi="Times New Roman" w:cs="Times New Roman"/>
          <w:strike/>
          <w:sz w:val="24"/>
          <w:szCs w:val="24"/>
        </w:rPr>
        <w:t xml:space="preserve">two </w:t>
      </w:r>
      <w:r w:rsidR="4747BE09" w:rsidRPr="00913952">
        <w:rPr>
          <w:rFonts w:ascii="Times New Roman" w:eastAsia="Times New Roman" w:hAnsi="Times New Roman" w:cs="Times New Roman"/>
          <w:strike/>
          <w:sz w:val="24"/>
          <w:szCs w:val="24"/>
        </w:rPr>
        <w:t>member</w:t>
      </w:r>
      <w:r w:rsidR="003805DF" w:rsidRPr="00913952">
        <w:rPr>
          <w:rFonts w:ascii="Times New Roman" w:eastAsia="Times New Roman" w:hAnsi="Times New Roman" w:cs="Times New Roman"/>
          <w:strike/>
          <w:sz w:val="24"/>
          <w:szCs w:val="24"/>
        </w:rPr>
        <w:t>s</w:t>
      </w:r>
      <w:r w:rsidR="4747BE09" w:rsidRPr="00913952">
        <w:rPr>
          <w:rFonts w:ascii="Times New Roman" w:eastAsia="Times New Roman" w:hAnsi="Times New Roman" w:cs="Times New Roman"/>
          <w:strike/>
          <w:sz w:val="24"/>
          <w:szCs w:val="24"/>
        </w:rPr>
        <w:t xml:space="preserve">. </w:t>
      </w:r>
    </w:p>
    <w:p w14:paraId="032F4E86" w14:textId="6133453C" w:rsidR="4747BE09" w:rsidRPr="00913952" w:rsidRDefault="00EA2C83"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 xml:space="preserve">(3) The CBOC shall be subject to the terms established in the CBA. </w:t>
      </w:r>
    </w:p>
    <w:p w14:paraId="308FA615" w14:textId="5FCB00A4" w:rsidR="4747BE09" w:rsidRPr="00913952" w:rsidRDefault="00EA2C83"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 xml:space="preserve">(c)(1) There is established as a special fund, the Community Reinvestment Fund ("Fund"), which shall be administered by the </w:t>
      </w:r>
      <w:r w:rsidR="4747BE09" w:rsidRPr="00913952">
        <w:rPr>
          <w:rFonts w:ascii="Times New Roman" w:hAnsi="Times New Roman" w:cs="Times New Roman"/>
          <w:strike/>
          <w:sz w:val="24"/>
          <w:szCs w:val="24"/>
        </w:rPr>
        <w:t xml:space="preserve">Mayor, or </w:t>
      </w:r>
      <w:r w:rsidR="0077612C" w:rsidRPr="00913952">
        <w:rPr>
          <w:rFonts w:ascii="Times New Roman" w:hAnsi="Times New Roman" w:cs="Times New Roman"/>
          <w:strike/>
          <w:sz w:val="24"/>
          <w:szCs w:val="24"/>
        </w:rPr>
        <w:t>any</w:t>
      </w:r>
      <w:r w:rsidR="00FF2C00" w:rsidRPr="00913952">
        <w:rPr>
          <w:rFonts w:ascii="Times New Roman" w:eastAsia="Times New Roman" w:hAnsi="Times New Roman" w:cs="Times New Roman"/>
          <w:strike/>
          <w:sz w:val="24"/>
          <w:szCs w:val="24"/>
        </w:rPr>
        <w:t xml:space="preserve"> District </w:t>
      </w:r>
      <w:r w:rsidR="0077612C" w:rsidRPr="00913952">
        <w:rPr>
          <w:rFonts w:ascii="Times New Roman" w:hAnsi="Times New Roman" w:cs="Times New Roman"/>
          <w:strike/>
          <w:sz w:val="24"/>
          <w:szCs w:val="24"/>
        </w:rPr>
        <w:t>instrumentality</w:t>
      </w:r>
      <w:r w:rsidR="00FF2C00" w:rsidRPr="00913952">
        <w:rPr>
          <w:rFonts w:ascii="Times New Roman" w:eastAsia="Times New Roman" w:hAnsi="Times New Roman" w:cs="Times New Roman"/>
          <w:strike/>
          <w:sz w:val="24"/>
          <w:szCs w:val="24"/>
        </w:rPr>
        <w:t xml:space="preserve"> or </w:t>
      </w:r>
      <w:r w:rsidR="0077612C" w:rsidRPr="00913952">
        <w:rPr>
          <w:rFonts w:ascii="Times New Roman" w:hAnsi="Times New Roman" w:cs="Times New Roman"/>
          <w:strike/>
          <w:sz w:val="24"/>
          <w:szCs w:val="24"/>
        </w:rPr>
        <w:t>authority</w:t>
      </w:r>
      <w:r w:rsidR="4747BE09" w:rsidRPr="00913952">
        <w:rPr>
          <w:rFonts w:ascii="Times New Roman" w:eastAsia="Times New Roman" w:hAnsi="Times New Roman" w:cs="Times New Roman"/>
          <w:strike/>
          <w:sz w:val="24"/>
          <w:szCs w:val="24"/>
        </w:rPr>
        <w:t xml:space="preserve"> </w:t>
      </w:r>
      <w:r w:rsidR="4747BE09" w:rsidRPr="00913952">
        <w:rPr>
          <w:rFonts w:ascii="Times New Roman" w:hAnsi="Times New Roman" w:cs="Times New Roman"/>
          <w:strike/>
          <w:sz w:val="24"/>
          <w:szCs w:val="24"/>
        </w:rPr>
        <w:t>designated by the Mayor</w:t>
      </w:r>
      <w:r w:rsidR="007F30AF" w:rsidRPr="00913952">
        <w:rPr>
          <w:rFonts w:ascii="Times New Roman" w:hAnsi="Times New Roman" w:cs="Times New Roman"/>
          <w:strike/>
          <w:sz w:val="24"/>
          <w:szCs w:val="24"/>
        </w:rPr>
        <w:t xml:space="preserve"> or designated by law</w:t>
      </w:r>
      <w:r w:rsidR="4747BE09" w:rsidRPr="00913952">
        <w:rPr>
          <w:rFonts w:ascii="Times New Roman" w:hAnsi="Times New Roman" w:cs="Times New Roman"/>
          <w:strike/>
          <w:sz w:val="24"/>
          <w:szCs w:val="24"/>
        </w:rPr>
        <w:t xml:space="preserve">, </w:t>
      </w:r>
      <w:r w:rsidR="4747BE09" w:rsidRPr="00913952">
        <w:rPr>
          <w:rFonts w:ascii="Times New Roman" w:eastAsia="Times New Roman" w:hAnsi="Times New Roman" w:cs="Times New Roman"/>
          <w:strike/>
          <w:sz w:val="24"/>
          <w:szCs w:val="24"/>
        </w:rPr>
        <w:t>in accordance with paragraphs (2) and (3) of this subsection.</w:t>
      </w:r>
    </w:p>
    <w:p w14:paraId="29F1FAB8" w14:textId="734B00C4" w:rsidR="4747BE09" w:rsidRPr="00913952" w:rsidRDefault="00EA2C83"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(2) The</w:t>
      </w:r>
      <w:r w:rsidR="00D35E87" w:rsidRPr="00913952">
        <w:rPr>
          <w:rFonts w:ascii="Times New Roman" w:eastAsia="Times New Roman" w:hAnsi="Times New Roman" w:cs="Times New Roman"/>
          <w:strike/>
          <w:sz w:val="24"/>
          <w:szCs w:val="24"/>
        </w:rPr>
        <w:t xml:space="preserve"> Fund shall consist of </w:t>
      </w:r>
      <w:r w:rsidR="007F30AF" w:rsidRPr="00913952">
        <w:rPr>
          <w:rFonts w:ascii="Times New Roman" w:eastAsia="Times New Roman" w:hAnsi="Times New Roman" w:cs="Times New Roman"/>
          <w:strike/>
          <w:sz w:val="24"/>
          <w:szCs w:val="24"/>
        </w:rPr>
        <w:t>any monetary donations from the Developer to the District, as reflected in the CBA</w:t>
      </w:r>
      <w:r w:rsidR="4747BE09" w:rsidRPr="00913952">
        <w:rPr>
          <w:rFonts w:ascii="Times New Roman" w:eastAsia="Times New Roman" w:hAnsi="Times New Roman" w:cs="Times New Roman"/>
          <w:strike/>
          <w:sz w:val="24"/>
          <w:szCs w:val="24"/>
        </w:rPr>
        <w:t xml:space="preserve">. </w:t>
      </w:r>
    </w:p>
    <w:p w14:paraId="623ABF1B" w14:textId="1F6946FB" w:rsidR="4747BE09" w:rsidRPr="00913952" w:rsidRDefault="00A755DB"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 xml:space="preserve">(3) </w:t>
      </w:r>
      <w:r w:rsidR="007F30AF" w:rsidRPr="00913952">
        <w:rPr>
          <w:rFonts w:ascii="Times New Roman" w:eastAsia="Times New Roman" w:hAnsi="Times New Roman" w:cs="Times New Roman"/>
          <w:strike/>
          <w:sz w:val="24"/>
          <w:szCs w:val="24"/>
        </w:rPr>
        <w:t xml:space="preserve">Any money in the </w:t>
      </w:r>
      <w:r w:rsidR="4747BE09" w:rsidRPr="00913952">
        <w:rPr>
          <w:rFonts w:ascii="Times New Roman" w:eastAsia="Times New Roman" w:hAnsi="Times New Roman" w:cs="Times New Roman"/>
          <w:strike/>
          <w:sz w:val="24"/>
          <w:szCs w:val="24"/>
        </w:rPr>
        <w:t>Fund shall be used to finance the community benefits outlined in the CBA</w:t>
      </w:r>
      <w:r w:rsidR="00936FDF" w:rsidRPr="00913952">
        <w:rPr>
          <w:rFonts w:ascii="Times New Roman" w:eastAsia="Times New Roman" w:hAnsi="Times New Roman" w:cs="Times New Roman"/>
          <w:strike/>
          <w:sz w:val="24"/>
          <w:szCs w:val="24"/>
        </w:rPr>
        <w:t xml:space="preserve"> </w:t>
      </w:r>
      <w:r w:rsidR="00AF1E8B" w:rsidRPr="00913952">
        <w:rPr>
          <w:rFonts w:ascii="Times New Roman" w:eastAsia="Times New Roman" w:hAnsi="Times New Roman" w:cs="Times New Roman"/>
          <w:strike/>
          <w:sz w:val="24"/>
          <w:szCs w:val="24"/>
        </w:rPr>
        <w:t>and</w:t>
      </w:r>
      <w:r w:rsidR="00936FDF" w:rsidRPr="00913952">
        <w:rPr>
          <w:rFonts w:ascii="Times New Roman" w:eastAsia="Times New Roman" w:hAnsi="Times New Roman" w:cs="Times New Roman"/>
          <w:strike/>
          <w:sz w:val="24"/>
          <w:szCs w:val="24"/>
        </w:rPr>
        <w:t xml:space="preserve"> this section</w:t>
      </w:r>
      <w:r w:rsidR="4747BE09" w:rsidRPr="00913952">
        <w:rPr>
          <w:rFonts w:ascii="Times New Roman" w:eastAsia="Times New Roman" w:hAnsi="Times New Roman" w:cs="Times New Roman"/>
          <w:strike/>
          <w:sz w:val="24"/>
          <w:szCs w:val="24"/>
        </w:rPr>
        <w:t>.</w:t>
      </w:r>
    </w:p>
    <w:p w14:paraId="17F0CE96" w14:textId="02452D7E" w:rsidR="4747BE09" w:rsidRPr="00913952" w:rsidRDefault="00360187"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(4)(A) The money deposited into the Fund but not expended in a given fiscal year shall not revert to the unassigned fund balance of the General Fund of the District of Columbia at the end of a fiscal year, or at any other time.</w:t>
      </w:r>
    </w:p>
    <w:p w14:paraId="425C32B5" w14:textId="3260BB52" w:rsidR="4747BE09" w:rsidRPr="00913952" w:rsidRDefault="00B42DCC" w:rsidP="00D15717">
      <w:pPr>
        <w:spacing w:beforeLines="20" w:before="48" w:after="0" w:line="480" w:lineRule="auto"/>
        <w:rPr>
          <w:rFonts w:ascii="Times New Roman" w:eastAsia="Times New Roman" w:hAnsi="Times New Roman" w:cs="Times New Roman"/>
          <w:strike/>
          <w:sz w:val="24"/>
          <w:szCs w:val="24"/>
        </w:rPr>
      </w:pP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Pr="00913952">
        <w:rPr>
          <w:rFonts w:ascii="Times New Roman" w:eastAsia="Times New Roman" w:hAnsi="Times New Roman" w:cs="Times New Roman"/>
          <w:strike/>
          <w:sz w:val="24"/>
          <w:szCs w:val="24"/>
        </w:rPr>
        <w:tab/>
      </w:r>
      <w:r w:rsidR="4747BE09" w:rsidRPr="00913952">
        <w:rPr>
          <w:rFonts w:ascii="Times New Roman" w:eastAsia="Times New Roman" w:hAnsi="Times New Roman" w:cs="Times New Roman"/>
          <w:strike/>
          <w:sz w:val="24"/>
          <w:szCs w:val="24"/>
        </w:rPr>
        <w:t>(B) Subject to authorization in an approved budget and financial plan, any funds appropriated in the Fund shall be continually available without regard to fiscal year limitations.</w:t>
      </w:r>
    </w:p>
    <w:p w14:paraId="50BE362D" w14:textId="2FE9B9F3" w:rsidR="005228FC" w:rsidRPr="00913952" w:rsidRDefault="005228FC" w:rsidP="00D15717">
      <w:pPr>
        <w:pStyle w:val="Heading3"/>
        <w:spacing w:beforeLines="20" w:before="48"/>
        <w:ind w:firstLine="720"/>
        <w:rPr>
          <w:rFonts w:eastAsia="Times"/>
          <w:strike/>
          <w:szCs w:val="24"/>
        </w:rPr>
      </w:pPr>
      <w:r w:rsidRPr="00DD043A">
        <w:rPr>
          <w:szCs w:val="24"/>
        </w:rPr>
        <w:t xml:space="preserve">Sec. </w:t>
      </w:r>
      <w:r w:rsidR="0029573F" w:rsidRPr="00DD043A">
        <w:rPr>
          <w:szCs w:val="24"/>
        </w:rPr>
        <w:t>11</w:t>
      </w:r>
      <w:r w:rsidRPr="00DD043A">
        <w:rPr>
          <w:szCs w:val="24"/>
        </w:rPr>
        <w:t xml:space="preserve">. </w:t>
      </w:r>
      <w:r w:rsidR="00913952" w:rsidRPr="00913952">
        <w:rPr>
          <w:rFonts w:eastAsia="Times"/>
          <w:b/>
          <w:bCs w:val="0"/>
          <w:szCs w:val="24"/>
          <w:u w:val="single"/>
        </w:rPr>
        <w:t>Stadium Maintenance Fund.</w:t>
      </w:r>
      <w:r w:rsidR="00913952" w:rsidRPr="00DD043A">
        <w:rPr>
          <w:rFonts w:eastAsia="Times"/>
          <w:szCs w:val="24"/>
        </w:rPr>
        <w:t xml:space="preserve"> </w:t>
      </w:r>
      <w:r w:rsidR="003237FC" w:rsidRPr="00913952">
        <w:rPr>
          <w:rFonts w:eastAsia="Times"/>
          <w:strike/>
          <w:szCs w:val="24"/>
        </w:rPr>
        <w:t xml:space="preserve">RFK Transportation Improvement </w:t>
      </w:r>
      <w:r w:rsidRPr="00913952">
        <w:rPr>
          <w:rFonts w:eastAsia="Times"/>
          <w:strike/>
          <w:szCs w:val="24"/>
        </w:rPr>
        <w:t>Fund.</w:t>
      </w:r>
    </w:p>
    <w:p w14:paraId="65858856" w14:textId="77777777" w:rsidR="00913952" w:rsidRPr="00913952" w:rsidRDefault="00913952" w:rsidP="00913952">
      <w:pPr>
        <w:spacing w:beforeLines="20" w:before="48" w:after="0" w:line="480" w:lineRule="auto"/>
        <w:ind w:firstLine="720"/>
        <w:rPr>
          <w:rFonts w:ascii="Times New Roman" w:eastAsia="Times New Roman" w:hAnsi="Times New Roman" w:cs="Times New Roman"/>
          <w:b/>
          <w:sz w:val="24"/>
          <w:szCs w:val="24"/>
          <w:u w:val="single"/>
        </w:rPr>
      </w:pPr>
      <w:r w:rsidRPr="00913952">
        <w:rPr>
          <w:rFonts w:ascii="Times New Roman" w:eastAsia="Times New Roman" w:hAnsi="Times New Roman" w:cs="Times New Roman"/>
          <w:b/>
          <w:sz w:val="24"/>
          <w:szCs w:val="24"/>
          <w:u w:val="single"/>
        </w:rPr>
        <w:t>(a) There is established as a special fund the Stadium Maintenance Fund, which shall be administered by the Mayor, or any District instrumentality or authority designated by the Mayor, in accordance with subsection (c) of this section.</w:t>
      </w:r>
    </w:p>
    <w:p w14:paraId="4ECC2AED" w14:textId="265555D0" w:rsidR="00913952" w:rsidRPr="00913952" w:rsidRDefault="00913952" w:rsidP="00913952">
      <w:pPr>
        <w:spacing w:beforeLines="20" w:before="48" w:after="0" w:line="480" w:lineRule="auto"/>
        <w:ind w:firstLine="720"/>
        <w:rPr>
          <w:rFonts w:ascii="Times New Roman" w:eastAsia="Times New Roman" w:hAnsi="Times New Roman" w:cs="Times New Roman"/>
          <w:b/>
          <w:sz w:val="24"/>
          <w:szCs w:val="24"/>
          <w:u w:val="single"/>
        </w:rPr>
      </w:pPr>
      <w:r w:rsidRPr="00913952">
        <w:rPr>
          <w:rFonts w:ascii="Times New Roman" w:eastAsia="Times New Roman" w:hAnsi="Times New Roman" w:cs="Times New Roman"/>
          <w:b/>
          <w:sz w:val="24"/>
          <w:szCs w:val="24"/>
          <w:u w:val="single"/>
        </w:rPr>
        <w:t>(b) Excess Stadium Revenue Funds, as provided in section 10(d), shall be deposited into the Stadium Maintenance Fund.</w:t>
      </w:r>
    </w:p>
    <w:p w14:paraId="09979E38" w14:textId="08F69CB4" w:rsidR="00913952" w:rsidRPr="00913952" w:rsidRDefault="00913952" w:rsidP="00913952">
      <w:pPr>
        <w:spacing w:beforeLines="20" w:before="48" w:after="0" w:line="480" w:lineRule="auto"/>
        <w:ind w:firstLine="720"/>
        <w:rPr>
          <w:rFonts w:ascii="Times New Roman" w:eastAsia="Times New Roman" w:hAnsi="Times New Roman" w:cs="Times New Roman"/>
          <w:b/>
          <w:sz w:val="24"/>
          <w:szCs w:val="24"/>
          <w:u w:val="single"/>
        </w:rPr>
      </w:pPr>
      <w:r w:rsidRPr="00913952">
        <w:rPr>
          <w:rFonts w:ascii="Times New Roman" w:eastAsia="Times New Roman" w:hAnsi="Times New Roman" w:cs="Times New Roman"/>
          <w:b/>
          <w:sz w:val="24"/>
          <w:szCs w:val="24"/>
          <w:u w:val="single"/>
        </w:rPr>
        <w:t xml:space="preserve">(c) Money in the Stadium Maintenance Fund shall be used to pay maintenance, repair, and capital expenses of the Stadium. Any maintenance, repair, and capital expenses in excess of available funds in the Stadium Maintenance Fund shall be the responsibility of Developer.  </w:t>
      </w:r>
    </w:p>
    <w:p w14:paraId="189D6ED6" w14:textId="2B0128A1" w:rsidR="00913952" w:rsidRPr="00913952" w:rsidRDefault="00913952" w:rsidP="00913952">
      <w:pPr>
        <w:spacing w:beforeLines="20" w:before="48" w:after="0" w:line="480" w:lineRule="auto"/>
        <w:ind w:firstLine="720"/>
        <w:rPr>
          <w:rFonts w:ascii="Times New Roman" w:eastAsia="Times New Roman" w:hAnsi="Times New Roman" w:cs="Times New Roman"/>
          <w:b/>
          <w:sz w:val="24"/>
          <w:szCs w:val="24"/>
          <w:u w:val="single"/>
        </w:rPr>
      </w:pPr>
      <w:r w:rsidRPr="00913952">
        <w:rPr>
          <w:rFonts w:ascii="Times New Roman" w:eastAsia="Times New Roman" w:hAnsi="Times New Roman" w:cs="Times New Roman"/>
          <w:b/>
          <w:sz w:val="24"/>
          <w:szCs w:val="24"/>
          <w:u w:val="single"/>
        </w:rPr>
        <w:t xml:space="preserve">(d)(1) The money deposited into the Stadium Maintenance Fund shall not revert to the unrestricted fund balance of the General Fund of the District of Columbia at the end of a fiscal year, or at any other time. </w:t>
      </w:r>
    </w:p>
    <w:p w14:paraId="6AB1CCD3" w14:textId="77777777" w:rsidR="00913952" w:rsidRPr="00913952" w:rsidRDefault="00913952" w:rsidP="00913952">
      <w:pPr>
        <w:spacing w:beforeLines="20" w:before="48" w:after="0" w:line="480" w:lineRule="auto"/>
        <w:ind w:firstLine="720"/>
        <w:rPr>
          <w:rFonts w:ascii="Times New Roman" w:eastAsia="Times New Roman" w:hAnsi="Times New Roman" w:cs="Times New Roman"/>
          <w:b/>
          <w:sz w:val="24"/>
          <w:szCs w:val="24"/>
          <w:u w:val="single"/>
        </w:rPr>
      </w:pPr>
      <w:r w:rsidRPr="00913952">
        <w:rPr>
          <w:rFonts w:ascii="Times New Roman" w:eastAsia="Times New Roman" w:hAnsi="Times New Roman" w:cs="Times New Roman"/>
          <w:b/>
          <w:sz w:val="24"/>
          <w:szCs w:val="24"/>
          <w:u w:val="single"/>
        </w:rPr>
        <w:tab/>
      </w:r>
      <w:r w:rsidRPr="00913952">
        <w:rPr>
          <w:rFonts w:ascii="Times New Roman" w:eastAsia="Times New Roman" w:hAnsi="Times New Roman" w:cs="Times New Roman"/>
          <w:b/>
          <w:sz w:val="24"/>
          <w:szCs w:val="24"/>
          <w:u w:val="single"/>
        </w:rPr>
        <w:tab/>
        <w:t>(2) Subject to authorization in an approved budget and financial plan, any funds appropriated in the Stadium Maintenance Fund shall be continually available without regard to fiscal year limitation.</w:t>
      </w:r>
    </w:p>
    <w:p w14:paraId="51CD4964" w14:textId="0FEE0847" w:rsidR="00913952" w:rsidRPr="00913952" w:rsidRDefault="00913952" w:rsidP="00913952">
      <w:pPr>
        <w:spacing w:beforeLines="20" w:before="48" w:after="0" w:line="480" w:lineRule="auto"/>
        <w:ind w:firstLine="720"/>
        <w:rPr>
          <w:rFonts w:ascii="Times New Roman" w:eastAsia="Times New Roman" w:hAnsi="Times New Roman" w:cs="Times New Roman"/>
          <w:b/>
          <w:sz w:val="24"/>
          <w:szCs w:val="24"/>
          <w:u w:val="single"/>
        </w:rPr>
      </w:pPr>
      <w:r w:rsidRPr="00913952">
        <w:rPr>
          <w:rFonts w:ascii="Times New Roman" w:eastAsia="Times New Roman" w:hAnsi="Times New Roman" w:cs="Times New Roman"/>
          <w:b/>
          <w:sz w:val="24"/>
          <w:szCs w:val="24"/>
          <w:u w:val="single"/>
        </w:rPr>
        <w:t>(e) The Mayor shall submit to the Council an annual report of the funds deposited in and expended from the Stadium Maintenance Fund.</w:t>
      </w:r>
    </w:p>
    <w:p w14:paraId="35CFCBD9" w14:textId="2D8B3DC4" w:rsidR="007939D4" w:rsidRPr="00913952" w:rsidRDefault="007939D4" w:rsidP="00D15717">
      <w:pPr>
        <w:spacing w:beforeLines="20" w:before="48" w:after="0" w:line="480" w:lineRule="auto"/>
        <w:ind w:firstLine="720"/>
        <w:rPr>
          <w:rFonts w:ascii="Times New Roman" w:eastAsia="Times New Roman" w:hAnsi="Times New Roman" w:cs="Times New Roman"/>
          <w:bCs/>
          <w:strike/>
          <w:sz w:val="24"/>
          <w:szCs w:val="24"/>
        </w:rPr>
      </w:pPr>
      <w:r w:rsidRPr="00913952">
        <w:rPr>
          <w:rFonts w:ascii="Times New Roman" w:eastAsia="Times New Roman" w:hAnsi="Times New Roman" w:cs="Times New Roman"/>
          <w:bCs/>
          <w:strike/>
          <w:sz w:val="24"/>
          <w:szCs w:val="24"/>
        </w:rPr>
        <w:t xml:space="preserve">The Department of Transportation Establishment Act of 2002, effective May 21, 2002 (D.C. Law 14-137; D.C. Official Code § 50-921.01 </w:t>
      </w:r>
      <w:r w:rsidRPr="00913952">
        <w:rPr>
          <w:rFonts w:ascii="Times New Roman" w:eastAsia="Times New Roman" w:hAnsi="Times New Roman" w:cs="Times New Roman"/>
          <w:bCs/>
          <w:i/>
          <w:iCs/>
          <w:strike/>
          <w:sz w:val="24"/>
          <w:szCs w:val="24"/>
        </w:rPr>
        <w:t>et seq</w:t>
      </w:r>
      <w:r w:rsidRPr="00913952">
        <w:rPr>
          <w:rFonts w:ascii="Times New Roman" w:eastAsia="Times New Roman" w:hAnsi="Times New Roman" w:cs="Times New Roman"/>
          <w:bCs/>
          <w:strike/>
          <w:sz w:val="24"/>
          <w:szCs w:val="24"/>
        </w:rPr>
        <w:t>.), is amended by adding a new section 9u to read as follows:</w:t>
      </w:r>
    </w:p>
    <w:p w14:paraId="7FCC0D09" w14:textId="77777777" w:rsidR="007939D4" w:rsidRPr="00913952" w:rsidRDefault="007939D4" w:rsidP="00D15717">
      <w:pPr>
        <w:spacing w:beforeLines="20" w:before="48" w:after="0" w:line="480" w:lineRule="auto"/>
        <w:ind w:firstLine="720"/>
        <w:rPr>
          <w:rFonts w:ascii="Times New Roman" w:hAnsi="Times New Roman" w:cs="Times New Roman"/>
          <w:strike/>
          <w:sz w:val="24"/>
          <w:szCs w:val="24"/>
        </w:rPr>
      </w:pPr>
      <w:r w:rsidRPr="00913952">
        <w:rPr>
          <w:rFonts w:ascii="Times New Roman" w:hAnsi="Times New Roman" w:cs="Times New Roman"/>
          <w:strike/>
          <w:sz w:val="24"/>
          <w:szCs w:val="24"/>
        </w:rPr>
        <w:t>“Sec. 9u. RFK Transportation Improvement Fund.</w:t>
      </w:r>
    </w:p>
    <w:p w14:paraId="4F713681" w14:textId="6444A644" w:rsidR="005228FC" w:rsidRPr="00913952" w:rsidRDefault="007939D4" w:rsidP="00D15717">
      <w:pPr>
        <w:spacing w:beforeLines="20" w:before="48" w:after="0" w:line="480" w:lineRule="auto"/>
        <w:ind w:firstLine="720"/>
        <w:rPr>
          <w:rFonts w:ascii="Times New Roman" w:hAnsi="Times New Roman" w:cs="Times New Roman"/>
          <w:strike/>
          <w:sz w:val="24"/>
          <w:szCs w:val="24"/>
        </w:rPr>
      </w:pPr>
      <w:r w:rsidRPr="00913952">
        <w:rPr>
          <w:rFonts w:ascii="Times New Roman" w:hAnsi="Times New Roman" w:cs="Times New Roman"/>
          <w:strike/>
          <w:sz w:val="24"/>
          <w:szCs w:val="24"/>
        </w:rPr>
        <w:t>“</w:t>
      </w:r>
      <w:r w:rsidR="005228FC" w:rsidRPr="00913952">
        <w:rPr>
          <w:rFonts w:ascii="Times New Roman" w:hAnsi="Times New Roman" w:cs="Times New Roman"/>
          <w:strike/>
          <w:sz w:val="24"/>
          <w:szCs w:val="24"/>
        </w:rPr>
        <w:t xml:space="preserve">(a) There is established as a special fund the </w:t>
      </w:r>
      <w:r w:rsidR="003237FC" w:rsidRPr="00913952">
        <w:rPr>
          <w:rFonts w:ascii="Times New Roman" w:hAnsi="Times New Roman" w:cs="Times New Roman"/>
          <w:strike/>
          <w:sz w:val="24"/>
          <w:szCs w:val="24"/>
        </w:rPr>
        <w:t>Transportation Improvement Fund</w:t>
      </w:r>
      <w:r w:rsidR="005228FC" w:rsidRPr="00913952">
        <w:rPr>
          <w:rFonts w:ascii="Times New Roman" w:hAnsi="Times New Roman" w:cs="Times New Roman"/>
          <w:strike/>
          <w:sz w:val="24"/>
          <w:szCs w:val="24"/>
        </w:rPr>
        <w:t xml:space="preserve">, which shall be administered by the Mayor pursuant to subsection (c) of this section.  </w:t>
      </w:r>
    </w:p>
    <w:p w14:paraId="4544C549" w14:textId="677554DE" w:rsidR="005228FC" w:rsidRPr="00913952" w:rsidRDefault="005228FC"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r>
      <w:r w:rsidR="007939D4" w:rsidRPr="00913952">
        <w:rPr>
          <w:rFonts w:ascii="Times New Roman" w:hAnsi="Times New Roman" w:cs="Times New Roman"/>
          <w:strike/>
          <w:sz w:val="24"/>
          <w:szCs w:val="24"/>
        </w:rPr>
        <w:t>“</w:t>
      </w:r>
      <w:r w:rsidRPr="00913952">
        <w:rPr>
          <w:rFonts w:ascii="Times New Roman" w:hAnsi="Times New Roman" w:cs="Times New Roman"/>
          <w:strike/>
          <w:sz w:val="24"/>
          <w:szCs w:val="24"/>
        </w:rPr>
        <w:t>(b) Excess RFK Campus Infrastructure Funds</w:t>
      </w:r>
      <w:r w:rsidR="00E076A3" w:rsidRPr="00913952">
        <w:rPr>
          <w:rFonts w:ascii="Times New Roman" w:hAnsi="Times New Roman" w:cs="Times New Roman"/>
          <w:strike/>
          <w:sz w:val="24"/>
          <w:szCs w:val="24"/>
        </w:rPr>
        <w:t xml:space="preserve"> up to $20 million annually</w:t>
      </w:r>
      <w:r w:rsidRPr="00913952">
        <w:rPr>
          <w:rFonts w:ascii="Times New Roman" w:hAnsi="Times New Roman" w:cs="Times New Roman"/>
          <w:strike/>
          <w:sz w:val="24"/>
          <w:szCs w:val="24"/>
        </w:rPr>
        <w:t xml:space="preserve">, </w:t>
      </w:r>
      <w:r w:rsidR="003237FC" w:rsidRPr="00913952">
        <w:rPr>
          <w:rFonts w:ascii="Times New Roman" w:hAnsi="Times New Roman" w:cs="Times New Roman"/>
          <w:strike/>
          <w:sz w:val="24"/>
          <w:szCs w:val="24"/>
        </w:rPr>
        <w:t xml:space="preserve">pursuant to </w:t>
      </w:r>
      <w:r w:rsidRPr="00913952">
        <w:rPr>
          <w:rFonts w:ascii="Times New Roman" w:hAnsi="Times New Roman" w:cs="Times New Roman"/>
          <w:strike/>
          <w:sz w:val="24"/>
          <w:szCs w:val="24"/>
        </w:rPr>
        <w:t xml:space="preserve">section </w:t>
      </w:r>
      <w:r w:rsidR="003237FC" w:rsidRPr="00913952">
        <w:rPr>
          <w:rFonts w:ascii="Times New Roman" w:hAnsi="Times New Roman" w:cs="Times New Roman"/>
          <w:strike/>
          <w:sz w:val="24"/>
          <w:szCs w:val="24"/>
        </w:rPr>
        <w:t>2052(d)(</w:t>
      </w:r>
      <w:r w:rsidR="00B30AB1" w:rsidRPr="00913952">
        <w:rPr>
          <w:rFonts w:ascii="Times New Roman" w:hAnsi="Times New Roman" w:cs="Times New Roman"/>
          <w:strike/>
          <w:sz w:val="24"/>
          <w:szCs w:val="24"/>
        </w:rPr>
        <w:t>3</w:t>
      </w:r>
      <w:r w:rsidR="003237FC" w:rsidRPr="00913952">
        <w:rPr>
          <w:rFonts w:ascii="Times New Roman" w:hAnsi="Times New Roman" w:cs="Times New Roman"/>
          <w:strike/>
          <w:sz w:val="24"/>
          <w:szCs w:val="24"/>
        </w:rPr>
        <w:t xml:space="preserve">) of the RFK Campus Infrastructure Fund Establishment Act of 2025, </w:t>
      </w:r>
      <w:r w:rsidR="003237FC" w:rsidRPr="00913952">
        <w:rPr>
          <w:rFonts w:ascii="Times New Roman" w:eastAsia="Times New Roman" w:hAnsi="Times New Roman" w:cs="Times New Roman"/>
          <w:strike/>
          <w:sz w:val="24"/>
          <w:szCs w:val="24"/>
        </w:rPr>
        <w:t>as passed on 2nd reading on July 28, 2025 (Enrolled version of Bill 26-265)</w:t>
      </w:r>
      <w:r w:rsidR="2C048F59" w:rsidRPr="00913952">
        <w:rPr>
          <w:rFonts w:ascii="Times New Roman" w:eastAsia="Times New Roman" w:hAnsi="Times New Roman" w:cs="Times New Roman"/>
          <w:strike/>
          <w:sz w:val="24"/>
          <w:szCs w:val="24"/>
        </w:rPr>
        <w:t xml:space="preserve">, </w:t>
      </w:r>
      <w:r w:rsidRPr="00913952">
        <w:rPr>
          <w:rFonts w:ascii="Times New Roman" w:hAnsi="Times New Roman" w:cs="Times New Roman"/>
          <w:strike/>
          <w:sz w:val="24"/>
          <w:szCs w:val="24"/>
        </w:rPr>
        <w:t xml:space="preserve">shall be deposited into the </w:t>
      </w:r>
      <w:r w:rsidR="003237FC" w:rsidRPr="00913952">
        <w:rPr>
          <w:rFonts w:ascii="Times New Roman" w:hAnsi="Times New Roman" w:cs="Times New Roman"/>
          <w:strike/>
          <w:sz w:val="24"/>
          <w:szCs w:val="24"/>
        </w:rPr>
        <w:t>Transportation Improvement</w:t>
      </w:r>
      <w:r w:rsidRPr="00913952">
        <w:rPr>
          <w:rFonts w:ascii="Times New Roman" w:hAnsi="Times New Roman" w:cs="Times New Roman"/>
          <w:strike/>
          <w:sz w:val="24"/>
          <w:szCs w:val="24"/>
        </w:rPr>
        <w:t xml:space="preserve"> Fund</w:t>
      </w:r>
      <w:r w:rsidR="003237FC" w:rsidRPr="00913952">
        <w:rPr>
          <w:rFonts w:ascii="Times New Roman" w:hAnsi="Times New Roman" w:cs="Times New Roman"/>
          <w:strike/>
          <w:sz w:val="24"/>
          <w:szCs w:val="24"/>
        </w:rPr>
        <w:t>.</w:t>
      </w:r>
      <w:r w:rsidRPr="00913952">
        <w:rPr>
          <w:rFonts w:ascii="Times New Roman" w:hAnsi="Times New Roman" w:cs="Times New Roman"/>
          <w:strike/>
          <w:sz w:val="24"/>
          <w:szCs w:val="24"/>
        </w:rPr>
        <w:t xml:space="preserve"> </w:t>
      </w:r>
    </w:p>
    <w:p w14:paraId="35483C6F" w14:textId="2CD6A982" w:rsidR="009273A9" w:rsidRPr="00913952" w:rsidRDefault="005228FC"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r>
      <w:bookmarkStart w:id="4" w:name="_Hlk204800572"/>
      <w:r w:rsidR="007939D4" w:rsidRPr="00913952">
        <w:rPr>
          <w:rFonts w:ascii="Times New Roman" w:hAnsi="Times New Roman" w:cs="Times New Roman"/>
          <w:strike/>
          <w:sz w:val="24"/>
          <w:szCs w:val="24"/>
        </w:rPr>
        <w:t>“</w:t>
      </w:r>
      <w:r w:rsidRPr="00913952">
        <w:rPr>
          <w:rFonts w:ascii="Times New Roman" w:hAnsi="Times New Roman" w:cs="Times New Roman"/>
          <w:strike/>
          <w:sz w:val="24"/>
          <w:szCs w:val="24"/>
        </w:rPr>
        <w:t>(c)</w:t>
      </w:r>
      <w:r w:rsidR="009273A9" w:rsidRPr="00913952">
        <w:rPr>
          <w:rFonts w:ascii="Times New Roman" w:hAnsi="Times New Roman" w:cs="Times New Roman"/>
          <w:strike/>
          <w:sz w:val="24"/>
          <w:szCs w:val="24"/>
        </w:rPr>
        <w:t>(1)</w:t>
      </w:r>
      <w:r w:rsidRPr="00913952">
        <w:rPr>
          <w:rFonts w:ascii="Times New Roman" w:hAnsi="Times New Roman" w:cs="Times New Roman"/>
          <w:strike/>
          <w:sz w:val="24"/>
          <w:szCs w:val="24"/>
        </w:rPr>
        <w:t xml:space="preserve"> Money in the </w:t>
      </w:r>
      <w:r w:rsidR="003237FC" w:rsidRPr="00913952">
        <w:rPr>
          <w:rFonts w:ascii="Times New Roman" w:hAnsi="Times New Roman" w:cs="Times New Roman"/>
          <w:strike/>
          <w:sz w:val="24"/>
          <w:szCs w:val="24"/>
        </w:rPr>
        <w:t>Transportation Improvement</w:t>
      </w:r>
      <w:r w:rsidRPr="00913952">
        <w:rPr>
          <w:rFonts w:ascii="Times New Roman" w:hAnsi="Times New Roman" w:cs="Times New Roman"/>
          <w:strike/>
          <w:sz w:val="24"/>
          <w:szCs w:val="24"/>
        </w:rPr>
        <w:t xml:space="preserve"> Fund shall be used </w:t>
      </w:r>
      <w:r w:rsidR="009273A9" w:rsidRPr="00913952">
        <w:rPr>
          <w:rFonts w:ascii="Times New Roman" w:hAnsi="Times New Roman" w:cs="Times New Roman"/>
          <w:strike/>
          <w:sz w:val="24"/>
          <w:szCs w:val="24"/>
        </w:rPr>
        <w:t xml:space="preserve">to </w:t>
      </w:r>
      <w:r w:rsidR="007939D4" w:rsidRPr="00913952">
        <w:rPr>
          <w:rFonts w:ascii="Times New Roman" w:hAnsi="Times New Roman" w:cs="Times New Roman"/>
          <w:strike/>
          <w:sz w:val="24"/>
          <w:szCs w:val="24"/>
        </w:rPr>
        <w:t>support</w:t>
      </w:r>
      <w:r w:rsidR="00380280" w:rsidRPr="00913952">
        <w:rPr>
          <w:rFonts w:ascii="Times New Roman" w:hAnsi="Times New Roman" w:cs="Times New Roman"/>
          <w:strike/>
          <w:sz w:val="24"/>
          <w:szCs w:val="24"/>
        </w:rPr>
        <w:t xml:space="preserve"> public-transit related improvements for</w:t>
      </w:r>
      <w:r w:rsidR="007939D4" w:rsidRPr="00913952">
        <w:rPr>
          <w:rFonts w:ascii="Times New Roman" w:hAnsi="Times New Roman" w:cs="Times New Roman"/>
          <w:strike/>
          <w:sz w:val="24"/>
          <w:szCs w:val="24"/>
        </w:rPr>
        <w:t xml:space="preserve"> </w:t>
      </w:r>
      <w:r w:rsidR="00036283" w:rsidRPr="00913952">
        <w:rPr>
          <w:rFonts w:ascii="Times New Roman" w:hAnsi="Times New Roman" w:cs="Times New Roman"/>
          <w:strike/>
          <w:sz w:val="24"/>
          <w:szCs w:val="24"/>
        </w:rPr>
        <w:t>the RFK campus</w:t>
      </w:r>
      <w:r w:rsidR="00811CA7" w:rsidRPr="00913952">
        <w:rPr>
          <w:rFonts w:ascii="Times New Roman" w:hAnsi="Times New Roman" w:cs="Times New Roman"/>
          <w:strike/>
          <w:sz w:val="24"/>
          <w:szCs w:val="24"/>
        </w:rPr>
        <w:t>,</w:t>
      </w:r>
      <w:r w:rsidR="00036283" w:rsidRPr="00913952">
        <w:rPr>
          <w:rFonts w:ascii="Times New Roman" w:hAnsi="Times New Roman" w:cs="Times New Roman"/>
          <w:strike/>
          <w:sz w:val="24"/>
          <w:szCs w:val="24"/>
        </w:rPr>
        <w:t xml:space="preserve"> </w:t>
      </w:r>
      <w:r w:rsidR="00811CA7" w:rsidRPr="00913952">
        <w:rPr>
          <w:rFonts w:ascii="Times New Roman" w:hAnsi="Times New Roman" w:cs="Times New Roman"/>
          <w:strike/>
          <w:sz w:val="24"/>
          <w:szCs w:val="24"/>
        </w:rPr>
        <w:t xml:space="preserve">including </w:t>
      </w:r>
      <w:r w:rsidR="007939D4" w:rsidRPr="00913952">
        <w:rPr>
          <w:rFonts w:ascii="Times New Roman" w:hAnsi="Times New Roman" w:cs="Times New Roman"/>
          <w:strike/>
          <w:sz w:val="24"/>
          <w:szCs w:val="24"/>
        </w:rPr>
        <w:t>Metrorail</w:t>
      </w:r>
      <w:r w:rsidR="00380280" w:rsidRPr="00913952">
        <w:rPr>
          <w:rFonts w:ascii="Times New Roman" w:hAnsi="Times New Roman" w:cs="Times New Roman"/>
          <w:strike/>
          <w:sz w:val="24"/>
          <w:szCs w:val="24"/>
        </w:rPr>
        <w:t xml:space="preserve"> and </w:t>
      </w:r>
      <w:r w:rsidR="007939D4" w:rsidRPr="00913952">
        <w:rPr>
          <w:rFonts w:ascii="Times New Roman" w:hAnsi="Times New Roman" w:cs="Times New Roman"/>
          <w:strike/>
          <w:sz w:val="24"/>
          <w:szCs w:val="24"/>
        </w:rPr>
        <w:t xml:space="preserve"> Metrobus, related infrastructure</w:t>
      </w:r>
      <w:r w:rsidR="009F7BC8" w:rsidRPr="00913952">
        <w:rPr>
          <w:rFonts w:ascii="Times New Roman" w:hAnsi="Times New Roman" w:cs="Times New Roman"/>
          <w:strike/>
          <w:sz w:val="24"/>
          <w:szCs w:val="24"/>
        </w:rPr>
        <w:t xml:space="preserve"> and roadway</w:t>
      </w:r>
      <w:r w:rsidR="00B8352E" w:rsidRPr="00913952">
        <w:rPr>
          <w:rFonts w:ascii="Times New Roman" w:hAnsi="Times New Roman" w:cs="Times New Roman"/>
          <w:strike/>
          <w:sz w:val="24"/>
          <w:szCs w:val="24"/>
        </w:rPr>
        <w:t>s</w:t>
      </w:r>
      <w:r w:rsidR="007939D4" w:rsidRPr="00913952">
        <w:rPr>
          <w:rFonts w:ascii="Times New Roman" w:hAnsi="Times New Roman" w:cs="Times New Roman"/>
          <w:strike/>
          <w:sz w:val="24"/>
          <w:szCs w:val="24"/>
        </w:rPr>
        <w:t xml:space="preserve">, </w:t>
      </w:r>
      <w:r w:rsidR="00B8352E" w:rsidRPr="00913952">
        <w:rPr>
          <w:rFonts w:ascii="Times New Roman" w:hAnsi="Times New Roman" w:cs="Times New Roman"/>
          <w:strike/>
          <w:sz w:val="24"/>
          <w:szCs w:val="24"/>
        </w:rPr>
        <w:t>, and investments to improve transportation access to the RFK Campus</w:t>
      </w:r>
      <w:r w:rsidR="007939D4" w:rsidRPr="00913952">
        <w:rPr>
          <w:rFonts w:ascii="Times New Roman" w:hAnsi="Times New Roman" w:cs="Times New Roman"/>
          <w:strike/>
          <w:sz w:val="24"/>
          <w:szCs w:val="24"/>
        </w:rPr>
        <w:t xml:space="preserve">. </w:t>
      </w:r>
      <w:bookmarkEnd w:id="4"/>
    </w:p>
    <w:p w14:paraId="7A5153DD" w14:textId="5EC82252" w:rsidR="005228FC" w:rsidRPr="00913952" w:rsidRDefault="00DD043A" w:rsidP="00D15717">
      <w:pPr>
        <w:spacing w:beforeLines="20" w:before="48" w:after="0" w:line="480" w:lineRule="auto"/>
        <w:ind w:firstLine="1440"/>
        <w:rPr>
          <w:rFonts w:ascii="Times New Roman" w:hAnsi="Times New Roman" w:cs="Times New Roman"/>
          <w:strike/>
          <w:sz w:val="24"/>
          <w:szCs w:val="24"/>
        </w:rPr>
      </w:pPr>
      <w:r w:rsidRPr="00913952">
        <w:rPr>
          <w:rFonts w:ascii="Times New Roman" w:hAnsi="Times New Roman" w:cs="Times New Roman"/>
          <w:strike/>
          <w:sz w:val="24"/>
          <w:szCs w:val="24"/>
        </w:rPr>
        <w:t>“</w:t>
      </w:r>
      <w:r w:rsidR="009273A9" w:rsidRPr="00913952">
        <w:rPr>
          <w:rFonts w:ascii="Times New Roman" w:hAnsi="Times New Roman" w:cs="Times New Roman"/>
          <w:strike/>
          <w:sz w:val="24"/>
          <w:szCs w:val="24"/>
        </w:rPr>
        <w:t>(2) E</w:t>
      </w:r>
      <w:r w:rsidR="005228FC" w:rsidRPr="00913952">
        <w:rPr>
          <w:rFonts w:ascii="Times New Roman" w:hAnsi="Times New Roman" w:cs="Times New Roman"/>
          <w:strike/>
          <w:sz w:val="24"/>
          <w:szCs w:val="24"/>
        </w:rPr>
        <w:t xml:space="preserve">xpenditures for </w:t>
      </w:r>
      <w:r w:rsidR="009273A9" w:rsidRPr="00913952">
        <w:rPr>
          <w:rFonts w:ascii="Times New Roman" w:hAnsi="Times New Roman" w:cs="Times New Roman"/>
          <w:strike/>
          <w:sz w:val="24"/>
          <w:szCs w:val="24"/>
        </w:rPr>
        <w:t xml:space="preserve">the purposes in paragraph (1) of this subsection </w:t>
      </w:r>
      <w:r w:rsidR="005228FC" w:rsidRPr="00913952">
        <w:rPr>
          <w:rFonts w:ascii="Times New Roman" w:hAnsi="Times New Roman" w:cs="Times New Roman"/>
          <w:strike/>
          <w:sz w:val="24"/>
          <w:szCs w:val="24"/>
        </w:rPr>
        <w:t xml:space="preserve">may include both </w:t>
      </w:r>
      <w:r w:rsidR="007939D4" w:rsidRPr="00913952">
        <w:rPr>
          <w:rFonts w:ascii="Times New Roman" w:hAnsi="Times New Roman" w:cs="Times New Roman"/>
          <w:strike/>
          <w:sz w:val="24"/>
          <w:szCs w:val="24"/>
        </w:rPr>
        <w:t xml:space="preserve">operating </w:t>
      </w:r>
      <w:r w:rsidR="005228FC" w:rsidRPr="00913952">
        <w:rPr>
          <w:rFonts w:ascii="Times New Roman" w:hAnsi="Times New Roman" w:cs="Times New Roman"/>
          <w:strike/>
          <w:sz w:val="24"/>
          <w:szCs w:val="24"/>
        </w:rPr>
        <w:t xml:space="preserve">and capital costs. </w:t>
      </w:r>
    </w:p>
    <w:p w14:paraId="1D0B3707" w14:textId="63ED6AC1" w:rsidR="005228FC" w:rsidRPr="00913952" w:rsidRDefault="005228FC"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r>
      <w:r w:rsidR="00DD043A" w:rsidRPr="00913952">
        <w:rPr>
          <w:rFonts w:ascii="Times New Roman" w:hAnsi="Times New Roman" w:cs="Times New Roman"/>
          <w:strike/>
          <w:sz w:val="24"/>
          <w:szCs w:val="24"/>
        </w:rPr>
        <w:t>“</w:t>
      </w:r>
      <w:r w:rsidRPr="00913952">
        <w:rPr>
          <w:rFonts w:ascii="Times New Roman" w:hAnsi="Times New Roman" w:cs="Times New Roman"/>
          <w:strike/>
          <w:sz w:val="24"/>
          <w:szCs w:val="24"/>
        </w:rPr>
        <w:t xml:space="preserve">(d)(1) The money deposited into the </w:t>
      </w:r>
      <w:r w:rsidR="003237FC" w:rsidRPr="00913952">
        <w:rPr>
          <w:rFonts w:ascii="Times New Roman" w:hAnsi="Times New Roman" w:cs="Times New Roman"/>
          <w:strike/>
          <w:sz w:val="24"/>
          <w:szCs w:val="24"/>
        </w:rPr>
        <w:t>Transportation Improvement</w:t>
      </w:r>
      <w:r w:rsidRPr="00913952">
        <w:rPr>
          <w:rFonts w:ascii="Times New Roman" w:hAnsi="Times New Roman" w:cs="Times New Roman"/>
          <w:strike/>
          <w:sz w:val="24"/>
          <w:szCs w:val="24"/>
        </w:rPr>
        <w:t xml:space="preserve"> Fund shall not revert to the unrestricted fund balance of the General Fund of the District of Columbia at the end of a fiscal year, or at any other time.</w:t>
      </w:r>
    </w:p>
    <w:p w14:paraId="59647D1D" w14:textId="127BC7D5" w:rsidR="005228FC" w:rsidRPr="00913952" w:rsidRDefault="005228FC" w:rsidP="00D15717">
      <w:pPr>
        <w:spacing w:beforeLines="20" w:before="48" w:after="0" w:line="480" w:lineRule="auto"/>
        <w:rPr>
          <w:rFonts w:ascii="Times New Roman" w:hAnsi="Times New Roman" w:cs="Times New Roman"/>
          <w:strike/>
          <w:sz w:val="24"/>
          <w:szCs w:val="24"/>
        </w:rPr>
      </w:pPr>
      <w:r w:rsidRPr="00913952">
        <w:rPr>
          <w:rFonts w:ascii="Times New Roman" w:hAnsi="Times New Roman" w:cs="Times New Roman"/>
          <w:strike/>
          <w:sz w:val="24"/>
          <w:szCs w:val="24"/>
        </w:rPr>
        <w:tab/>
      </w:r>
      <w:r w:rsidRPr="00913952">
        <w:rPr>
          <w:rFonts w:ascii="Times New Roman" w:hAnsi="Times New Roman" w:cs="Times New Roman"/>
          <w:strike/>
          <w:sz w:val="24"/>
          <w:szCs w:val="24"/>
        </w:rPr>
        <w:tab/>
      </w:r>
      <w:r w:rsidR="00DD043A" w:rsidRPr="00913952">
        <w:rPr>
          <w:rFonts w:ascii="Times New Roman" w:hAnsi="Times New Roman" w:cs="Times New Roman"/>
          <w:strike/>
          <w:sz w:val="24"/>
          <w:szCs w:val="24"/>
        </w:rPr>
        <w:t>“</w:t>
      </w:r>
      <w:r w:rsidRPr="00913952">
        <w:rPr>
          <w:rFonts w:ascii="Times New Roman" w:hAnsi="Times New Roman" w:cs="Times New Roman"/>
          <w:strike/>
          <w:sz w:val="24"/>
          <w:szCs w:val="24"/>
        </w:rPr>
        <w:t xml:space="preserve">(2) Subject to authorization in an approved budget and financial plan, any funds appropriated in the </w:t>
      </w:r>
      <w:r w:rsidR="003237FC" w:rsidRPr="00913952">
        <w:rPr>
          <w:rFonts w:ascii="Times New Roman" w:hAnsi="Times New Roman" w:cs="Times New Roman"/>
          <w:strike/>
          <w:sz w:val="24"/>
          <w:szCs w:val="24"/>
        </w:rPr>
        <w:t>Transportation Improvement</w:t>
      </w:r>
      <w:r w:rsidRPr="00913952">
        <w:rPr>
          <w:rFonts w:ascii="Times New Roman" w:hAnsi="Times New Roman" w:cs="Times New Roman"/>
          <w:strike/>
          <w:sz w:val="24"/>
          <w:szCs w:val="24"/>
        </w:rPr>
        <w:t xml:space="preserve"> Fund shall be continually available without regard to fiscal year limitation.</w:t>
      </w:r>
      <w:r w:rsidR="00DD043A" w:rsidRPr="00913952">
        <w:rPr>
          <w:rFonts w:ascii="Times New Roman" w:hAnsi="Times New Roman" w:cs="Times New Roman"/>
          <w:strike/>
          <w:sz w:val="24"/>
          <w:szCs w:val="24"/>
        </w:rPr>
        <w:t>”.</w:t>
      </w:r>
    </w:p>
    <w:p w14:paraId="38B0CD9E" w14:textId="089FF27E" w:rsidR="005228FC" w:rsidRDefault="005228FC" w:rsidP="00D15717">
      <w:pPr>
        <w:spacing w:beforeLines="20" w:before="48" w:after="0" w:line="480" w:lineRule="auto"/>
        <w:ind w:firstLine="720"/>
        <w:rPr>
          <w:rFonts w:ascii="Times New Roman" w:hAnsi="Times New Roman" w:cs="Times New Roman"/>
          <w:b/>
          <w:bCs/>
          <w:sz w:val="24"/>
          <w:szCs w:val="24"/>
          <w:u w:val="single"/>
        </w:rPr>
      </w:pPr>
      <w:r w:rsidRPr="00DD043A">
        <w:rPr>
          <w:rFonts w:ascii="Times New Roman" w:hAnsi="Times New Roman" w:cs="Times New Roman"/>
          <w:sz w:val="24"/>
          <w:szCs w:val="24"/>
        </w:rPr>
        <w:t xml:space="preserve">Sec. </w:t>
      </w:r>
      <w:r w:rsidR="0029573F" w:rsidRPr="00DD043A">
        <w:rPr>
          <w:rFonts w:ascii="Times New Roman" w:hAnsi="Times New Roman" w:cs="Times New Roman"/>
          <w:sz w:val="24"/>
          <w:szCs w:val="24"/>
        </w:rPr>
        <w:t>12</w:t>
      </w:r>
      <w:r w:rsidRPr="00DD043A">
        <w:rPr>
          <w:rFonts w:ascii="Times New Roman" w:hAnsi="Times New Roman" w:cs="Times New Roman"/>
          <w:sz w:val="24"/>
          <w:szCs w:val="24"/>
        </w:rPr>
        <w:t xml:space="preserve">. RFK Campus </w:t>
      </w:r>
      <w:r w:rsidRPr="00BE4D94">
        <w:rPr>
          <w:rFonts w:ascii="Times New Roman" w:hAnsi="Times New Roman" w:cs="Times New Roman"/>
          <w:strike/>
          <w:sz w:val="24"/>
          <w:szCs w:val="24"/>
        </w:rPr>
        <w:t>Parking Facilities Fund</w:t>
      </w:r>
      <w:r w:rsidR="00BE4D94" w:rsidRPr="00BE4D94">
        <w:rPr>
          <w:rFonts w:ascii="Times New Roman" w:hAnsi="Times New Roman" w:cs="Times New Roman"/>
          <w:sz w:val="24"/>
          <w:szCs w:val="24"/>
        </w:rPr>
        <w:t xml:space="preserve"> </w:t>
      </w:r>
      <w:r w:rsidR="00BE4D94" w:rsidRPr="00BE4D94">
        <w:rPr>
          <w:rFonts w:ascii="Times New Roman" w:hAnsi="Times New Roman" w:cs="Times New Roman"/>
          <w:b/>
          <w:bCs/>
          <w:sz w:val="24"/>
          <w:szCs w:val="24"/>
          <w:u w:val="single"/>
        </w:rPr>
        <w:t>infrastructure and parking facilities bond authorizations</w:t>
      </w:r>
      <w:r w:rsidRPr="00BE4D94">
        <w:rPr>
          <w:rFonts w:ascii="Times New Roman" w:hAnsi="Times New Roman" w:cs="Times New Roman"/>
          <w:b/>
          <w:bCs/>
          <w:sz w:val="24"/>
          <w:szCs w:val="24"/>
          <w:u w:val="single"/>
        </w:rPr>
        <w:t>.</w:t>
      </w:r>
    </w:p>
    <w:p w14:paraId="2B0E5345" w14:textId="77777777" w:rsidR="00BE4D94" w:rsidRPr="002A57A2" w:rsidRDefault="00BE4D94" w:rsidP="00BE4D94">
      <w:pPr>
        <w:spacing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 xml:space="preserve">(a)(1) The Mayor, or any District government instrumentality or authority designated by the Mayor, may issue, no earlier than October 1, 2025, one or more series of bonds in a total principal amount not to exceed $759 million or such lesser amount as necessary in order to generate net proceeds of $500 million for payment of the costs of the RFK Campus Infrastructure Project. The District hereby declares its intent to issue bonds in the amount authorized in this subsection and to use the proceeds to pay or reimburse expenditures for the costs of the purposes or improvements described in this act. This subsection is a declaration of intent within the meaning of, and for purposes described in, Treasury Regulation 1.150-2 </w:t>
      </w:r>
      <w:r w:rsidRPr="002A57A2">
        <w:rPr>
          <w:rFonts w:ascii="Times New Roman" w:eastAsia="Times" w:hAnsi="Times New Roman" w:cs="Times New Roman"/>
          <w:b/>
          <w:bCs/>
          <w:sz w:val="24"/>
          <w:szCs w:val="24"/>
          <w:u w:val="single"/>
        </w:rPr>
        <w:t xml:space="preserve">(26 C.F.R. § </w:t>
      </w:r>
      <w:r w:rsidRPr="002A57A2">
        <w:rPr>
          <w:rFonts w:ascii="Times New Roman" w:eastAsia="Calibri" w:hAnsi="Times New Roman" w:cs="Times New Roman"/>
          <w:b/>
          <w:bCs/>
          <w:sz w:val="24"/>
          <w:u w:val="single"/>
        </w:rPr>
        <w:t>1.150-2)</w:t>
      </w:r>
      <w:r w:rsidRPr="002A57A2">
        <w:rPr>
          <w:rFonts w:ascii="Times New Roman" w:hAnsi="Times New Roman" w:cs="Times New Roman"/>
          <w:b/>
          <w:bCs/>
          <w:sz w:val="24"/>
          <w:szCs w:val="24"/>
          <w:u w:val="single"/>
        </w:rPr>
        <w:t>.</w:t>
      </w:r>
    </w:p>
    <w:p w14:paraId="5F9D4F49"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(2) The Mayor, or any District government authority or instrumentality designated by the Mayor, may allocate to the bonds authorized by paragraph (1) of this subsection the funds in the RFK Campus Infrastructure Fund.</w:t>
      </w:r>
    </w:p>
    <w:p w14:paraId="30F79FD4"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(b)(1) The Mayor, or any District government instrumentality or authority designated by the Mayor, may issue, no earlier than October 1, 2031, one or more series of bonds in a total principal amount not to exceed $210 million</w:t>
      </w:r>
      <w:r w:rsidRPr="002A57A2" w:rsidDel="008501B7">
        <w:rPr>
          <w:rFonts w:ascii="Times New Roman" w:hAnsi="Times New Roman" w:cs="Times New Roman"/>
          <w:b/>
          <w:bCs/>
          <w:sz w:val="24"/>
          <w:szCs w:val="24"/>
          <w:u w:val="single"/>
        </w:rPr>
        <w:t xml:space="preserve"> </w:t>
      </w:r>
      <w:r w:rsidRPr="002A57A2">
        <w:rPr>
          <w:rFonts w:ascii="Times New Roman" w:hAnsi="Times New Roman" w:cs="Times New Roman"/>
          <w:b/>
          <w:bCs/>
          <w:sz w:val="24"/>
          <w:szCs w:val="24"/>
          <w:u w:val="single"/>
        </w:rPr>
        <w:t>or such lesser amount as necessary in order to generate net proceeds of $175 million</w:t>
      </w:r>
      <w:r w:rsidRPr="002A57A2" w:rsidDel="008501B7">
        <w:rPr>
          <w:rFonts w:ascii="Times New Roman" w:hAnsi="Times New Roman" w:cs="Times New Roman"/>
          <w:b/>
          <w:bCs/>
          <w:sz w:val="24"/>
          <w:szCs w:val="24"/>
          <w:u w:val="single"/>
        </w:rPr>
        <w:t xml:space="preserve"> </w:t>
      </w:r>
      <w:r w:rsidRPr="002A57A2">
        <w:rPr>
          <w:rFonts w:ascii="Times New Roman" w:hAnsi="Times New Roman" w:cs="Times New Roman"/>
          <w:b/>
          <w:bCs/>
          <w:sz w:val="24"/>
          <w:szCs w:val="24"/>
          <w:u w:val="single"/>
        </w:rPr>
        <w:t xml:space="preserve">for payment of the costs of the RFK Campus Parking Facilities Project. The District hereby declares its intent to issue bonds in the amount authorized in this subsection and use the proceeds to pay or reimburse expenditures for the costs of the purposes or improvements described in this act. This subsection is a declaration of intent within the meaning of, and for purposes described in, Treasury Regulation 1.150-2 </w:t>
      </w:r>
      <w:r w:rsidRPr="002A57A2">
        <w:rPr>
          <w:rFonts w:ascii="Times New Roman" w:eastAsia="Times" w:hAnsi="Times New Roman" w:cs="Times New Roman"/>
          <w:b/>
          <w:bCs/>
          <w:sz w:val="24"/>
          <w:szCs w:val="24"/>
          <w:u w:val="single"/>
        </w:rPr>
        <w:t xml:space="preserve">(26 C.F.R. § </w:t>
      </w:r>
      <w:r w:rsidRPr="002A57A2">
        <w:rPr>
          <w:rFonts w:ascii="Times New Roman" w:eastAsia="Calibri" w:hAnsi="Times New Roman" w:cs="Times New Roman"/>
          <w:b/>
          <w:bCs/>
          <w:sz w:val="24"/>
          <w:u w:val="single"/>
        </w:rPr>
        <w:t>1.150-2)</w:t>
      </w:r>
      <w:r w:rsidRPr="002A57A2">
        <w:rPr>
          <w:rFonts w:ascii="Times New Roman" w:hAnsi="Times New Roman" w:cs="Times New Roman"/>
          <w:b/>
          <w:bCs/>
          <w:sz w:val="24"/>
          <w:szCs w:val="24"/>
          <w:u w:val="single"/>
        </w:rPr>
        <w:t>.</w:t>
      </w:r>
    </w:p>
    <w:p w14:paraId="26BB489B"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(2) The Mayor, or any District government authority or instrumentality designated by the Mayor, may allocate to the bonds authorized by paragraph (1) of this subsection the funds in the RFK Campus Parking Facilities Fund.</w:t>
      </w:r>
    </w:p>
    <w:p w14:paraId="79DD2BCF"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 xml:space="preserve">(c) The Mayor and each Authorized Delegate may take any action necessary or appropriate in accordance with this act in connection with the preparation, execution, issuance, sale, delivery, security for, and payment of the bonds of each series, including determinations of: </w:t>
      </w:r>
    </w:p>
    <w:p w14:paraId="34E6ABAC"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(1) The final form, content, designation, and terms of the bonds, including a determination that the bonds may be issued in certificated or book entry form;</w:t>
      </w:r>
    </w:p>
    <w:p w14:paraId="1054A88C"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(2) The principal amount of the bonds to be issued and the denominations of the bonds;</w:t>
      </w:r>
    </w:p>
    <w:p w14:paraId="1AD2CC24"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(3) The rate or rates of interest on, and the method or methods of determining the rate or rates of interest on, the bonds; </w:t>
      </w:r>
    </w:p>
    <w:p w14:paraId="23EE4D48"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(4) The date or dates of issuance, sale, and delivery of the payment of interest on, and the maturity date or dates of, the bonds;</w:t>
      </w:r>
    </w:p>
    <w:p w14:paraId="08179295"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(5) Whether the bonds are to be sold at a competitive or negotiated sale and the terms and conditions of the sale;</w:t>
      </w:r>
    </w:p>
    <w:p w14:paraId="0B5F264A"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(6) The terms under which the bonds may be paid, optionally or mandatorily redeemed, accelerated, tendered, called or put for redemption, repurchase, or remarketing before their respective stated maturities; </w:t>
      </w:r>
    </w:p>
    <w:p w14:paraId="5C4C9549"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(7) Provisions for the registration, transfer, and exchange of each series of the bonds and the replacement of mutilated, lost, stolen, or destroyed bonds; </w:t>
      </w:r>
    </w:p>
    <w:p w14:paraId="0107F866"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(8) The creation of any reserve fund, sinking fund, or other fund with respect to the bonds and the determination of the priority thereof; </w:t>
      </w:r>
    </w:p>
    <w:p w14:paraId="29D12398"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(9) The time and place of payment of the bonds; </w:t>
      </w:r>
    </w:p>
    <w:p w14:paraId="574F3D15"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(10) Whether the bonds will be taxable, tax-exempt, or a combination thereof; </w:t>
      </w:r>
    </w:p>
    <w:p w14:paraId="15E7432F"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(11) Procedures for monitoring the use of the proceeds received from the sale of the bonds to ensure that they are properly applied to the RFK Campus Infrastructure Project or RFK Campus Parking Facilities Project and used to accomplish the purposes of this act; </w:t>
      </w:r>
    </w:p>
    <w:p w14:paraId="6409171F"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(12) Actions necessary to qualify the bonds under the blue sky laws of any jurisdiction where the bonds are marketed; </w:t>
      </w:r>
    </w:p>
    <w:p w14:paraId="4BC8F12E"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(13) The terms and types of credit enhancement under which the bonds may be secured; and</w:t>
      </w:r>
    </w:p>
    <w:p w14:paraId="76D94148"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(14) The selection of the underwriter for the bonds. </w:t>
      </w:r>
    </w:p>
    <w:p w14:paraId="07AA639E"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 xml:space="preserve">(d) The bonds shall contain a legend, which shall provide that the bonds are special obligations of the District, are without recourse to the District, are not a pledge of, and do not involve, the faith and credit or the taxing power of the District (other than the payments from the RFK Campus Infrastructure Fund or RFK Campus Parking Facilities Fund or any other security authorized by this title), do not constitute a debt of the District, and do not constitute lending of the public credit for private undertakings as prohibited by section 602(a)(2) of the Home Rule Act </w:t>
      </w:r>
      <w:r w:rsidRPr="002A57A2">
        <w:rPr>
          <w:rFonts w:ascii="Times New Roman" w:eastAsia="Times" w:hAnsi="Times New Roman" w:cs="Times New Roman"/>
          <w:b/>
          <w:bCs/>
          <w:sz w:val="24"/>
          <w:szCs w:val="24"/>
          <w:u w:val="single"/>
        </w:rPr>
        <w:t>(D.C. Official Code § 1-206.02(a)(</w:t>
      </w:r>
      <w:r w:rsidRPr="002A57A2">
        <w:rPr>
          <w:rFonts w:ascii="Times New Roman" w:eastAsia="Calibri" w:hAnsi="Times New Roman" w:cs="Times New Roman"/>
          <w:b/>
          <w:bCs/>
          <w:sz w:val="24"/>
          <w:u w:val="single"/>
        </w:rPr>
        <w:t>2))</w:t>
      </w:r>
      <w:r w:rsidRPr="002A57A2">
        <w:rPr>
          <w:rFonts w:ascii="Times New Roman" w:hAnsi="Times New Roman" w:cs="Times New Roman"/>
          <w:b/>
          <w:bCs/>
          <w:sz w:val="24"/>
          <w:szCs w:val="24"/>
          <w:u w:val="single"/>
        </w:rPr>
        <w:t>.</w:t>
      </w:r>
    </w:p>
    <w:p w14:paraId="2EBC4CA3"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(e) The bonds shall be executed in the name of the District and on its behalf by the manual or facsimile signature of the Mayor. The Mayor’s execution and delivery of the bonds and any necessary ancillary documents shall constitute conclusive evidence of the Mayor’s approval on behalf of the District of the final form and content of the bonds and any necessary ancillary documents.</w:t>
      </w:r>
    </w:p>
    <w:p w14:paraId="08D4D173"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 xml:space="preserve">(f) If required, the official seal of the District, or a facsimile of it, shall be impressed, printed, or otherwise reproduced on the bonds. </w:t>
      </w:r>
    </w:p>
    <w:p w14:paraId="6773E026"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(g) The bonds may be issued at any time or from time to time in one or more issues and one or more series and may be sold at public or private sale. A series of bonds may be secured by a trust agreement or trust indenture between the District and a corporate trustee having trust powers or other instrument or instruments by means of which the District may:</w:t>
      </w:r>
    </w:p>
    <w:p w14:paraId="636AF48F"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(1) Make and enter into any and all covenants and agreements with the trustee or the holders of the bonds that the District may determine to be necessary or desirable relating to: </w:t>
      </w:r>
    </w:p>
    <w:p w14:paraId="1934FB3A"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(A) The application, investment, deposit, use, and disposition of the proceeds of the bonds and the other funds, securities, and property of the District;</w:t>
      </w:r>
    </w:p>
    <w:p w14:paraId="20969B6A"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(B) The assignment by the District of its rights in any agreement;</w:t>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(C) The terms and conditions upon which additional bonds of the District may be issued;</w:t>
      </w:r>
    </w:p>
    <w:p w14:paraId="4CD505F4"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 xml:space="preserve">(D) The appointment of a trustee to act on behalf of bondholders and abrogating or limiting the rights of the bondholders to appoint a trustee; and </w:t>
      </w:r>
    </w:p>
    <w:p w14:paraId="23523051"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(E) The vesting in a trustee for the benefit of the holders of the bonds, or in the bondholders directly, such rights and remedies as the District shall determine to be necessary or desirable;</w:t>
      </w:r>
    </w:p>
    <w:p w14:paraId="231462A1"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(2) Pledge, mortgage or assign monies, agreements, property or other assets of the District, either in hand or to be received in the future, or both;</w:t>
      </w:r>
    </w:p>
    <w:p w14:paraId="60186DBD"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(3) Provide for bond insurance, letters of credit, interest rate swaps, or other financial derivative products or otherwise enhance the credit of and security for the payment of the bonds or reduce or otherwise manage the interest costs of the bonds and provide security therefore; and</w:t>
      </w:r>
    </w:p>
    <w:p w14:paraId="2436CECB"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(4) Provide for any other matters of like or different character that in any way affects the security for or payment on the bonds.</w:t>
      </w:r>
    </w:p>
    <w:p w14:paraId="65A80122"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(h) The bonds are declared to be issued for essential public and governmental purposes. The bonds, the interest thereon, the income therefrom, and all monies pledged or available to pay or secure the payment of the bonds, shall at all times be exempt from taxation by the District, except for estate, inheritance, and gift taxes.</w:t>
      </w:r>
    </w:p>
    <w:p w14:paraId="794068D0"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w:t>
      </w:r>
      <w:proofErr w:type="spellStart"/>
      <w:r w:rsidRPr="002A57A2">
        <w:rPr>
          <w:rFonts w:ascii="Times New Roman" w:hAnsi="Times New Roman" w:cs="Times New Roman"/>
          <w:b/>
          <w:bCs/>
          <w:sz w:val="24"/>
          <w:szCs w:val="24"/>
          <w:u w:val="single"/>
        </w:rPr>
        <w:t>i</w:t>
      </w:r>
      <w:proofErr w:type="spellEnd"/>
      <w:r w:rsidRPr="002A57A2">
        <w:rPr>
          <w:rFonts w:ascii="Times New Roman" w:hAnsi="Times New Roman" w:cs="Times New Roman"/>
          <w:b/>
          <w:bCs/>
          <w:sz w:val="24"/>
          <w:szCs w:val="24"/>
          <w:u w:val="single"/>
        </w:rPr>
        <w:t>) The District hereby pledges and covenants and agrees with the holders of the bonds that, subject to the provisions of the financing documents, the District will not limit or alter the revenues pledged to secure the bonds or the basis on which the revenues are collected or allocated, will not impair the contractual obligations of the District to fulfill the terms of any agreement made with the holders of the bonds, will not in any way impair the rights or remedies of the holders of the bonds, and will not modify in any way, with respect to the bonds, the exemptions from taxation provided for in this act, until the bonds, together with interest thereon, with interest on any unpaid installment of interest and all costs and expenses in connection with any suit, action, or proceeding by or on behalf of the holders of the bonds, are fully met and discharged. This pledge and agreement for the District may be included as part of the contract with the holders of the bonds.</w:t>
      </w:r>
      <w:r w:rsidRPr="002A57A2" w:rsidDel="005A32FB">
        <w:rPr>
          <w:rFonts w:ascii="Times New Roman" w:hAnsi="Times New Roman" w:cs="Times New Roman"/>
          <w:b/>
          <w:bCs/>
          <w:sz w:val="24"/>
          <w:szCs w:val="24"/>
          <w:u w:val="single"/>
        </w:rPr>
        <w:t xml:space="preserve"> </w:t>
      </w:r>
    </w:p>
    <w:p w14:paraId="3701F03E"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 xml:space="preserve">(j) Consistent with section 490(a)(4)(B) of the Home Rule Act </w:t>
      </w:r>
      <w:r w:rsidRPr="002A57A2">
        <w:rPr>
          <w:rFonts w:ascii="Times New Roman" w:eastAsia="Times" w:hAnsi="Times New Roman" w:cs="Times New Roman"/>
          <w:b/>
          <w:bCs/>
          <w:sz w:val="24"/>
          <w:szCs w:val="24"/>
          <w:u w:val="single"/>
        </w:rPr>
        <w:t xml:space="preserve">(D.C. Official Code § </w:t>
      </w:r>
      <w:r w:rsidRPr="002A57A2">
        <w:rPr>
          <w:rFonts w:ascii="Times New Roman" w:eastAsia="Calibri" w:hAnsi="Times New Roman" w:cs="Times New Roman"/>
          <w:b/>
          <w:bCs/>
          <w:sz w:val="24"/>
          <w:u w:val="single"/>
        </w:rPr>
        <w:t>1-204.90 (a)(4)(B))</w:t>
      </w:r>
      <w:r w:rsidRPr="002A57A2">
        <w:rPr>
          <w:rFonts w:ascii="Times New Roman" w:hAnsi="Times New Roman" w:cs="Times New Roman"/>
          <w:b/>
          <w:bCs/>
          <w:sz w:val="24"/>
          <w:szCs w:val="24"/>
          <w:u w:val="single"/>
        </w:rPr>
        <w:t>, and notwithstanding Article 9 of Subtitle I of Title 28 of the District of Columbia Official Code:</w:t>
      </w:r>
    </w:p>
    <w:p w14:paraId="606A5DF4"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(1) A pledge made and security interest created in respect of the bonds or pursuant to any related financing document shall be valid, binding, and perfected from the time the security interest is created, with or without physical delivery of any funds or any property and with or without any further action;</w:t>
      </w:r>
    </w:p>
    <w:p w14:paraId="6BA334E7"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(2) The lien of the pledge shall be valid, binding, and perfected as against all parties having any claim of any kind in tort, contract, or otherwise against the District, whether or not the party has notice; and</w:t>
      </w:r>
    </w:p>
    <w:p w14:paraId="6F3164E5"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(3) The security interest shall be valid, binding, and perfected whether or not any statement, document, or instrument relating to the security interest is recorded or filed.</w:t>
      </w:r>
    </w:p>
    <w:p w14:paraId="54F8A372"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(k) If there shall be a default in the payment of the principal of, or interest on, any bonds of a series after the principal or interest shall become due and payable, whether at maturity or upon call for redemption, or if the District shall fail or refuse to carry out and perform the terms of any agreement with the holders of any of the bonds, the holders of the bonds, or the trustee appointed to act on behalf of the holder of the bonds, may, subject to the provisions of the financing documents, do the following:</w:t>
      </w:r>
    </w:p>
    <w:p w14:paraId="61A328CD"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(1) By action, writ, or other proceeding, enforce all rights of the holders of the bonds, including the right to require the District to carry out and perform the terms of any agreement with the holders of the bonds or its duties under this title;</w:t>
      </w:r>
    </w:p>
    <w:p w14:paraId="4B6118E3"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(2) By action, require the District to account as if it were the trustee of an express trust;</w:t>
      </w:r>
    </w:p>
    <w:p w14:paraId="6704A331"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(3) By action, petition to enjoin any acts or things that may be unlawful or in violation of the rights of the holders of the bonds; and</w:t>
      </w:r>
    </w:p>
    <w:p w14:paraId="37F569C4"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(4) Declare all the bonds to be due and payable, whether or not in advance of or at maturity and, if all defaults be made good, annul the declaration and its consequences.</w:t>
      </w:r>
    </w:p>
    <w:p w14:paraId="5CE74B4F" w14:textId="77777777" w:rsidR="00BE4D94" w:rsidRPr="002A57A2" w:rsidRDefault="00BE4D94" w:rsidP="00BE4D94">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(l)(1) The elected or appointed officials, officers, employees, or agents of the District shall not be personally liable on the bonds by reason of their issuance.</w:t>
      </w:r>
    </w:p>
    <w:p w14:paraId="79953B90" w14:textId="2D862B79" w:rsidR="00BE4D94" w:rsidRPr="00BE4D94" w:rsidRDefault="00BE4D94" w:rsidP="002A57A2">
      <w:pPr>
        <w:spacing w:after="0" w:line="480" w:lineRule="auto"/>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r>
      <w:r w:rsidRPr="002A57A2">
        <w:rPr>
          <w:rFonts w:ascii="Times New Roman" w:hAnsi="Times New Roman" w:cs="Times New Roman"/>
          <w:b/>
          <w:bCs/>
          <w:sz w:val="24"/>
          <w:szCs w:val="24"/>
          <w:u w:val="single"/>
        </w:rPr>
        <w:tab/>
        <w:t>(2) Notwithstanding any other provision of this act, the bonds shall not be general obligations of the District and shall not be a debt or liability of the District within the meaning of any debt or other limit prescribed by law. The faith and credit or the general taxing power of the District (other than funds in the RFK Campus Infrastructure Fund or RFK Campus Parking Facilities Fund) shall not be pledged to secure the payment of the bonds.</w:t>
      </w:r>
    </w:p>
    <w:p w14:paraId="681161C2" w14:textId="77777777" w:rsidR="005228FC" w:rsidRPr="00BE4D94" w:rsidRDefault="005228FC" w:rsidP="00D15717">
      <w:pPr>
        <w:spacing w:beforeLines="20" w:before="48" w:after="0" w:line="480" w:lineRule="auto"/>
        <w:ind w:firstLine="720"/>
        <w:rPr>
          <w:rFonts w:ascii="Times New Roman" w:hAnsi="Times New Roman" w:cs="Times New Roman"/>
          <w:strike/>
          <w:sz w:val="24"/>
          <w:szCs w:val="24"/>
        </w:rPr>
      </w:pPr>
      <w:r w:rsidRPr="00BE4D94">
        <w:rPr>
          <w:rFonts w:ascii="Times New Roman" w:hAnsi="Times New Roman" w:cs="Times New Roman"/>
          <w:strike/>
          <w:sz w:val="24"/>
          <w:szCs w:val="24"/>
        </w:rPr>
        <w:t xml:space="preserve">(a) There is established as a special fund the RFK Campus Parking Facilities Fund, which shall be administered by the Mayor pursuant to subsections (c) and (d) of this section. </w:t>
      </w:r>
    </w:p>
    <w:p w14:paraId="7DE03C6B" w14:textId="77777777" w:rsidR="005228FC" w:rsidRPr="00BE4D94" w:rsidRDefault="005228FC"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t>(b) The following revenue shall be deposited into the RFK Campus Parking Facilities Fund:</w:t>
      </w:r>
    </w:p>
    <w:p w14:paraId="1E7AD91F" w14:textId="19F1BACB" w:rsidR="005228FC" w:rsidRPr="00BE4D94" w:rsidRDefault="005228FC"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r>
      <w:r w:rsidRPr="00BE4D94">
        <w:rPr>
          <w:rFonts w:ascii="Times New Roman" w:hAnsi="Times New Roman" w:cs="Times New Roman"/>
          <w:strike/>
          <w:sz w:val="24"/>
          <w:szCs w:val="24"/>
        </w:rPr>
        <w:tab/>
        <w:t>(1) All receipts from the taxes imposed by D.C. Official Code § 47-2002.08(b), including penalty and interest charges; and</w:t>
      </w:r>
    </w:p>
    <w:p w14:paraId="69E844AA" w14:textId="42E7DEF6" w:rsidR="005228FC" w:rsidRPr="00BE4D94" w:rsidRDefault="005228FC"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r>
      <w:r w:rsidRPr="00BE4D94">
        <w:rPr>
          <w:rFonts w:ascii="Times New Roman" w:hAnsi="Times New Roman" w:cs="Times New Roman"/>
          <w:strike/>
          <w:sz w:val="24"/>
          <w:szCs w:val="24"/>
        </w:rPr>
        <w:tab/>
        <w:t>(2) All receipts from the tax</w:t>
      </w:r>
      <w:r w:rsidR="007939D4" w:rsidRPr="00BE4D94">
        <w:rPr>
          <w:rFonts w:ascii="Times New Roman" w:hAnsi="Times New Roman" w:cs="Times New Roman"/>
          <w:strike/>
          <w:sz w:val="24"/>
          <w:szCs w:val="24"/>
        </w:rPr>
        <w:t>es</w:t>
      </w:r>
      <w:r w:rsidRPr="00BE4D94">
        <w:rPr>
          <w:rFonts w:ascii="Times New Roman" w:hAnsi="Times New Roman" w:cs="Times New Roman"/>
          <w:strike/>
          <w:sz w:val="24"/>
          <w:szCs w:val="24"/>
        </w:rPr>
        <w:t xml:space="preserve"> imposed by D.C. Official Code § 47-2002 </w:t>
      </w:r>
      <w:r w:rsidR="007939D4" w:rsidRPr="00BE4D94">
        <w:rPr>
          <w:rFonts w:ascii="Times New Roman" w:hAnsi="Times New Roman" w:cs="Times New Roman"/>
          <w:strike/>
          <w:sz w:val="24"/>
          <w:szCs w:val="24"/>
        </w:rPr>
        <w:t>and § 47-2202 on the sale of or charges for tickets to public events to be performed</w:t>
      </w:r>
      <w:r w:rsidRPr="00BE4D94">
        <w:rPr>
          <w:rFonts w:ascii="Times New Roman" w:hAnsi="Times New Roman" w:cs="Times New Roman"/>
          <w:strike/>
          <w:sz w:val="24"/>
          <w:szCs w:val="24"/>
        </w:rPr>
        <w:t xml:space="preserve"> at the Stadium, as defined in D.C. Official Code § 47-2002.08, including penalties and interest charges. </w:t>
      </w:r>
    </w:p>
    <w:p w14:paraId="0E9F15C3" w14:textId="77777777" w:rsidR="005228FC" w:rsidRPr="00BE4D94" w:rsidRDefault="005228FC"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t>(c) Money in the RFK Campus Parking Facilities Fund shall be used to:</w:t>
      </w:r>
    </w:p>
    <w:p w14:paraId="081291D1" w14:textId="60083C91" w:rsidR="005228FC" w:rsidRPr="00BE4D94" w:rsidRDefault="005228FC"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r>
      <w:r w:rsidRPr="00BE4D94">
        <w:rPr>
          <w:rFonts w:ascii="Times New Roman" w:hAnsi="Times New Roman" w:cs="Times New Roman"/>
          <w:strike/>
          <w:sz w:val="24"/>
          <w:szCs w:val="24"/>
        </w:rPr>
        <w:tab/>
        <w:t xml:space="preserve">(1) Pay the debt service, including principal and interest, costs of issuance, and credit enhancements, and any costs of defeasance on bonds issued pursuant to section </w:t>
      </w:r>
      <w:r w:rsidR="006E13FD" w:rsidRPr="00BE4D94">
        <w:rPr>
          <w:rFonts w:ascii="Times New Roman" w:hAnsi="Times New Roman" w:cs="Times New Roman"/>
          <w:strike/>
          <w:sz w:val="24"/>
          <w:szCs w:val="24"/>
        </w:rPr>
        <w:t xml:space="preserve">15(b) </w:t>
      </w:r>
      <w:r w:rsidRPr="00BE4D94">
        <w:rPr>
          <w:rFonts w:ascii="Times New Roman" w:hAnsi="Times New Roman" w:cs="Times New Roman"/>
          <w:strike/>
          <w:sz w:val="24"/>
          <w:szCs w:val="24"/>
        </w:rPr>
        <w:t xml:space="preserve">and making any other payments related to </w:t>
      </w:r>
      <w:r w:rsidR="003E6A03" w:rsidRPr="00BE4D94">
        <w:rPr>
          <w:rFonts w:ascii="Times New Roman" w:hAnsi="Times New Roman" w:cs="Times New Roman"/>
          <w:strike/>
          <w:sz w:val="24"/>
          <w:szCs w:val="24"/>
        </w:rPr>
        <w:t xml:space="preserve">such </w:t>
      </w:r>
      <w:r w:rsidRPr="00BE4D94">
        <w:rPr>
          <w:rFonts w:ascii="Times New Roman" w:hAnsi="Times New Roman" w:cs="Times New Roman"/>
          <w:strike/>
          <w:sz w:val="24"/>
          <w:szCs w:val="24"/>
        </w:rPr>
        <w:t>bonds; and</w:t>
      </w:r>
    </w:p>
    <w:p w14:paraId="4B70A656" w14:textId="5C340288" w:rsidR="005228FC" w:rsidRPr="00BE4D94" w:rsidRDefault="005228FC"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r>
      <w:r w:rsidRPr="00BE4D94">
        <w:rPr>
          <w:rFonts w:ascii="Times New Roman" w:hAnsi="Times New Roman" w:cs="Times New Roman"/>
          <w:strike/>
          <w:sz w:val="24"/>
          <w:szCs w:val="24"/>
        </w:rPr>
        <w:tab/>
        <w:t xml:space="preserve">(2) Fund reserves for bonds issued pursuant to section </w:t>
      </w:r>
      <w:r w:rsidR="006E13FD" w:rsidRPr="00BE4D94">
        <w:rPr>
          <w:rFonts w:ascii="Times New Roman" w:hAnsi="Times New Roman" w:cs="Times New Roman"/>
          <w:strike/>
          <w:sz w:val="24"/>
          <w:szCs w:val="24"/>
        </w:rPr>
        <w:t>15(b).</w:t>
      </w:r>
    </w:p>
    <w:p w14:paraId="7C9E7879" w14:textId="10903824" w:rsidR="007647D1" w:rsidRPr="00BE4D94" w:rsidRDefault="007647D1"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t>(d) Any funds in excess of the amounts required to be paid from or reserved in the RFK Campus Parking Facilities Fund pursuant to subsection (c) of this section (“Excess Stadium Revenue Funds”), as determined by the Chief Financial Officer, shall be transferred to the Stadium Maintenance Fund.</w:t>
      </w:r>
    </w:p>
    <w:p w14:paraId="0D5CF003" w14:textId="66358FBD" w:rsidR="005228FC" w:rsidRPr="00BE4D94" w:rsidRDefault="005228FC" w:rsidP="00D15717">
      <w:pPr>
        <w:spacing w:beforeLines="20" w:before="48" w:after="0" w:line="480" w:lineRule="auto"/>
        <w:rPr>
          <w:rFonts w:ascii="Times New Roman" w:hAnsi="Times New Roman" w:cs="Times New Roman"/>
          <w:strike/>
          <w:sz w:val="24"/>
          <w:szCs w:val="24"/>
        </w:rPr>
      </w:pPr>
      <w:r w:rsidRPr="00BE4D94">
        <w:rPr>
          <w:rFonts w:ascii="Times New Roman" w:hAnsi="Times New Roman" w:cs="Times New Roman"/>
          <w:strike/>
          <w:sz w:val="24"/>
          <w:szCs w:val="24"/>
        </w:rPr>
        <w:tab/>
        <w:t>(</w:t>
      </w:r>
      <w:r w:rsidR="007647D1" w:rsidRPr="00BE4D94">
        <w:rPr>
          <w:rFonts w:ascii="Times New Roman" w:hAnsi="Times New Roman" w:cs="Times New Roman"/>
          <w:strike/>
          <w:sz w:val="24"/>
          <w:szCs w:val="24"/>
        </w:rPr>
        <w:t>e</w:t>
      </w:r>
      <w:r w:rsidRPr="00BE4D94">
        <w:rPr>
          <w:rFonts w:ascii="Times New Roman" w:hAnsi="Times New Roman" w:cs="Times New Roman"/>
          <w:strike/>
          <w:sz w:val="24"/>
          <w:szCs w:val="24"/>
        </w:rPr>
        <w:t>) The Mayor, or any instrumentality or authority of the District that has been designated by the Mayor, may pledge and create a security interest in the funds in the RFK Campus Parking Facilities Fund for the payment of the debt service on any bonds issued pursuant to section</w:t>
      </w:r>
      <w:r w:rsidR="00DB3282" w:rsidRPr="00BE4D94">
        <w:rPr>
          <w:rFonts w:ascii="Times New Roman" w:hAnsi="Times New Roman" w:cs="Times New Roman"/>
          <w:strike/>
          <w:sz w:val="24"/>
          <w:szCs w:val="24"/>
        </w:rPr>
        <w:t xml:space="preserve"> 15(b)</w:t>
      </w:r>
      <w:r w:rsidRPr="00BE4D94">
        <w:rPr>
          <w:rFonts w:ascii="Times New Roman" w:hAnsi="Times New Roman" w:cs="Times New Roman"/>
          <w:strike/>
          <w:sz w:val="24"/>
          <w:szCs w:val="24"/>
          <w:highlight w:val="yellow"/>
        </w:rPr>
        <w:t xml:space="preserve"> </w:t>
      </w:r>
      <w:r w:rsidRPr="00BE4D94">
        <w:rPr>
          <w:rFonts w:ascii="Times New Roman" w:hAnsi="Times New Roman" w:cs="Times New Roman"/>
          <w:strike/>
          <w:sz w:val="24"/>
          <w:szCs w:val="24"/>
        </w:rPr>
        <w:t xml:space="preserve">any fees and charges incurred in connection therewith, and any payments owing under any document or instrument entered into in connection with such indebtedness in accordance with the provisions of the documents entered into by the District in connection with the issuance of </w:t>
      </w:r>
      <w:r w:rsidR="003E6A03" w:rsidRPr="00BE4D94">
        <w:rPr>
          <w:rFonts w:ascii="Times New Roman" w:hAnsi="Times New Roman" w:cs="Times New Roman"/>
          <w:strike/>
          <w:sz w:val="24"/>
          <w:szCs w:val="24"/>
        </w:rPr>
        <w:t xml:space="preserve">such </w:t>
      </w:r>
      <w:r w:rsidRPr="00BE4D94">
        <w:rPr>
          <w:rFonts w:ascii="Times New Roman" w:hAnsi="Times New Roman" w:cs="Times New Roman"/>
          <w:strike/>
          <w:sz w:val="24"/>
          <w:szCs w:val="24"/>
        </w:rPr>
        <w:t>bonds.</w:t>
      </w:r>
      <w:r w:rsidRPr="00BE4D94">
        <w:rPr>
          <w:rFonts w:ascii="Times New Roman" w:hAnsi="Times New Roman" w:cs="Times New Roman"/>
          <w:strike/>
          <w:sz w:val="24"/>
          <w:szCs w:val="24"/>
        </w:rPr>
        <w:tab/>
      </w:r>
    </w:p>
    <w:p w14:paraId="0F31F648" w14:textId="053628BC" w:rsidR="005228FC" w:rsidRPr="00DD043A" w:rsidRDefault="005228FC" w:rsidP="00D15717">
      <w:pPr>
        <w:pStyle w:val="Heading3"/>
        <w:spacing w:beforeLines="20" w:before="48"/>
        <w:ind w:firstLine="720"/>
        <w:rPr>
          <w:rFonts w:eastAsia="Times"/>
          <w:szCs w:val="24"/>
        </w:rPr>
      </w:pPr>
      <w:r w:rsidRPr="00DD043A">
        <w:rPr>
          <w:szCs w:val="24"/>
        </w:rPr>
        <w:t>Sec. 1</w:t>
      </w:r>
      <w:r w:rsidR="000B389A" w:rsidRPr="00DD043A">
        <w:rPr>
          <w:szCs w:val="24"/>
        </w:rPr>
        <w:t>3</w:t>
      </w:r>
      <w:r w:rsidRPr="00DD043A">
        <w:rPr>
          <w:szCs w:val="24"/>
        </w:rPr>
        <w:t xml:space="preserve">. </w:t>
      </w:r>
      <w:r w:rsidR="002A57A2" w:rsidRPr="002A57A2">
        <w:rPr>
          <w:rFonts w:eastAsia="Times"/>
          <w:b/>
          <w:bCs w:val="0"/>
          <w:szCs w:val="24"/>
          <w:u w:val="single"/>
        </w:rPr>
        <w:t>Bond Financing and Closing Documents.</w:t>
      </w:r>
      <w:r w:rsidR="002A57A2" w:rsidRPr="00DD043A">
        <w:rPr>
          <w:rFonts w:eastAsia="Times"/>
          <w:szCs w:val="24"/>
        </w:rPr>
        <w:t xml:space="preserve"> </w:t>
      </w:r>
      <w:r w:rsidR="00E461FA" w:rsidRPr="002A57A2">
        <w:rPr>
          <w:rFonts w:eastAsia="Times"/>
          <w:strike/>
          <w:szCs w:val="24"/>
        </w:rPr>
        <w:t>Stadium Maintenance Fund</w:t>
      </w:r>
      <w:r w:rsidRPr="00DD043A">
        <w:rPr>
          <w:rFonts w:eastAsia="Times"/>
          <w:szCs w:val="24"/>
        </w:rPr>
        <w:t xml:space="preserve">. </w:t>
      </w:r>
    </w:p>
    <w:p w14:paraId="181B0AF5" w14:textId="77777777" w:rsidR="002A57A2" w:rsidRDefault="002A57A2" w:rsidP="00D15717">
      <w:pPr>
        <w:spacing w:beforeLines="20" w:before="48" w:after="0" w:line="480" w:lineRule="auto"/>
        <w:ind w:firstLine="720"/>
        <w:rPr>
          <w:rFonts w:ascii="Times New Roman" w:hAnsi="Times New Roman" w:cs="Times New Roman"/>
          <w:strike/>
          <w:sz w:val="24"/>
          <w:szCs w:val="24"/>
        </w:rPr>
      </w:pPr>
    </w:p>
    <w:p w14:paraId="4F438BF3" w14:textId="77777777" w:rsidR="002A57A2" w:rsidRPr="002A57A2" w:rsidRDefault="002A57A2" w:rsidP="002A57A2">
      <w:pPr>
        <w:spacing w:beforeLines="20" w:before="48"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 The Mayor may prescribe the final form and content of all financing documents and all closing documents to which the District is a party that may be necessary or appropriate to issue, sell, and deliver the bonds.</w:t>
      </w:r>
    </w:p>
    <w:p w14:paraId="6D5CBF38" w14:textId="77777777" w:rsidR="002A57A2" w:rsidRPr="002A57A2" w:rsidRDefault="002A57A2" w:rsidP="002A57A2">
      <w:pPr>
        <w:spacing w:beforeLines="20" w:before="48"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(b) The Mayor may execute, in the name of the District and on its behalf, the financing documents and any closing documents to which the District is a party by the Mayor’s manual or facsimile signature.</w:t>
      </w:r>
    </w:p>
    <w:p w14:paraId="1A20AE4C" w14:textId="77777777" w:rsidR="002A57A2" w:rsidRPr="002A57A2" w:rsidRDefault="002A57A2" w:rsidP="002A57A2">
      <w:pPr>
        <w:spacing w:beforeLines="20" w:before="48"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(c) If required, the official seal of the District, or a facsimile of it, shall be impressed, printed, or otherwise reproduced on the financing documents and the closing documents to which the District is a party.</w:t>
      </w:r>
    </w:p>
    <w:p w14:paraId="72CB6343" w14:textId="77777777" w:rsidR="002A57A2" w:rsidRPr="002A57A2" w:rsidRDefault="002A57A2" w:rsidP="002A57A2">
      <w:pPr>
        <w:spacing w:beforeLines="20" w:before="48"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(d) The Mayor’s execution and delivery of the financing documents and the closing documents to which the District is a party shall constitute conclusive evidence of the Mayor’s approval, on behalf of the District, of the final form and content of the executed financing documents and the executed closing documents.</w:t>
      </w:r>
    </w:p>
    <w:p w14:paraId="1C9DAD4A" w14:textId="7FABF061" w:rsidR="002A57A2" w:rsidRPr="002A57A2" w:rsidRDefault="002A57A2" w:rsidP="002A57A2">
      <w:pPr>
        <w:spacing w:beforeLines="20" w:before="48"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(e) The Mayor may deliver the executed and sealed financing documents and closing documents, on behalf of the District, prior to or simultaneously with the issuance, sale, and delivery of the bonds, and to ensure the due performance of the obligations of the District contained in the executed, sealed, and delivered financing documents and closing documents.</w:t>
      </w:r>
    </w:p>
    <w:p w14:paraId="35E3D9D4" w14:textId="31296893" w:rsidR="005228FC" w:rsidRPr="002A57A2" w:rsidRDefault="005228FC" w:rsidP="00D15717">
      <w:pPr>
        <w:spacing w:beforeLines="20" w:before="48" w:after="0" w:line="480" w:lineRule="auto"/>
        <w:ind w:firstLine="720"/>
        <w:rPr>
          <w:rFonts w:ascii="Times New Roman" w:hAnsi="Times New Roman" w:cs="Times New Roman"/>
          <w:strike/>
          <w:sz w:val="24"/>
          <w:szCs w:val="24"/>
        </w:rPr>
      </w:pPr>
      <w:r w:rsidRPr="002A57A2">
        <w:rPr>
          <w:rFonts w:ascii="Times New Roman" w:hAnsi="Times New Roman" w:cs="Times New Roman"/>
          <w:strike/>
          <w:sz w:val="24"/>
          <w:szCs w:val="24"/>
        </w:rPr>
        <w:t xml:space="preserve">(a) There is established as a special fund the </w:t>
      </w:r>
      <w:r w:rsidR="00C80115" w:rsidRPr="002A57A2">
        <w:rPr>
          <w:rFonts w:ascii="Times New Roman" w:hAnsi="Times New Roman" w:cs="Times New Roman"/>
          <w:strike/>
          <w:sz w:val="24"/>
          <w:szCs w:val="24"/>
        </w:rPr>
        <w:t>Stadium Maintenance</w:t>
      </w:r>
      <w:r w:rsidRPr="002A57A2">
        <w:rPr>
          <w:rFonts w:ascii="Times New Roman" w:hAnsi="Times New Roman" w:cs="Times New Roman"/>
          <w:strike/>
          <w:sz w:val="24"/>
          <w:szCs w:val="24"/>
        </w:rPr>
        <w:t xml:space="preserve"> Fund, which shall be administered by the Mayor in accordance with subsection (c) of this section.</w:t>
      </w:r>
    </w:p>
    <w:p w14:paraId="01286E04" w14:textId="6ADD93D1"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 xml:space="preserve">(b) Excess Stadium Revenue Funds, as provided in section </w:t>
      </w:r>
      <w:r w:rsidR="00ED3B28" w:rsidRPr="002A57A2">
        <w:rPr>
          <w:rFonts w:ascii="Times New Roman" w:hAnsi="Times New Roman" w:cs="Times New Roman"/>
          <w:strike/>
          <w:sz w:val="24"/>
          <w:szCs w:val="24"/>
        </w:rPr>
        <w:t>12(d)</w:t>
      </w:r>
      <w:r w:rsidRPr="002A57A2">
        <w:rPr>
          <w:rFonts w:ascii="Times New Roman" w:hAnsi="Times New Roman" w:cs="Times New Roman"/>
          <w:strike/>
          <w:sz w:val="24"/>
          <w:szCs w:val="24"/>
        </w:rPr>
        <w:t xml:space="preserve">, shall be deposited into the </w:t>
      </w:r>
      <w:r w:rsidR="00C80115" w:rsidRPr="002A57A2">
        <w:rPr>
          <w:rFonts w:ascii="Times New Roman" w:hAnsi="Times New Roman" w:cs="Times New Roman"/>
          <w:strike/>
          <w:sz w:val="24"/>
          <w:szCs w:val="24"/>
        </w:rPr>
        <w:t>Stadium Maintenance</w:t>
      </w:r>
      <w:r w:rsidRPr="002A57A2">
        <w:rPr>
          <w:rFonts w:ascii="Times New Roman" w:hAnsi="Times New Roman" w:cs="Times New Roman"/>
          <w:strike/>
          <w:sz w:val="24"/>
          <w:szCs w:val="24"/>
        </w:rPr>
        <w:t xml:space="preserve"> Fund.</w:t>
      </w:r>
    </w:p>
    <w:p w14:paraId="468F9ED2" w14:textId="2CEF8C5D"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 xml:space="preserve">(c) Money in the </w:t>
      </w:r>
      <w:r w:rsidR="00C80115" w:rsidRPr="002A57A2">
        <w:rPr>
          <w:rFonts w:ascii="Times New Roman" w:hAnsi="Times New Roman" w:cs="Times New Roman"/>
          <w:strike/>
          <w:sz w:val="24"/>
          <w:szCs w:val="24"/>
        </w:rPr>
        <w:t>Stadium Maintenance</w:t>
      </w:r>
      <w:r w:rsidRPr="002A57A2">
        <w:rPr>
          <w:rFonts w:ascii="Times New Roman" w:hAnsi="Times New Roman" w:cs="Times New Roman"/>
          <w:strike/>
          <w:sz w:val="24"/>
          <w:szCs w:val="24"/>
        </w:rPr>
        <w:t xml:space="preserve"> Fund shall be used to</w:t>
      </w:r>
      <w:r w:rsidR="00BD7C18" w:rsidRPr="002A57A2">
        <w:rPr>
          <w:rFonts w:ascii="Times New Roman" w:hAnsi="Times New Roman" w:cs="Times New Roman"/>
          <w:strike/>
          <w:sz w:val="24"/>
          <w:szCs w:val="24"/>
        </w:rPr>
        <w:t xml:space="preserve"> pay </w:t>
      </w:r>
      <w:r w:rsidRPr="002A57A2">
        <w:rPr>
          <w:rFonts w:ascii="Times New Roman" w:hAnsi="Times New Roman" w:cs="Times New Roman"/>
          <w:strike/>
          <w:sz w:val="24"/>
          <w:szCs w:val="24"/>
        </w:rPr>
        <w:t xml:space="preserve">maintenance, repair, and capital expenses of the </w:t>
      </w:r>
      <w:r w:rsidR="007647D1" w:rsidRPr="002A57A2">
        <w:rPr>
          <w:rFonts w:ascii="Times New Roman" w:hAnsi="Times New Roman" w:cs="Times New Roman"/>
          <w:strike/>
          <w:sz w:val="24"/>
          <w:szCs w:val="24"/>
        </w:rPr>
        <w:t>Stadium.</w:t>
      </w:r>
      <w:r w:rsidR="00B30AB1" w:rsidRPr="002A57A2">
        <w:rPr>
          <w:rFonts w:ascii="Times New Roman" w:hAnsi="Times New Roman" w:cs="Times New Roman"/>
          <w:strike/>
          <w:sz w:val="24"/>
          <w:szCs w:val="24"/>
        </w:rPr>
        <w:t xml:space="preserve"> Any maintenance, repair, and capital expenses in excess of available funds in the Stadium Maintenance Fund shall be the responsibility of </w:t>
      </w:r>
      <w:r w:rsidR="00C25261" w:rsidRPr="002A57A2">
        <w:rPr>
          <w:rFonts w:ascii="Times New Roman" w:hAnsi="Times New Roman" w:cs="Times New Roman"/>
          <w:strike/>
          <w:sz w:val="24"/>
          <w:szCs w:val="24"/>
        </w:rPr>
        <w:t>Developer</w:t>
      </w:r>
      <w:r w:rsidRPr="002A57A2">
        <w:rPr>
          <w:rFonts w:ascii="Times New Roman" w:hAnsi="Times New Roman" w:cs="Times New Roman"/>
          <w:strike/>
          <w:sz w:val="24"/>
          <w:szCs w:val="24"/>
        </w:rPr>
        <w:t xml:space="preserve">.  </w:t>
      </w:r>
    </w:p>
    <w:p w14:paraId="0ECCB655" w14:textId="6D77526D"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 xml:space="preserve">(d)(1) The money deposited into the </w:t>
      </w:r>
      <w:r w:rsidR="00C80115" w:rsidRPr="002A57A2">
        <w:rPr>
          <w:rFonts w:ascii="Times New Roman" w:hAnsi="Times New Roman" w:cs="Times New Roman"/>
          <w:strike/>
          <w:sz w:val="24"/>
          <w:szCs w:val="24"/>
        </w:rPr>
        <w:t>Stadium Maintenance</w:t>
      </w:r>
      <w:r w:rsidRPr="002A57A2">
        <w:rPr>
          <w:rFonts w:ascii="Times New Roman" w:hAnsi="Times New Roman" w:cs="Times New Roman"/>
          <w:strike/>
          <w:sz w:val="24"/>
          <w:szCs w:val="24"/>
        </w:rPr>
        <w:t xml:space="preserve"> Fund shall not revert to the unrestricted fund balance of the General Fund of the District of Columbia at the end of a fiscal year, or at any other time. </w:t>
      </w:r>
    </w:p>
    <w:p w14:paraId="2AA00726" w14:textId="0571B1F2"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(2) Subject to authorization in an approved budget and financial plan, any funds appropriated in the </w:t>
      </w:r>
      <w:r w:rsidR="00C80115" w:rsidRPr="002A57A2">
        <w:rPr>
          <w:rFonts w:ascii="Times New Roman" w:hAnsi="Times New Roman" w:cs="Times New Roman"/>
          <w:strike/>
          <w:sz w:val="24"/>
          <w:szCs w:val="24"/>
        </w:rPr>
        <w:t>Stadium Maintenance</w:t>
      </w:r>
      <w:r w:rsidRPr="002A57A2">
        <w:rPr>
          <w:rFonts w:ascii="Times New Roman" w:hAnsi="Times New Roman" w:cs="Times New Roman"/>
          <w:strike/>
          <w:sz w:val="24"/>
          <w:szCs w:val="24"/>
        </w:rPr>
        <w:t xml:space="preserve"> Fund shall be continually available without regard to fiscal year limitation.</w:t>
      </w:r>
    </w:p>
    <w:p w14:paraId="134056AD" w14:textId="7ED9044F" w:rsidR="005228FC" w:rsidRPr="00DD043A" w:rsidRDefault="005228FC" w:rsidP="00D15717">
      <w:pPr>
        <w:spacing w:beforeLines="20" w:before="48" w:after="0" w:line="480" w:lineRule="auto"/>
        <w:ind w:firstLine="720"/>
        <w:rPr>
          <w:rFonts w:ascii="Times New Roman" w:hAnsi="Times New Roman" w:cs="Times New Roman"/>
          <w:sz w:val="24"/>
          <w:szCs w:val="24"/>
        </w:rPr>
      </w:pPr>
      <w:r w:rsidRPr="00DD043A">
        <w:rPr>
          <w:rFonts w:ascii="Times New Roman" w:hAnsi="Times New Roman" w:cs="Times New Roman"/>
          <w:sz w:val="24"/>
          <w:szCs w:val="24"/>
        </w:rPr>
        <w:t>Sec. 1</w:t>
      </w:r>
      <w:r w:rsidR="00692A9A" w:rsidRPr="00DD043A">
        <w:rPr>
          <w:rFonts w:ascii="Times New Roman" w:hAnsi="Times New Roman" w:cs="Times New Roman"/>
          <w:sz w:val="24"/>
          <w:szCs w:val="24"/>
        </w:rPr>
        <w:t>4</w:t>
      </w:r>
      <w:r w:rsidRPr="00DD043A">
        <w:rPr>
          <w:rFonts w:ascii="Times New Roman" w:hAnsi="Times New Roman" w:cs="Times New Roman"/>
          <w:sz w:val="24"/>
          <w:szCs w:val="24"/>
        </w:rPr>
        <w:t xml:space="preserve">. </w:t>
      </w:r>
      <w:r w:rsidR="002A57A2" w:rsidRPr="002A57A2">
        <w:rPr>
          <w:rFonts w:ascii="Times New Roman" w:eastAsia="Calibri" w:hAnsi="Times New Roman" w:cs="Times New Roman"/>
          <w:b/>
          <w:bCs/>
          <w:sz w:val="24"/>
          <w:u w:val="single"/>
        </w:rPr>
        <w:t>Traffic Operations and Parking Plan Requirement</w:t>
      </w:r>
      <w:r w:rsidR="002A57A2" w:rsidRPr="002A57A2">
        <w:rPr>
          <w:rFonts w:ascii="Times New Roman" w:hAnsi="Times New Roman" w:cs="Times New Roman"/>
          <w:strike/>
          <w:sz w:val="24"/>
          <w:szCs w:val="24"/>
        </w:rPr>
        <w:t xml:space="preserve"> </w:t>
      </w:r>
      <w:r w:rsidRPr="002A57A2">
        <w:rPr>
          <w:rFonts w:ascii="Times New Roman" w:hAnsi="Times New Roman" w:cs="Times New Roman"/>
          <w:strike/>
          <w:sz w:val="24"/>
          <w:szCs w:val="24"/>
        </w:rPr>
        <w:t>RFK Campus parking facility bonds; Washington Convention and Sports Authority bond authority</w:t>
      </w:r>
      <w:r w:rsidRPr="00DD043A">
        <w:rPr>
          <w:rFonts w:ascii="Times New Roman" w:hAnsi="Times New Roman" w:cs="Times New Roman"/>
          <w:sz w:val="24"/>
          <w:szCs w:val="24"/>
        </w:rPr>
        <w:t>.</w:t>
      </w:r>
    </w:p>
    <w:p w14:paraId="6567013A" w14:textId="11A8EE05" w:rsidR="002A57A2" w:rsidRPr="002A57A2" w:rsidRDefault="002A57A2" w:rsidP="002A57A2">
      <w:pPr>
        <w:spacing w:after="0" w:line="480" w:lineRule="auto"/>
        <w:rPr>
          <w:rFonts w:ascii="Times New Roman" w:eastAsia="Calibri" w:hAnsi="Times New Roman" w:cs="Times New Roman"/>
          <w:b/>
          <w:bCs/>
          <w:sz w:val="24"/>
          <w:u w:val="single"/>
        </w:rPr>
      </w:pPr>
      <w:r>
        <w:rPr>
          <w:rFonts w:ascii="Times New Roman" w:eastAsia="Calibri" w:hAnsi="Times New Roman" w:cs="Times New Roman"/>
          <w:sz w:val="24"/>
        </w:rPr>
        <w:tab/>
      </w:r>
      <w:r w:rsidRPr="002A57A2">
        <w:rPr>
          <w:rFonts w:ascii="Times New Roman" w:eastAsia="Calibri" w:hAnsi="Times New Roman" w:cs="Times New Roman"/>
          <w:b/>
          <w:bCs/>
          <w:sz w:val="24"/>
          <w:u w:val="single"/>
        </w:rPr>
        <w:t xml:space="preserve">(a) The District Department of Transportation (“DDOT”), in collaboration with Advisory Neighborhood Commissions 7F, 7D, 6A, 6B, and the Developer, shall develop a Traffic Operations and Parking Plan (“TOPP”) for the Stadium Project and surrounding neighborhood blocks. </w:t>
      </w:r>
    </w:p>
    <w:p w14:paraId="3BA6EF7A"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t>(b) The TOPP required by subsection (a) of this section shall provide guidance for transit riders, drivers, ride sharers, pedestrians, and cyclists to safely travel to and from the Stadium and surrounding neighborhood, with a particular focus on minimizing negative impacts on the surrounding communities.</w:t>
      </w:r>
    </w:p>
    <w:p w14:paraId="31B318D9" w14:textId="3E3A1F4A"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t>(c) DDOT shall issue regulations to ensure that the District enforces parking-meter and residential-parking-permit restrictions within the Stadium Project and surrounding neighborhood, including on Sundays and holidays.</w:t>
      </w:r>
    </w:p>
    <w:p w14:paraId="2A7B65A9" w14:textId="66A060EC" w:rsidR="005228FC" w:rsidRPr="002A57A2" w:rsidRDefault="003E6A03" w:rsidP="00D15717">
      <w:pPr>
        <w:spacing w:beforeLines="20" w:before="48" w:after="0" w:line="480" w:lineRule="auto"/>
        <w:ind w:firstLine="720"/>
        <w:rPr>
          <w:rFonts w:ascii="Times New Roman" w:hAnsi="Times New Roman" w:cs="Times New Roman"/>
          <w:strike/>
          <w:sz w:val="24"/>
          <w:szCs w:val="24"/>
        </w:rPr>
      </w:pPr>
      <w:r w:rsidRPr="002A57A2">
        <w:rPr>
          <w:rFonts w:ascii="Times New Roman" w:hAnsi="Times New Roman" w:cs="Times New Roman"/>
          <w:strike/>
          <w:sz w:val="24"/>
          <w:szCs w:val="24"/>
        </w:rPr>
        <w:t>Title II of t</w:t>
      </w:r>
      <w:r w:rsidR="005228FC" w:rsidRPr="002A57A2">
        <w:rPr>
          <w:rFonts w:ascii="Times New Roman" w:hAnsi="Times New Roman" w:cs="Times New Roman"/>
          <w:strike/>
          <w:sz w:val="24"/>
          <w:szCs w:val="24"/>
        </w:rPr>
        <w:t>he Washington Convention Center Authority Act of 1994, effective September 28, 1994 (D.C. Law 10-188; D.C. Official Code § 10-</w:t>
      </w:r>
      <w:r w:rsidRPr="002A57A2">
        <w:rPr>
          <w:rFonts w:ascii="Times New Roman" w:hAnsi="Times New Roman" w:cs="Times New Roman"/>
          <w:strike/>
          <w:sz w:val="24"/>
          <w:szCs w:val="24"/>
        </w:rPr>
        <w:t>1202</w:t>
      </w:r>
      <w:r w:rsidR="005228FC" w:rsidRPr="002A57A2">
        <w:rPr>
          <w:rFonts w:ascii="Times New Roman" w:hAnsi="Times New Roman" w:cs="Times New Roman"/>
          <w:strike/>
          <w:sz w:val="24"/>
          <w:szCs w:val="24"/>
        </w:rPr>
        <w:t xml:space="preserve">.01 </w:t>
      </w:r>
      <w:r w:rsidR="005228FC" w:rsidRPr="002A57A2">
        <w:rPr>
          <w:rFonts w:ascii="Times New Roman" w:hAnsi="Times New Roman" w:cs="Times New Roman"/>
          <w:i/>
          <w:iCs/>
          <w:strike/>
          <w:sz w:val="24"/>
          <w:szCs w:val="24"/>
        </w:rPr>
        <w:t>et seq</w:t>
      </w:r>
      <w:r w:rsidR="005228FC" w:rsidRPr="002A57A2">
        <w:rPr>
          <w:rFonts w:ascii="Times New Roman" w:hAnsi="Times New Roman" w:cs="Times New Roman"/>
          <w:strike/>
          <w:sz w:val="24"/>
          <w:szCs w:val="24"/>
        </w:rPr>
        <w:t>.), is amended as follows:</w:t>
      </w:r>
    </w:p>
    <w:p w14:paraId="5AF7BADE"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(a) Section 204 (D.C. Official Code § 10-1202.04) is amended by adding a new subsection (a-2) to read as follows:</w:t>
      </w:r>
    </w:p>
    <w:p w14:paraId="6CC8B282" w14:textId="5D081911"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 xml:space="preserve">“(a-2) Notwithstanding the provisions of subsection (a) of this section, the Authority may, without submission to the Council, adopt inducement resolutions or resolutions authorizing the issuance of bonds and may issue bonds in a total principal amount not to exceed $284,000,000 or such lesser amount as necessary in order to generate net proceeds of $181,000,000 to finance the construction of </w:t>
      </w:r>
      <w:r w:rsidR="00C82710" w:rsidRPr="002A57A2">
        <w:rPr>
          <w:rFonts w:ascii="Times New Roman" w:hAnsi="Times New Roman" w:cs="Times New Roman"/>
          <w:strike/>
          <w:sz w:val="24"/>
          <w:szCs w:val="24"/>
        </w:rPr>
        <w:t xml:space="preserve">the </w:t>
      </w:r>
      <w:r w:rsidRPr="002A57A2">
        <w:rPr>
          <w:rFonts w:ascii="Times New Roman" w:hAnsi="Times New Roman" w:cs="Times New Roman"/>
          <w:strike/>
          <w:sz w:val="24"/>
          <w:szCs w:val="24"/>
        </w:rPr>
        <w:t>parking facilities approved by the Mayor on the RFK Campus.”.</w:t>
      </w:r>
    </w:p>
    <w:p w14:paraId="412B6AE8" w14:textId="73A4B062"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(b) Section 210(a) (D.C. Official Code § 10-1202.10(a)) is amended by striking the phrase “</w:t>
      </w:r>
      <w:r w:rsidR="003E6A03" w:rsidRPr="002A57A2">
        <w:rPr>
          <w:rFonts w:ascii="Times New Roman" w:eastAsia="Times" w:hAnsi="Times New Roman" w:cs="Times New Roman"/>
          <w:strike/>
          <w:sz w:val="24"/>
          <w:szCs w:val="24"/>
        </w:rPr>
        <w:t>or certain costs of the new convention center hotel or a</w:t>
      </w:r>
      <w:r w:rsidR="003E6A03" w:rsidRPr="002A57A2">
        <w:rPr>
          <w:rFonts w:ascii="Times New Roman" w:hAnsi="Times New Roman" w:cs="Times New Roman"/>
          <w:strike/>
          <w:sz w:val="24"/>
          <w:szCs w:val="24"/>
        </w:rPr>
        <w:t xml:space="preserve"> </w:t>
      </w:r>
      <w:r w:rsidRPr="002A57A2">
        <w:rPr>
          <w:rFonts w:ascii="Times New Roman" w:hAnsi="Times New Roman" w:cs="Times New Roman"/>
          <w:strike/>
          <w:sz w:val="24"/>
          <w:szCs w:val="24"/>
        </w:rPr>
        <w:t>District sports or entertainment facility hotel.” and inserting in the phrase “</w:t>
      </w:r>
      <w:r w:rsidR="003E6A03" w:rsidRPr="002A57A2">
        <w:rPr>
          <w:rFonts w:ascii="Times New Roman" w:eastAsia="Times" w:hAnsi="Times New Roman" w:cs="Times New Roman"/>
          <w:strike/>
          <w:sz w:val="24"/>
          <w:szCs w:val="24"/>
        </w:rPr>
        <w:t>, certain costs of the new convention center hotel or a</w:t>
      </w:r>
      <w:r w:rsidR="003E6A03" w:rsidRPr="002A57A2">
        <w:rPr>
          <w:rFonts w:ascii="Times New Roman" w:hAnsi="Times New Roman" w:cs="Times New Roman"/>
          <w:strike/>
          <w:sz w:val="24"/>
          <w:szCs w:val="24"/>
        </w:rPr>
        <w:t xml:space="preserve"> </w:t>
      </w:r>
      <w:r w:rsidRPr="002A57A2">
        <w:rPr>
          <w:rFonts w:ascii="Times New Roman" w:hAnsi="Times New Roman" w:cs="Times New Roman"/>
          <w:strike/>
          <w:sz w:val="24"/>
          <w:szCs w:val="24"/>
        </w:rPr>
        <w:t>District sports or entertainment facility hotel, or parking facilities approved by the Mayor on the RFK Campus.” in its place.</w:t>
      </w:r>
    </w:p>
    <w:p w14:paraId="0D201CD2" w14:textId="13B41C4B" w:rsidR="005228FC" w:rsidRDefault="005228FC" w:rsidP="00D15717">
      <w:pPr>
        <w:pStyle w:val="Heading3"/>
        <w:spacing w:beforeLines="20" w:before="48"/>
        <w:ind w:firstLine="720"/>
        <w:rPr>
          <w:rFonts w:eastAsia="Times"/>
          <w:strike/>
          <w:szCs w:val="24"/>
        </w:rPr>
      </w:pPr>
      <w:r w:rsidRPr="00DD043A">
        <w:rPr>
          <w:szCs w:val="24"/>
        </w:rPr>
        <w:t>Sec. 1</w:t>
      </w:r>
      <w:r w:rsidR="000B1C2F" w:rsidRPr="00DD043A">
        <w:rPr>
          <w:szCs w:val="24"/>
        </w:rPr>
        <w:t>5</w:t>
      </w:r>
      <w:r w:rsidRPr="00DD043A">
        <w:rPr>
          <w:szCs w:val="24"/>
        </w:rPr>
        <w:t xml:space="preserve">. </w:t>
      </w:r>
      <w:r w:rsidR="002A57A2" w:rsidRPr="002A57A2">
        <w:rPr>
          <w:rFonts w:eastAsia="Calibri"/>
          <w:b/>
          <w:bCs w:val="0"/>
          <w:u w:val="single"/>
        </w:rPr>
        <w:t>Reporting</w:t>
      </w:r>
      <w:r w:rsidR="002A57A2">
        <w:rPr>
          <w:rFonts w:eastAsia="Calibri"/>
          <w:b/>
          <w:bCs w:val="0"/>
        </w:rPr>
        <w:t>.</w:t>
      </w:r>
      <w:r w:rsidR="002A57A2" w:rsidRPr="00DD043A">
        <w:rPr>
          <w:rFonts w:eastAsia="Times"/>
          <w:szCs w:val="24"/>
        </w:rPr>
        <w:t xml:space="preserve"> </w:t>
      </w:r>
      <w:r w:rsidRPr="002A57A2">
        <w:rPr>
          <w:rFonts w:eastAsia="Times"/>
          <w:strike/>
          <w:szCs w:val="24"/>
        </w:rPr>
        <w:t xml:space="preserve">RFK Campus infrastructure and parking facilities bond authorizations. </w:t>
      </w:r>
    </w:p>
    <w:p w14:paraId="63CECA10" w14:textId="77777777" w:rsidR="002A57A2" w:rsidRPr="002A57A2" w:rsidRDefault="002A57A2" w:rsidP="002A57A2">
      <w:pPr>
        <w:spacing w:after="0" w:line="480" w:lineRule="auto"/>
        <w:rPr>
          <w:rFonts w:ascii="Times New Roman" w:eastAsia="Calibri" w:hAnsi="Times New Roman" w:cs="Times New Roman"/>
          <w:b/>
          <w:bCs/>
          <w:sz w:val="24"/>
          <w:u w:val="single"/>
        </w:rPr>
      </w:pPr>
      <w:r>
        <w:tab/>
      </w:r>
      <w:r w:rsidRPr="002A57A2">
        <w:rPr>
          <w:rFonts w:ascii="Times New Roman" w:eastAsia="Calibri" w:hAnsi="Times New Roman" w:cs="Times New Roman"/>
          <w:b/>
          <w:bCs/>
          <w:sz w:val="24"/>
          <w:u w:val="single"/>
        </w:rPr>
        <w:t>The Mayor shall provide to the Council and post online the following information associated with the RFK Campus Redevelopment:</w:t>
      </w:r>
    </w:p>
    <w:p w14:paraId="0F2AB789"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(1) All Transaction Documents, within 30 days of execution;</w:t>
      </w:r>
    </w:p>
    <w:p w14:paraId="74CFAF93"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(2) All modifications to the Transaction Documents for the duration of the lease, within 30 days of execution;</w:t>
      </w:r>
    </w:p>
    <w:p w14:paraId="5E8F8C11" w14:textId="77777777" w:rsidR="002A57A2" w:rsidRPr="002A57A2" w:rsidRDefault="002A57A2" w:rsidP="002A57A2">
      <w:pPr>
        <w:spacing w:after="0" w:line="480" w:lineRule="auto"/>
        <w:ind w:firstLine="1440"/>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(3) Beginning June 1, 2026, and quarterly thereafter until construction on the Stadium Project is complete, a report regarding the development, design, and construction progress of the Stadium Project, including:</w:t>
      </w:r>
    </w:p>
    <w:p w14:paraId="43FD5725" w14:textId="77777777" w:rsidR="002A57A2" w:rsidRPr="002A57A2" w:rsidRDefault="002A57A2" w:rsidP="002A57A2">
      <w:pPr>
        <w:spacing w:after="0" w:line="480" w:lineRule="auto"/>
        <w:ind w:firstLine="2160"/>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 Financial information, detailing hard and soft costs by initial expected budgets, revised budgets, amount expended in the reporting month, and amount expended to date; and</w:t>
      </w:r>
    </w:p>
    <w:p w14:paraId="690500A7" w14:textId="77777777" w:rsidR="002A57A2" w:rsidRPr="002A57A2" w:rsidRDefault="002A57A2" w:rsidP="002A57A2">
      <w:pPr>
        <w:spacing w:after="0" w:line="480" w:lineRule="auto"/>
        <w:ind w:firstLine="2160"/>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(B) A timeline for completion of the Stadium and any parking facilities;</w:t>
      </w:r>
    </w:p>
    <w:p w14:paraId="7FF6FB2E" w14:textId="77777777" w:rsidR="002A57A2" w:rsidRPr="002A57A2" w:rsidRDefault="002A57A2" w:rsidP="002A57A2">
      <w:pPr>
        <w:spacing w:after="0" w:line="480" w:lineRule="auto"/>
        <w:ind w:firstLine="1440"/>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(4) Beginning October 1, 2026, the Mayor shall transmit, at least quarterly, a report to the Council detailing all First Source compliance information required to be submitted by the Team or the Developer to the Department of Employment Services and all Small Business Enterprise and all Certified Business Enterprise compliance documentation required to be submitted by the Team or the Developer to the Department of Small and Local Business Development, with any personally identifiable information redacted; and</w:t>
      </w:r>
    </w:p>
    <w:p w14:paraId="410EFEDC"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 xml:space="preserve"> (5) Beginning January 1, 2030, a semi-annual report on the activity on the RFK Campus, including:</w:t>
      </w:r>
    </w:p>
    <w:p w14:paraId="77540E2B"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(A) Event data, as follows:</w:t>
      </w:r>
    </w:p>
    <w:p w14:paraId="6EB07610"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w:t>
      </w:r>
      <w:proofErr w:type="spellStart"/>
      <w:r w:rsidRPr="002A57A2">
        <w:rPr>
          <w:rFonts w:ascii="Times New Roman" w:eastAsia="Calibri" w:hAnsi="Times New Roman" w:cs="Times New Roman"/>
          <w:b/>
          <w:bCs/>
          <w:sz w:val="24"/>
          <w:u w:val="single"/>
        </w:rPr>
        <w:t>i</w:t>
      </w:r>
      <w:proofErr w:type="spellEnd"/>
      <w:r w:rsidRPr="002A57A2">
        <w:rPr>
          <w:rFonts w:ascii="Times New Roman" w:eastAsia="Calibri" w:hAnsi="Times New Roman" w:cs="Times New Roman"/>
          <w:b/>
          <w:bCs/>
          <w:sz w:val="24"/>
          <w:u w:val="single"/>
        </w:rPr>
        <w:t>) Number of events hosted at the Stadium, identifying if they are Team events or non-Team events;</w:t>
      </w:r>
    </w:p>
    <w:p w14:paraId="02AE3A21"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(ii) Number of events hosted on the RFK Campus; and</w:t>
      </w:r>
    </w:p>
    <w:p w14:paraId="70F8B045"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 xml:space="preserve">(iii) Number of tickets sold and number of attendees per event; </w:t>
      </w:r>
    </w:p>
    <w:p w14:paraId="0F8F2E53"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 xml:space="preserve">(B) Commercial space data, as follows: </w:t>
      </w:r>
    </w:p>
    <w:p w14:paraId="02F0D5E3"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w:t>
      </w:r>
      <w:proofErr w:type="spellStart"/>
      <w:r w:rsidRPr="002A57A2">
        <w:rPr>
          <w:rFonts w:ascii="Times New Roman" w:eastAsia="Calibri" w:hAnsi="Times New Roman" w:cs="Times New Roman"/>
          <w:b/>
          <w:bCs/>
          <w:sz w:val="24"/>
          <w:u w:val="single"/>
        </w:rPr>
        <w:t>i</w:t>
      </w:r>
      <w:proofErr w:type="spellEnd"/>
      <w:r w:rsidRPr="002A57A2">
        <w:rPr>
          <w:rFonts w:ascii="Times New Roman" w:eastAsia="Calibri" w:hAnsi="Times New Roman" w:cs="Times New Roman"/>
          <w:b/>
          <w:bCs/>
          <w:sz w:val="24"/>
          <w:u w:val="single"/>
        </w:rPr>
        <w:t xml:space="preserve">) Total rentable square feet of commercial space, broken down by type (including apartment/multifamily, office, hotel, and retail); </w:t>
      </w:r>
    </w:p>
    <w:p w14:paraId="6C4A0DA0"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 xml:space="preserve">(ii) The vacancy rate of each type of commercial space; </w:t>
      </w:r>
    </w:p>
    <w:p w14:paraId="6FF99AC0"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(iii) For each apartment/multifamily space, the number of units with a certificate of occupancy, per building; and</w:t>
      </w:r>
    </w:p>
    <w:p w14:paraId="55B2B09C"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 xml:space="preserve">(iv) For each hotel, the number of keys and Revenue Per Available Room; </w:t>
      </w:r>
    </w:p>
    <w:p w14:paraId="432E2A10"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(C) Total number of employees of the Team, any Team subsidiary, and the Team’s corporate parent whose primary worksite is in the District, including;</w:t>
      </w:r>
    </w:p>
    <w:p w14:paraId="5D107609"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w:t>
      </w:r>
      <w:proofErr w:type="spellStart"/>
      <w:r w:rsidRPr="002A57A2">
        <w:rPr>
          <w:rFonts w:ascii="Times New Roman" w:eastAsia="Calibri" w:hAnsi="Times New Roman" w:cs="Times New Roman"/>
          <w:b/>
          <w:bCs/>
          <w:sz w:val="24"/>
          <w:u w:val="single"/>
        </w:rPr>
        <w:t>i</w:t>
      </w:r>
      <w:proofErr w:type="spellEnd"/>
      <w:r w:rsidRPr="002A57A2">
        <w:rPr>
          <w:rFonts w:ascii="Times New Roman" w:eastAsia="Calibri" w:hAnsi="Times New Roman" w:cs="Times New Roman"/>
          <w:b/>
          <w:bCs/>
          <w:sz w:val="24"/>
          <w:u w:val="single"/>
        </w:rPr>
        <w:t>) Number of full-time, part-time, and temporary positions; and</w:t>
      </w:r>
    </w:p>
    <w:p w14:paraId="5B8D2962"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(ii) The state of residence of those employees; and</w:t>
      </w:r>
    </w:p>
    <w:p w14:paraId="517986F1"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(D) Total number of employees working in the Stadium, including:</w:t>
      </w:r>
    </w:p>
    <w:p w14:paraId="3E3AAC6F"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w:t>
      </w:r>
      <w:proofErr w:type="spellStart"/>
      <w:r w:rsidRPr="002A57A2">
        <w:rPr>
          <w:rFonts w:ascii="Times New Roman" w:eastAsia="Calibri" w:hAnsi="Times New Roman" w:cs="Times New Roman"/>
          <w:b/>
          <w:bCs/>
          <w:sz w:val="24"/>
          <w:u w:val="single"/>
        </w:rPr>
        <w:t>i</w:t>
      </w:r>
      <w:proofErr w:type="spellEnd"/>
      <w:r w:rsidRPr="002A57A2">
        <w:rPr>
          <w:rFonts w:ascii="Times New Roman" w:eastAsia="Calibri" w:hAnsi="Times New Roman" w:cs="Times New Roman"/>
          <w:b/>
          <w:bCs/>
          <w:sz w:val="24"/>
          <w:u w:val="single"/>
        </w:rPr>
        <w:t xml:space="preserve">) Number of full-time, part-time, and temporary positions; </w:t>
      </w:r>
    </w:p>
    <w:p w14:paraId="6BF5F2D7" w14:textId="77777777" w:rsidR="002A57A2" w:rsidRPr="002A57A2" w:rsidRDefault="002A57A2" w:rsidP="002A57A2">
      <w:pPr>
        <w:spacing w:after="0" w:line="480" w:lineRule="auto"/>
        <w:rPr>
          <w:rFonts w:ascii="Times New Roman" w:eastAsia="Calibri" w:hAnsi="Times New Roman" w:cs="Times New Roman"/>
          <w:b/>
          <w:bCs/>
          <w:sz w:val="24"/>
          <w:u w:val="single"/>
        </w:rPr>
      </w:pP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(ii) The state of residence of those employees and, for District employees, ward of residence; and</w:t>
      </w:r>
    </w:p>
    <w:p w14:paraId="70594D9B" w14:textId="2EBE3500" w:rsidR="002A57A2" w:rsidRPr="002A57A2" w:rsidRDefault="002A57A2" w:rsidP="002A57A2">
      <w:pPr>
        <w:spacing w:after="0" w:line="480" w:lineRule="auto"/>
        <w:rPr>
          <w:rFonts w:eastAsia="Calibri"/>
        </w:rPr>
      </w:pPr>
      <w:r w:rsidRPr="002A57A2">
        <w:rPr>
          <w:rFonts w:ascii="Times New Roman" w:eastAsia="Calibri" w:hAnsi="Times New Roman" w:cs="Times New Roman"/>
          <w:b/>
          <w:bCs/>
          <w:sz w:val="24"/>
          <w:u w:val="single"/>
        </w:rPr>
        <w:t xml:space="preserve"> </w:t>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r>
      <w:r w:rsidRPr="002A57A2">
        <w:rPr>
          <w:rFonts w:ascii="Times New Roman" w:eastAsia="Calibri" w:hAnsi="Times New Roman" w:cs="Times New Roman"/>
          <w:b/>
          <w:bCs/>
          <w:sz w:val="24"/>
          <w:u w:val="single"/>
        </w:rPr>
        <w:tab/>
        <w:t>(iii) Number of vacant positions.</w:t>
      </w:r>
      <w:r>
        <w:rPr>
          <w:rFonts w:ascii="Times New Roman" w:eastAsia="Calibri" w:hAnsi="Times New Roman" w:cs="Times New Roman"/>
          <w:sz w:val="24"/>
        </w:rPr>
        <w:tab/>
      </w:r>
    </w:p>
    <w:p w14:paraId="6F271F9F" w14:textId="6EBAA37B" w:rsidR="005228FC" w:rsidRPr="002A57A2" w:rsidRDefault="005228FC" w:rsidP="00D15717">
      <w:pPr>
        <w:spacing w:beforeLines="20" w:before="48" w:after="0" w:line="480" w:lineRule="auto"/>
        <w:ind w:firstLine="720"/>
        <w:rPr>
          <w:rFonts w:ascii="Times New Roman" w:hAnsi="Times New Roman" w:cs="Times New Roman"/>
          <w:strike/>
          <w:sz w:val="24"/>
          <w:szCs w:val="24"/>
        </w:rPr>
      </w:pPr>
      <w:r w:rsidRPr="002A57A2">
        <w:rPr>
          <w:rFonts w:ascii="Times New Roman" w:hAnsi="Times New Roman" w:cs="Times New Roman"/>
          <w:strike/>
          <w:sz w:val="24"/>
          <w:szCs w:val="24"/>
        </w:rPr>
        <w:t xml:space="preserve">(a)(1) The Mayor, or any District government instrumentality or authority designated by the Mayor, may issue, no earlier than October 1, 2025, one or more series of bonds in a total principal amount not to exceed $759,000,000 or such lesser amount as necessary in order to generate net proceeds of $500,000,000 for payment of the costs of the RFK Campus Infrastructure Project. The District hereby declares its intent to issue bonds in the amount authorized in this subsection and </w:t>
      </w:r>
      <w:r w:rsidR="003E6A03" w:rsidRPr="002A57A2">
        <w:rPr>
          <w:rFonts w:ascii="Times New Roman" w:hAnsi="Times New Roman" w:cs="Times New Roman"/>
          <w:strike/>
          <w:sz w:val="24"/>
          <w:szCs w:val="24"/>
        </w:rPr>
        <w:t xml:space="preserve">to </w:t>
      </w:r>
      <w:r w:rsidRPr="002A57A2">
        <w:rPr>
          <w:rFonts w:ascii="Times New Roman" w:hAnsi="Times New Roman" w:cs="Times New Roman"/>
          <w:strike/>
          <w:sz w:val="24"/>
          <w:szCs w:val="24"/>
        </w:rPr>
        <w:t>use the proceeds to pay or reimburse expenditures for the costs of the purposes or improvements described in this act. This subsection is a declaration of intent within the meaning of, and for purposes described in, Treasury Regulation 1.150-2</w:t>
      </w:r>
      <w:r w:rsidR="003E6A03" w:rsidRPr="002A57A2">
        <w:rPr>
          <w:rFonts w:ascii="Times New Roman" w:hAnsi="Times New Roman" w:cs="Times New Roman"/>
          <w:strike/>
          <w:sz w:val="24"/>
          <w:szCs w:val="24"/>
        </w:rPr>
        <w:t xml:space="preserve"> </w:t>
      </w:r>
      <w:r w:rsidR="003E6A03" w:rsidRPr="002A57A2">
        <w:rPr>
          <w:rFonts w:ascii="Times New Roman" w:eastAsia="Times" w:hAnsi="Times New Roman" w:cs="Times New Roman"/>
          <w:strike/>
          <w:sz w:val="24"/>
          <w:szCs w:val="24"/>
        </w:rPr>
        <w:t xml:space="preserve">(26 C.F.R. § </w:t>
      </w:r>
      <w:r w:rsidR="003E6A03" w:rsidRPr="002A57A2">
        <w:rPr>
          <w:rFonts w:ascii="Times New Roman" w:eastAsia="Calibri" w:hAnsi="Times New Roman" w:cs="Times New Roman"/>
          <w:strike/>
          <w:sz w:val="24"/>
        </w:rPr>
        <w:t>1.150-2)</w:t>
      </w:r>
      <w:r w:rsidRPr="002A57A2">
        <w:rPr>
          <w:rFonts w:ascii="Times New Roman" w:hAnsi="Times New Roman" w:cs="Times New Roman"/>
          <w:strike/>
          <w:sz w:val="24"/>
          <w:szCs w:val="24"/>
        </w:rPr>
        <w:t>.</w:t>
      </w:r>
    </w:p>
    <w:p w14:paraId="4AF5128B"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(2) The Mayor, or any District government authority or instrumentality designated by the Mayor, may allocate to the bonds authorized by paragraph (1) of this subsection the funds in the RFK Campus Infrastructure Fund.</w:t>
      </w:r>
    </w:p>
    <w:p w14:paraId="36D53B09" w14:textId="59DC4521"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(b)(1) The Mayor, or any District government instrumentality or authority designated by the Mayor, may issue, no earlier than October 1, 2031, one or more series of bonds in a total principal amount not to exceed $210,000,000 or such lesser amount as necessary in order to generate net proceeds of $175,000,000 for payment of the costs of the RFK Campus Parking Facilities Project. The District hereby declares its intent to issue bonds in the amount authorized in this subsection and use the proceeds to pay or reimburse expenditures for the costs of the purposes or improvements described in this act. This subsection is a declaration of intent within the meaning</w:t>
      </w:r>
      <w:r w:rsidR="003E6A03" w:rsidRPr="002A57A2">
        <w:rPr>
          <w:rFonts w:ascii="Times New Roman" w:hAnsi="Times New Roman" w:cs="Times New Roman"/>
          <w:strike/>
          <w:sz w:val="24"/>
          <w:szCs w:val="24"/>
        </w:rPr>
        <w:t xml:space="preserve"> of</w:t>
      </w:r>
      <w:r w:rsidRPr="002A57A2">
        <w:rPr>
          <w:rFonts w:ascii="Times New Roman" w:hAnsi="Times New Roman" w:cs="Times New Roman"/>
          <w:strike/>
          <w:sz w:val="24"/>
          <w:szCs w:val="24"/>
        </w:rPr>
        <w:t>, and for purposes described in</w:t>
      </w:r>
      <w:r w:rsidR="003E6A03" w:rsidRPr="002A57A2">
        <w:rPr>
          <w:rFonts w:ascii="Times New Roman" w:hAnsi="Times New Roman" w:cs="Times New Roman"/>
          <w:strike/>
          <w:sz w:val="24"/>
          <w:szCs w:val="24"/>
        </w:rPr>
        <w:t>,</w:t>
      </w:r>
      <w:r w:rsidRPr="002A57A2">
        <w:rPr>
          <w:rFonts w:ascii="Times New Roman" w:hAnsi="Times New Roman" w:cs="Times New Roman"/>
          <w:strike/>
          <w:sz w:val="24"/>
          <w:szCs w:val="24"/>
        </w:rPr>
        <w:t xml:space="preserve"> Treasury Regulation 1.150-2</w:t>
      </w:r>
      <w:r w:rsidR="003E6A03" w:rsidRPr="002A57A2">
        <w:rPr>
          <w:rFonts w:ascii="Times New Roman" w:hAnsi="Times New Roman" w:cs="Times New Roman"/>
          <w:strike/>
          <w:sz w:val="24"/>
          <w:szCs w:val="24"/>
        </w:rPr>
        <w:t xml:space="preserve"> </w:t>
      </w:r>
      <w:r w:rsidR="003E6A03" w:rsidRPr="002A57A2">
        <w:rPr>
          <w:rFonts w:ascii="Times New Roman" w:eastAsia="Times" w:hAnsi="Times New Roman" w:cs="Times New Roman"/>
          <w:strike/>
          <w:sz w:val="24"/>
          <w:szCs w:val="24"/>
        </w:rPr>
        <w:t xml:space="preserve">(26 C.F.R. § </w:t>
      </w:r>
      <w:r w:rsidR="003E6A03" w:rsidRPr="002A57A2">
        <w:rPr>
          <w:rFonts w:ascii="Times New Roman" w:eastAsia="Calibri" w:hAnsi="Times New Roman" w:cs="Times New Roman"/>
          <w:strike/>
          <w:sz w:val="24"/>
        </w:rPr>
        <w:t>1.150-2)</w:t>
      </w:r>
      <w:r w:rsidRPr="002A57A2">
        <w:rPr>
          <w:rFonts w:ascii="Times New Roman" w:hAnsi="Times New Roman" w:cs="Times New Roman"/>
          <w:strike/>
          <w:sz w:val="24"/>
          <w:szCs w:val="24"/>
        </w:rPr>
        <w:t>.</w:t>
      </w:r>
    </w:p>
    <w:p w14:paraId="2D468842"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2A57A2">
        <w:rPr>
          <w:rFonts w:ascii="Times New Roman" w:hAnsi="Times New Roman" w:cs="Times New Roman"/>
          <w:strike/>
          <w:sz w:val="24"/>
          <w:szCs w:val="24"/>
        </w:rPr>
        <w:t>(2) The Mayor, or any District government authority or instrumentality designated by the Mayor, may allocate to the bonds authorized by paragraph (1) of this subsection the funds in the RFK Campus Parking Facilities Fund.</w:t>
      </w:r>
    </w:p>
    <w:p w14:paraId="05E62A77" w14:textId="7DB75064"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c</w:t>
      </w:r>
      <w:r w:rsidRPr="002A57A2">
        <w:rPr>
          <w:rFonts w:ascii="Times New Roman" w:hAnsi="Times New Roman" w:cs="Times New Roman"/>
          <w:strike/>
          <w:sz w:val="24"/>
          <w:szCs w:val="24"/>
        </w:rPr>
        <w:t xml:space="preserve">) The Mayor and each Authorized Delegate may take any action necessary or appropriate in accordance with this title in connection with the preparation, execution, issuance, sale, delivery, security for, and payment of the bonds of each series, including determinations of: </w:t>
      </w:r>
    </w:p>
    <w:p w14:paraId="69F7CC94"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(1) The final form, content, designation, and terms of the bonds, including a determination that the bonds may be issued in certificated or book entry form;</w:t>
      </w:r>
    </w:p>
    <w:p w14:paraId="62703031"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(2) The principal amount of the bonds to be issued and the denominations of the bonds;</w:t>
      </w:r>
    </w:p>
    <w:p w14:paraId="04F5AD42"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(3) The rate or rates of interest on, and the method or methods of determining the rate or rates of interest on, the bonds; </w:t>
      </w:r>
    </w:p>
    <w:p w14:paraId="60046E34"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(4) The date or dates of issuance, sale, and delivery of the payment of interest on, and the maturity date or dates of, the bonds;</w:t>
      </w:r>
    </w:p>
    <w:p w14:paraId="2504A7B2"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(5) Whether the bonds are to be sold at a competitive or negotiated sale and the terms and conditions of the sale;</w:t>
      </w:r>
    </w:p>
    <w:p w14:paraId="3EA2133C"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2A57A2">
        <w:rPr>
          <w:rFonts w:ascii="Times New Roman" w:hAnsi="Times New Roman" w:cs="Times New Roman"/>
          <w:strike/>
          <w:sz w:val="24"/>
          <w:szCs w:val="24"/>
        </w:rPr>
        <w:t xml:space="preserve">(6) The terms under which the bonds may be paid, optionally or mandatorily redeemed, accelerated, tendered, called or put for redemption, repurchase, or remarketing before their respective stated maturities; </w:t>
      </w:r>
    </w:p>
    <w:p w14:paraId="6AC8A7C8"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(7) Provisions for the registration, transfer, and exchange of each series of the bonds and the replacement of mutilated, lost, stolen, or destroyed bonds; </w:t>
      </w:r>
    </w:p>
    <w:p w14:paraId="2ED98C55"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(8) The creation of any reserve fund, sinking fund, or other fund with respect to the bonds and the determination of the priority thereof; </w:t>
      </w:r>
    </w:p>
    <w:p w14:paraId="6AE96946"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(9) The time and place of payment of the bonds; </w:t>
      </w:r>
    </w:p>
    <w:p w14:paraId="17789ED0"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(10) Whether the bonds will be taxable, tax-exempt, or a combination thereof; </w:t>
      </w:r>
    </w:p>
    <w:p w14:paraId="0971591F"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(11) Procedures for monitoring the use of the proceeds received from the sale of the bonds to ensure that they are properly applied to the RFK Campus Infrastructure Project or RFK Campus Parking Facilities Project and used to accomplish the purposes of this title; </w:t>
      </w:r>
    </w:p>
    <w:p w14:paraId="5C74BFA5"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(12) Actions necessary to qualify the bonds under the blue sky laws of any jurisdiction where the bonds are marketed; </w:t>
      </w:r>
    </w:p>
    <w:p w14:paraId="05E8FE6D"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(13) The terms and types of credit enhancement under which the bonds may be secured; and</w:t>
      </w:r>
    </w:p>
    <w:p w14:paraId="56755B23"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2A57A2">
        <w:rPr>
          <w:rFonts w:ascii="Times New Roman" w:hAnsi="Times New Roman" w:cs="Times New Roman"/>
          <w:strike/>
          <w:sz w:val="24"/>
          <w:szCs w:val="24"/>
        </w:rPr>
        <w:t xml:space="preserve">(14) The selection of the underwriter for the bonds. </w:t>
      </w:r>
    </w:p>
    <w:p w14:paraId="6F3628C0" w14:textId="49CA6C5E"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d</w:t>
      </w:r>
      <w:r w:rsidRPr="002A57A2">
        <w:rPr>
          <w:rFonts w:ascii="Times New Roman" w:hAnsi="Times New Roman" w:cs="Times New Roman"/>
          <w:strike/>
          <w:sz w:val="24"/>
          <w:szCs w:val="24"/>
        </w:rPr>
        <w:t>) The bonds shall contain a legend, which shall provide that the bonds are special obligations of the District, are without recourse to the District, are not a pledge of, and do not involve, the faith and credit or the taxing power of the District (other than the payments from the RFK Campus Infrastructure Fund or RFK Campus Parking Facilities Fund or any other security authorized by this title), do not constitute a debt of the District, and do not constitute lending of the public credit for private undertakings as prohibited by section 602(a)(2) of the Home Rule Act</w:t>
      </w:r>
      <w:r w:rsidR="003E6A03" w:rsidRPr="002A57A2">
        <w:rPr>
          <w:rFonts w:ascii="Times New Roman" w:hAnsi="Times New Roman" w:cs="Times New Roman"/>
          <w:strike/>
          <w:sz w:val="24"/>
          <w:szCs w:val="24"/>
        </w:rPr>
        <w:t xml:space="preserve"> </w:t>
      </w:r>
      <w:r w:rsidR="003E6A03" w:rsidRPr="002A57A2">
        <w:rPr>
          <w:rFonts w:ascii="Times New Roman" w:eastAsia="Times" w:hAnsi="Times New Roman" w:cs="Times New Roman"/>
          <w:strike/>
          <w:sz w:val="24"/>
          <w:szCs w:val="24"/>
        </w:rPr>
        <w:t>(D.C. Official Code § 1-206.02(a)(</w:t>
      </w:r>
      <w:r w:rsidR="003E6A03" w:rsidRPr="002A57A2">
        <w:rPr>
          <w:rFonts w:ascii="Times New Roman" w:eastAsia="Calibri" w:hAnsi="Times New Roman" w:cs="Times New Roman"/>
          <w:strike/>
          <w:sz w:val="24"/>
        </w:rPr>
        <w:t>2))</w:t>
      </w:r>
      <w:r w:rsidRPr="002A57A2">
        <w:rPr>
          <w:rFonts w:ascii="Times New Roman" w:hAnsi="Times New Roman" w:cs="Times New Roman"/>
          <w:strike/>
          <w:sz w:val="24"/>
          <w:szCs w:val="24"/>
        </w:rPr>
        <w:t>.</w:t>
      </w:r>
    </w:p>
    <w:p w14:paraId="0BC64231" w14:textId="548F67B9"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e</w:t>
      </w:r>
      <w:r w:rsidRPr="002A57A2">
        <w:rPr>
          <w:rFonts w:ascii="Times New Roman" w:hAnsi="Times New Roman" w:cs="Times New Roman"/>
          <w:strike/>
          <w:sz w:val="24"/>
          <w:szCs w:val="24"/>
        </w:rPr>
        <w:t>) The bonds shall be executed in the name of the District and on its behalf by the manual or facsimile signature of the Mayor. The Mayor’s execution and delivery of the bonds and any necessary ancillary documents shall constitute conclusive evidence of the Mayor’s approval on behalf of the District of the final form and content of the bonds and any necessary ancillary documents.</w:t>
      </w:r>
    </w:p>
    <w:p w14:paraId="4FE60FC4" w14:textId="1C8B1461"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f</w:t>
      </w:r>
      <w:r w:rsidRPr="002A57A2">
        <w:rPr>
          <w:rFonts w:ascii="Times New Roman" w:hAnsi="Times New Roman" w:cs="Times New Roman"/>
          <w:strike/>
          <w:sz w:val="24"/>
          <w:szCs w:val="24"/>
        </w:rPr>
        <w:t xml:space="preserve">) If required, the official seal of the District, or a facsimile of it, shall be impressed, printed, or otherwise reproduced on the bonds. </w:t>
      </w:r>
    </w:p>
    <w:p w14:paraId="47F7B45C" w14:textId="1E997D7F"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g</w:t>
      </w:r>
      <w:r w:rsidRPr="002A57A2">
        <w:rPr>
          <w:rFonts w:ascii="Times New Roman" w:hAnsi="Times New Roman" w:cs="Times New Roman"/>
          <w:strike/>
          <w:sz w:val="24"/>
          <w:szCs w:val="24"/>
        </w:rPr>
        <w:t>) The bonds may be issued at any time or from time to time in one or more issues and one or more series and may be sold at public or private sale. A series of bonds may be secured by a trust agreement or trust indenture between the District and a corporate trustee having trust powers or other instrument or instruments by means of which the District may:</w:t>
      </w:r>
    </w:p>
    <w:p w14:paraId="04CF0551"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(1) Make and enter into any and all covenants and agreements with the trustee or the holders of the bonds that the District may determine to be necessary or desirable relating to: </w:t>
      </w:r>
    </w:p>
    <w:p w14:paraId="150BAA61" w14:textId="7E1DB2CC"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(A) The application, investment, deposit, use, and disposition of the proceeds of </w:t>
      </w:r>
      <w:r w:rsidR="003E6A03" w:rsidRPr="002A57A2">
        <w:rPr>
          <w:rFonts w:ascii="Times New Roman" w:hAnsi="Times New Roman" w:cs="Times New Roman"/>
          <w:strike/>
          <w:sz w:val="24"/>
          <w:szCs w:val="24"/>
        </w:rPr>
        <w:t xml:space="preserve">the </w:t>
      </w:r>
      <w:r w:rsidRPr="002A57A2">
        <w:rPr>
          <w:rFonts w:ascii="Times New Roman" w:hAnsi="Times New Roman" w:cs="Times New Roman"/>
          <w:strike/>
          <w:sz w:val="24"/>
          <w:szCs w:val="24"/>
        </w:rPr>
        <w:t>bonds and the other funds, securities, and property of the District;</w:t>
      </w:r>
    </w:p>
    <w:p w14:paraId="7B93F652"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(B) The assignment by the District of its rights in any agreement;</w:t>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(C) The terms and conditions upon which additional bonds of the District may be issued;</w:t>
      </w:r>
    </w:p>
    <w:p w14:paraId="765D92A2"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(D) The appointment of a trustee to act on behalf of bondholders and abrogating or limiting the rights of the bondholders to appoint a trustee; and </w:t>
      </w:r>
    </w:p>
    <w:p w14:paraId="7ECF51F3" w14:textId="4842FE04"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 xml:space="preserve">(E) The vesting in a trustee for the benefit of the holders of </w:t>
      </w:r>
      <w:r w:rsidR="003E6A03" w:rsidRPr="002A57A2">
        <w:rPr>
          <w:rFonts w:ascii="Times New Roman" w:hAnsi="Times New Roman" w:cs="Times New Roman"/>
          <w:strike/>
          <w:sz w:val="24"/>
          <w:szCs w:val="24"/>
        </w:rPr>
        <w:t xml:space="preserve">the </w:t>
      </w:r>
      <w:r w:rsidRPr="002A57A2">
        <w:rPr>
          <w:rFonts w:ascii="Times New Roman" w:hAnsi="Times New Roman" w:cs="Times New Roman"/>
          <w:strike/>
          <w:sz w:val="24"/>
          <w:szCs w:val="24"/>
        </w:rPr>
        <w:t>bonds, or in the bondholders directly, such rights and remedies as the District shall determine to be necessary or desirable;</w:t>
      </w:r>
    </w:p>
    <w:p w14:paraId="7287D647"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(2) Pledge, mortgage or assign monies, agreements, property or other assets of the District, either in hand or to be received in the future, or both;</w:t>
      </w:r>
    </w:p>
    <w:p w14:paraId="60345D7F" w14:textId="48597924" w:rsidR="005228FC" w:rsidRPr="002A57A2" w:rsidRDefault="005228FC"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2A57A2">
        <w:rPr>
          <w:rFonts w:ascii="Times New Roman" w:hAnsi="Times New Roman" w:cs="Times New Roman"/>
          <w:strike/>
          <w:sz w:val="24"/>
          <w:szCs w:val="24"/>
        </w:rPr>
        <w:t>(3) Provide for bond insurance, letters of credit, interest rate swaps, or other financial derivative products or otherwise enhance the credit of and security for the payment of the bonds or reduce or otherwise manage the interest costs of the bonds and provide security therefor</w:t>
      </w:r>
      <w:r w:rsidR="00C31759" w:rsidRPr="002A57A2">
        <w:rPr>
          <w:rFonts w:ascii="Times New Roman" w:hAnsi="Times New Roman" w:cs="Times New Roman"/>
          <w:strike/>
          <w:sz w:val="24"/>
          <w:szCs w:val="24"/>
        </w:rPr>
        <w:t>e</w:t>
      </w:r>
      <w:r w:rsidRPr="002A57A2">
        <w:rPr>
          <w:rFonts w:ascii="Times New Roman" w:hAnsi="Times New Roman" w:cs="Times New Roman"/>
          <w:strike/>
          <w:sz w:val="24"/>
          <w:szCs w:val="24"/>
        </w:rPr>
        <w:t>; and</w:t>
      </w:r>
    </w:p>
    <w:p w14:paraId="53F3CD24"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(4) Provide for any other matters of like or different character that in any way affects the security for or payment on the bonds.</w:t>
      </w:r>
    </w:p>
    <w:p w14:paraId="4B11CF85" w14:textId="017023B8"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h</w:t>
      </w:r>
      <w:r w:rsidRPr="002A57A2">
        <w:rPr>
          <w:rFonts w:ascii="Times New Roman" w:hAnsi="Times New Roman" w:cs="Times New Roman"/>
          <w:strike/>
          <w:sz w:val="24"/>
          <w:szCs w:val="24"/>
        </w:rPr>
        <w:t>) The bonds are declared to be issued for essential public and governmental purposes. The bonds, the interest thereon, the income therefrom, and all monies pledged or available to pay or secure the payment of the bonds, shall at all times be exempt from taxation by the District, except for estate, inheritance, and gift taxes.</w:t>
      </w:r>
    </w:p>
    <w:p w14:paraId="0552FB4F" w14:textId="2BDAEE6B"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proofErr w:type="spellStart"/>
      <w:r w:rsidR="00CC116C" w:rsidRPr="002A57A2">
        <w:rPr>
          <w:rFonts w:ascii="Times New Roman" w:hAnsi="Times New Roman" w:cs="Times New Roman"/>
          <w:strike/>
          <w:sz w:val="24"/>
          <w:szCs w:val="24"/>
        </w:rPr>
        <w:t>i</w:t>
      </w:r>
      <w:proofErr w:type="spellEnd"/>
      <w:r w:rsidRPr="002A57A2">
        <w:rPr>
          <w:rFonts w:ascii="Times New Roman" w:hAnsi="Times New Roman" w:cs="Times New Roman"/>
          <w:strike/>
          <w:sz w:val="24"/>
          <w:szCs w:val="24"/>
        </w:rPr>
        <w:t>) The District hereby pledges and covenants and agrees with the holders of the bonds that, subject to the provisions of the financing documents, the District will not limit or alter the revenues pledged to secure the bonds or the basis on which the revenues are collected or allocated, will not impair the contractual obligations of the District to fulfill the terms of any agreement made with the holders of the bonds, will not in any way impair the rights or remedies of the holders of the bonds, and will not modify in any way, with respect to the bonds, the exemptions from taxation provided for in this title, until the bonds, together with interest thereon, with interest on any unpaid installment of interest and all costs and expenses in connection with any suit, action, or proceeding by or on behalf of the holders of the bonds, are fully met and discharged. This pledge and agreement for the District may be included as part of the contract with the holders of the bonds.</w:t>
      </w:r>
      <w:r w:rsidR="005A32FB" w:rsidRPr="002A57A2" w:rsidDel="005A32FB">
        <w:rPr>
          <w:rFonts w:ascii="Times New Roman" w:hAnsi="Times New Roman" w:cs="Times New Roman"/>
          <w:strike/>
          <w:sz w:val="24"/>
          <w:szCs w:val="24"/>
        </w:rPr>
        <w:t xml:space="preserve"> </w:t>
      </w:r>
    </w:p>
    <w:p w14:paraId="5B7FBEF1" w14:textId="6FF5A5D5"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j</w:t>
      </w:r>
      <w:r w:rsidRPr="002A57A2">
        <w:rPr>
          <w:rFonts w:ascii="Times New Roman" w:hAnsi="Times New Roman" w:cs="Times New Roman"/>
          <w:strike/>
          <w:sz w:val="24"/>
          <w:szCs w:val="24"/>
        </w:rPr>
        <w:t>) Consistent with section 490(a)(4)(B) of the Home Rule Act</w:t>
      </w:r>
      <w:r w:rsidR="003E6A03" w:rsidRPr="002A57A2">
        <w:rPr>
          <w:rFonts w:ascii="Times New Roman" w:hAnsi="Times New Roman" w:cs="Times New Roman"/>
          <w:strike/>
          <w:sz w:val="24"/>
          <w:szCs w:val="24"/>
        </w:rPr>
        <w:t xml:space="preserve"> </w:t>
      </w:r>
      <w:r w:rsidR="003E6A03" w:rsidRPr="002A57A2">
        <w:rPr>
          <w:rFonts w:ascii="Times New Roman" w:eastAsia="Times" w:hAnsi="Times New Roman" w:cs="Times New Roman"/>
          <w:strike/>
          <w:sz w:val="24"/>
          <w:szCs w:val="24"/>
        </w:rPr>
        <w:t xml:space="preserve">(D.C. Official Code § </w:t>
      </w:r>
      <w:r w:rsidR="003E6A03" w:rsidRPr="002A57A2">
        <w:rPr>
          <w:rFonts w:ascii="Times New Roman" w:eastAsia="Calibri" w:hAnsi="Times New Roman" w:cs="Times New Roman"/>
          <w:strike/>
          <w:sz w:val="24"/>
        </w:rPr>
        <w:t>1-204.90 (a)(4)(B))</w:t>
      </w:r>
      <w:r w:rsidRPr="002A57A2">
        <w:rPr>
          <w:rFonts w:ascii="Times New Roman" w:hAnsi="Times New Roman" w:cs="Times New Roman"/>
          <w:strike/>
          <w:sz w:val="24"/>
          <w:szCs w:val="24"/>
        </w:rPr>
        <w:t>, and notwithstanding Article 9 of Subtitle I of Title 28 of the District of Columbia Official Code:</w:t>
      </w:r>
    </w:p>
    <w:p w14:paraId="4ECD1B10"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(1) A pledge made and security interest created in respect of the bonds or pursuant to any related financing document shall be valid, binding, and perfected from the time the security interest is created, with or without physical delivery of any funds or any property and with or without any further action;</w:t>
      </w:r>
    </w:p>
    <w:p w14:paraId="2D9403CA"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(2) The lien of the pledge shall be valid, binding, and perfected as against all parties having any claim of any kind in tort, contract, or otherwise against the District, whether or not the party has notice; and</w:t>
      </w:r>
    </w:p>
    <w:p w14:paraId="22622118"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(3) The security interest shall be valid, binding, and perfected whether or not any statement, document, or instrument relating to the security interest is recorded or filed.</w:t>
      </w:r>
    </w:p>
    <w:p w14:paraId="299C5EDA" w14:textId="5BCBE3B2" w:rsidR="005228FC" w:rsidRPr="002A57A2" w:rsidRDefault="005228FC"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Pr="002A57A2">
        <w:rPr>
          <w:rFonts w:ascii="Times New Roman" w:hAnsi="Times New Roman" w:cs="Times New Roman"/>
          <w:strike/>
          <w:sz w:val="24"/>
          <w:szCs w:val="24"/>
        </w:rPr>
        <w:t>(</w:t>
      </w:r>
      <w:r w:rsidR="00CC116C" w:rsidRPr="002A57A2">
        <w:rPr>
          <w:rFonts w:ascii="Times New Roman" w:hAnsi="Times New Roman" w:cs="Times New Roman"/>
          <w:strike/>
          <w:sz w:val="24"/>
          <w:szCs w:val="24"/>
        </w:rPr>
        <w:t>k</w:t>
      </w:r>
      <w:r w:rsidRPr="002A57A2">
        <w:rPr>
          <w:rFonts w:ascii="Times New Roman" w:hAnsi="Times New Roman" w:cs="Times New Roman"/>
          <w:strike/>
          <w:sz w:val="24"/>
          <w:szCs w:val="24"/>
        </w:rPr>
        <w:t>) If there shall be a default in the payment of the principal of, or interest on, any bonds of a series after the principal or interest shall become due and payable, whether at maturity or upon call for redemption, or if the District shall fail or refuse to carry out and perform the terms of any agreement with the holders of any of the bonds, the holders of the bonds, or the trustee appointed to act on behalf of the holder of the bonds, may, subject to the provisions of the financing documents, do the following:</w:t>
      </w:r>
    </w:p>
    <w:p w14:paraId="6EEF8F75"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(1) By action, writ, or other proceeding, enforce all rights of the holders of the bonds, including the right to require the District to carry out and perform the terms of any agreement with the holders of the bonds or its duties under this title;</w:t>
      </w:r>
    </w:p>
    <w:p w14:paraId="775F7988"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(2) By action, require the District to account as if it were the trustee of an express trust;</w:t>
      </w:r>
    </w:p>
    <w:p w14:paraId="24C64454"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(3) By action, petition to enjoin any acts or things that may be unlawful or in violation of the rights of the holders of the bonds; and</w:t>
      </w:r>
    </w:p>
    <w:p w14:paraId="65380FF9" w14:textId="77777777"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r>
      <w:r w:rsidRPr="002A57A2">
        <w:rPr>
          <w:rFonts w:ascii="Times New Roman" w:hAnsi="Times New Roman" w:cs="Times New Roman"/>
          <w:strike/>
          <w:sz w:val="24"/>
          <w:szCs w:val="24"/>
        </w:rPr>
        <w:tab/>
        <w:t>(4) Declare all the bonds to be due and payable, whether or not in advance of or at maturity and, if all defaults be made good, annul the declaration and its consequences.</w:t>
      </w:r>
    </w:p>
    <w:p w14:paraId="32C9ABE8" w14:textId="37EB11BC"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w:t>
      </w:r>
      <w:r w:rsidR="00CC116C" w:rsidRPr="002A57A2">
        <w:rPr>
          <w:rFonts w:ascii="Times New Roman" w:hAnsi="Times New Roman" w:cs="Times New Roman"/>
          <w:strike/>
          <w:sz w:val="24"/>
          <w:szCs w:val="24"/>
        </w:rPr>
        <w:t>l</w:t>
      </w:r>
      <w:r w:rsidRPr="002A57A2">
        <w:rPr>
          <w:rFonts w:ascii="Times New Roman" w:hAnsi="Times New Roman" w:cs="Times New Roman"/>
          <w:strike/>
          <w:sz w:val="24"/>
          <w:szCs w:val="24"/>
        </w:rPr>
        <w:t>)(1) The elected or appointed officials, officers, employees, or agents of the District shall not be personally liable on the bonds by reason of their issuance.</w:t>
      </w:r>
    </w:p>
    <w:p w14:paraId="3CB9C145" w14:textId="7DD4C50F" w:rsidR="005228FC" w:rsidRPr="002A57A2" w:rsidRDefault="005228FC"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2A57A2">
        <w:rPr>
          <w:rFonts w:ascii="Times New Roman" w:hAnsi="Times New Roman" w:cs="Times New Roman"/>
          <w:strike/>
          <w:sz w:val="24"/>
          <w:szCs w:val="24"/>
        </w:rPr>
        <w:t>(2) Notwithstanding any other provision of this title, the bonds shall not be general obligations of the District and shall not be a debt or liability of the District within the meaning of any debt or other limit prescribed by law. The faith and credit or the general taxing power of the District (other than funds in the RFK Campus Infrastructure Fund or RFK Campus Parking Facilities Fund) shall not be pledged to secure the payment of the bonds.</w:t>
      </w:r>
    </w:p>
    <w:p w14:paraId="2650F30B" w14:textId="15538989" w:rsidR="005228FC" w:rsidRDefault="005228FC" w:rsidP="00D15717">
      <w:pPr>
        <w:pStyle w:val="Heading3"/>
        <w:spacing w:beforeLines="20" w:before="48"/>
        <w:ind w:firstLine="720"/>
        <w:rPr>
          <w:rFonts w:eastAsia="Times"/>
          <w:szCs w:val="24"/>
        </w:rPr>
      </w:pPr>
      <w:r w:rsidRPr="00DD043A">
        <w:rPr>
          <w:szCs w:val="24"/>
        </w:rPr>
        <w:t>Sec. 1</w:t>
      </w:r>
      <w:r w:rsidR="000B1C2F" w:rsidRPr="00DD043A">
        <w:rPr>
          <w:szCs w:val="24"/>
        </w:rPr>
        <w:t>6</w:t>
      </w:r>
      <w:r w:rsidRPr="00DD043A">
        <w:rPr>
          <w:szCs w:val="24"/>
        </w:rPr>
        <w:t xml:space="preserve">. </w:t>
      </w:r>
      <w:r w:rsidR="002A57A2" w:rsidRPr="002A57A2">
        <w:rPr>
          <w:b/>
          <w:bCs w:val="0"/>
          <w:szCs w:val="24"/>
          <w:u w:val="single"/>
        </w:rPr>
        <w:t>RFK Campus parking facility bonds; Washington Convention and Sport Authority bond authority</w:t>
      </w:r>
      <w:r w:rsidR="002A57A2">
        <w:rPr>
          <w:b/>
          <w:bCs w:val="0"/>
          <w:szCs w:val="24"/>
          <w:u w:val="single"/>
        </w:rPr>
        <w:t>.</w:t>
      </w:r>
      <w:r w:rsidR="002A57A2" w:rsidRPr="002A57A2">
        <w:rPr>
          <w:rFonts w:eastAsia="Times"/>
          <w:szCs w:val="24"/>
        </w:rPr>
        <w:t xml:space="preserve"> </w:t>
      </w:r>
      <w:r w:rsidRPr="002A57A2">
        <w:rPr>
          <w:rFonts w:eastAsia="Times"/>
          <w:strike/>
          <w:szCs w:val="24"/>
        </w:rPr>
        <w:t>Bond Financing and Closing Documents</w:t>
      </w:r>
      <w:r w:rsidRPr="00DD043A">
        <w:rPr>
          <w:rFonts w:eastAsia="Times"/>
          <w:szCs w:val="24"/>
        </w:rPr>
        <w:t>.</w:t>
      </w:r>
    </w:p>
    <w:p w14:paraId="5E4CBC6B" w14:textId="2C0F83D4" w:rsidR="002A57A2" w:rsidRPr="002A57A2" w:rsidRDefault="002A57A2" w:rsidP="002A57A2">
      <w:pPr>
        <w:spacing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 xml:space="preserve">Title II of the Washington Convention Center Authority Act of 1994, effective September 28, 1994 (D.C. Law 10-188; D.C. Official Code § 10-1202.01 </w:t>
      </w:r>
      <w:r w:rsidRPr="002A57A2">
        <w:rPr>
          <w:rFonts w:ascii="Times New Roman" w:hAnsi="Times New Roman" w:cs="Times New Roman"/>
          <w:b/>
          <w:bCs/>
          <w:i/>
          <w:iCs/>
          <w:sz w:val="24"/>
          <w:szCs w:val="24"/>
          <w:u w:val="single"/>
        </w:rPr>
        <w:t>et seq</w:t>
      </w:r>
      <w:r w:rsidRPr="002A57A2">
        <w:rPr>
          <w:rFonts w:ascii="Times New Roman" w:hAnsi="Times New Roman" w:cs="Times New Roman"/>
          <w:b/>
          <w:bCs/>
          <w:sz w:val="24"/>
          <w:szCs w:val="24"/>
          <w:u w:val="single"/>
        </w:rPr>
        <w:t>.), is amended as follows:</w:t>
      </w:r>
    </w:p>
    <w:p w14:paraId="40E53395" w14:textId="77777777" w:rsidR="002A57A2" w:rsidRPr="002A57A2" w:rsidRDefault="002A57A2" w:rsidP="002A57A2">
      <w:pPr>
        <w:spacing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b/>
        <w:t>(1) Section 204 (D.C. Official Code § 10-1202.04) is amended by adding a new subsection (a-2) to read as follows:</w:t>
      </w:r>
    </w:p>
    <w:p w14:paraId="33F8A562" w14:textId="77777777" w:rsidR="002A57A2" w:rsidRPr="002A57A2" w:rsidRDefault="002A57A2" w:rsidP="002A57A2">
      <w:pPr>
        <w:spacing w:after="0" w:line="480" w:lineRule="auto"/>
        <w:ind w:firstLine="720"/>
        <w:rPr>
          <w:rFonts w:ascii="Times New Roman" w:hAnsi="Times New Roman" w:cs="Times New Roman"/>
          <w:b/>
          <w:bCs/>
          <w:sz w:val="24"/>
          <w:szCs w:val="24"/>
          <w:u w:val="single"/>
        </w:rPr>
      </w:pPr>
      <w:r w:rsidRPr="002A57A2">
        <w:rPr>
          <w:rFonts w:ascii="Times New Roman" w:hAnsi="Times New Roman" w:cs="Times New Roman"/>
          <w:b/>
          <w:bCs/>
          <w:sz w:val="24"/>
          <w:szCs w:val="24"/>
          <w:u w:val="single"/>
        </w:rPr>
        <w:t>“(a-2) Notwithstanding the provisions of subsection (a) of this section, the Authority may, without submission to the Council, adopt inducement resolutions or resolutions authorizing the issuance of bonds and may issue bonds in a total principal amount not to exceed $284 million or such lesser amount as necessary in order to generate net proceeds of $181 million to finance the construction of the parking facilities approved by the Mayor on the RFK Campus.”.</w:t>
      </w:r>
    </w:p>
    <w:p w14:paraId="331E99E0" w14:textId="15FBC53D" w:rsidR="002A57A2" w:rsidRPr="004B1CDE" w:rsidRDefault="002A57A2" w:rsidP="004B1CDE">
      <w:pPr>
        <w:pStyle w:val="Heading3"/>
        <w:ind w:firstLine="720"/>
        <w:rPr>
          <w:b/>
          <w:szCs w:val="24"/>
          <w:u w:val="single"/>
        </w:rPr>
      </w:pPr>
      <w:r w:rsidRPr="002A57A2">
        <w:rPr>
          <w:b/>
          <w:szCs w:val="24"/>
          <w:u w:val="single"/>
        </w:rPr>
        <w:tab/>
        <w:t>(2) Section 210(a) (D.C. Official Code § 10-1202.10(a)) is amended by striking the phrase “or certain costs of the new convention center hotel or a District sports or entertainment facility hotel.” and inserting in the phrase “, certain costs of the new convention center hotel or a District sports or entertainment facility hotel, or parking facilities approved by the Mayor on the RFK Campus.” in its place.</w:t>
      </w:r>
    </w:p>
    <w:p w14:paraId="7F9438D2" w14:textId="528B2049" w:rsidR="005228FC" w:rsidRPr="002A57A2" w:rsidRDefault="005228FC" w:rsidP="00D15717">
      <w:pPr>
        <w:spacing w:beforeLines="20" w:before="48" w:after="0" w:line="480" w:lineRule="auto"/>
        <w:ind w:firstLine="720"/>
        <w:rPr>
          <w:rFonts w:ascii="Times New Roman" w:hAnsi="Times New Roman" w:cs="Times New Roman"/>
          <w:strike/>
          <w:sz w:val="24"/>
          <w:szCs w:val="24"/>
        </w:rPr>
      </w:pPr>
      <w:r w:rsidRPr="002A57A2">
        <w:rPr>
          <w:rFonts w:ascii="Times New Roman" w:hAnsi="Times New Roman" w:cs="Times New Roman"/>
          <w:strike/>
          <w:sz w:val="24"/>
          <w:szCs w:val="24"/>
        </w:rPr>
        <w:t xml:space="preserve">(a) The Mayor may prescribe the final form and content of all </w:t>
      </w:r>
      <w:r w:rsidR="003E6A03" w:rsidRPr="002A57A2">
        <w:rPr>
          <w:rFonts w:ascii="Times New Roman" w:hAnsi="Times New Roman" w:cs="Times New Roman"/>
          <w:strike/>
          <w:sz w:val="24"/>
          <w:szCs w:val="24"/>
        </w:rPr>
        <w:t xml:space="preserve">financing documents </w:t>
      </w:r>
      <w:r w:rsidRPr="002A57A2">
        <w:rPr>
          <w:rFonts w:ascii="Times New Roman" w:hAnsi="Times New Roman" w:cs="Times New Roman"/>
          <w:strike/>
          <w:sz w:val="24"/>
          <w:szCs w:val="24"/>
        </w:rPr>
        <w:t xml:space="preserve">and all </w:t>
      </w:r>
      <w:r w:rsidR="003E6A03" w:rsidRPr="002A57A2">
        <w:rPr>
          <w:rFonts w:ascii="Times New Roman" w:hAnsi="Times New Roman" w:cs="Times New Roman"/>
          <w:strike/>
          <w:sz w:val="24"/>
          <w:szCs w:val="24"/>
        </w:rPr>
        <w:t xml:space="preserve">closing documents </w:t>
      </w:r>
      <w:r w:rsidRPr="002A57A2">
        <w:rPr>
          <w:rFonts w:ascii="Times New Roman" w:hAnsi="Times New Roman" w:cs="Times New Roman"/>
          <w:strike/>
          <w:sz w:val="24"/>
          <w:szCs w:val="24"/>
        </w:rPr>
        <w:t>to which the District is a party that may be necessary or appropriate to issue, sell, and deliver the bonds.</w:t>
      </w:r>
    </w:p>
    <w:p w14:paraId="7454DA01" w14:textId="7F6F4885"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 xml:space="preserve">(b) The Mayor may execute, in the name of the District and on its behalf, the </w:t>
      </w:r>
      <w:r w:rsidR="003E6A03" w:rsidRPr="002A57A2">
        <w:rPr>
          <w:rFonts w:ascii="Times New Roman" w:hAnsi="Times New Roman" w:cs="Times New Roman"/>
          <w:strike/>
          <w:sz w:val="24"/>
          <w:szCs w:val="24"/>
        </w:rPr>
        <w:t>financing d</w:t>
      </w:r>
      <w:r w:rsidRPr="002A57A2">
        <w:rPr>
          <w:rFonts w:ascii="Times New Roman" w:hAnsi="Times New Roman" w:cs="Times New Roman"/>
          <w:strike/>
          <w:sz w:val="24"/>
          <w:szCs w:val="24"/>
        </w:rPr>
        <w:t xml:space="preserve">ocuments and any </w:t>
      </w:r>
      <w:r w:rsidR="003E6A03" w:rsidRPr="002A57A2">
        <w:rPr>
          <w:rFonts w:ascii="Times New Roman" w:hAnsi="Times New Roman" w:cs="Times New Roman"/>
          <w:strike/>
          <w:sz w:val="24"/>
          <w:szCs w:val="24"/>
        </w:rPr>
        <w:t xml:space="preserve">closing documents </w:t>
      </w:r>
      <w:r w:rsidRPr="002A57A2">
        <w:rPr>
          <w:rFonts w:ascii="Times New Roman" w:hAnsi="Times New Roman" w:cs="Times New Roman"/>
          <w:strike/>
          <w:sz w:val="24"/>
          <w:szCs w:val="24"/>
        </w:rPr>
        <w:t>to which the District is a party by the Mayor’s manual or facsimile signature.</w:t>
      </w:r>
    </w:p>
    <w:p w14:paraId="763C532B" w14:textId="1F50F6B1"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 xml:space="preserve">(c) If required, the official seal of the District, or a facsimile of it, shall be impressed, printed, or otherwise reproduced on the </w:t>
      </w:r>
      <w:r w:rsidR="003E6A03" w:rsidRPr="002A57A2">
        <w:rPr>
          <w:rFonts w:ascii="Times New Roman" w:hAnsi="Times New Roman" w:cs="Times New Roman"/>
          <w:strike/>
          <w:sz w:val="24"/>
          <w:szCs w:val="24"/>
        </w:rPr>
        <w:t xml:space="preserve">financing documents </w:t>
      </w:r>
      <w:r w:rsidRPr="002A57A2">
        <w:rPr>
          <w:rFonts w:ascii="Times New Roman" w:hAnsi="Times New Roman" w:cs="Times New Roman"/>
          <w:strike/>
          <w:sz w:val="24"/>
          <w:szCs w:val="24"/>
        </w:rPr>
        <w:t xml:space="preserve">and the </w:t>
      </w:r>
      <w:r w:rsidR="003E6A03" w:rsidRPr="002A57A2">
        <w:rPr>
          <w:rFonts w:ascii="Times New Roman" w:hAnsi="Times New Roman" w:cs="Times New Roman"/>
          <w:strike/>
          <w:sz w:val="24"/>
          <w:szCs w:val="24"/>
        </w:rPr>
        <w:t xml:space="preserve">closing documents </w:t>
      </w:r>
      <w:r w:rsidRPr="002A57A2">
        <w:rPr>
          <w:rFonts w:ascii="Times New Roman" w:hAnsi="Times New Roman" w:cs="Times New Roman"/>
          <w:strike/>
          <w:sz w:val="24"/>
          <w:szCs w:val="24"/>
        </w:rPr>
        <w:t>to which the District is a party.</w:t>
      </w:r>
    </w:p>
    <w:p w14:paraId="034F8DBD" w14:textId="67DFA6EE" w:rsidR="005228FC" w:rsidRPr="002A57A2" w:rsidRDefault="005228FC" w:rsidP="00D15717">
      <w:pPr>
        <w:spacing w:beforeLines="20" w:before="48" w:after="0" w:line="480" w:lineRule="auto"/>
        <w:rPr>
          <w:rFonts w:ascii="Times New Roman" w:hAnsi="Times New Roman" w:cs="Times New Roman"/>
          <w:strike/>
          <w:sz w:val="24"/>
          <w:szCs w:val="24"/>
        </w:rPr>
      </w:pPr>
      <w:r w:rsidRPr="002A57A2">
        <w:rPr>
          <w:rFonts w:ascii="Times New Roman" w:hAnsi="Times New Roman" w:cs="Times New Roman"/>
          <w:strike/>
          <w:sz w:val="24"/>
          <w:szCs w:val="24"/>
        </w:rPr>
        <w:tab/>
        <w:t xml:space="preserve">(d) The Mayor’s execution and delivery of the </w:t>
      </w:r>
      <w:r w:rsidR="003E6A03" w:rsidRPr="002A57A2">
        <w:rPr>
          <w:rFonts w:ascii="Times New Roman" w:hAnsi="Times New Roman" w:cs="Times New Roman"/>
          <w:strike/>
          <w:sz w:val="24"/>
          <w:szCs w:val="24"/>
        </w:rPr>
        <w:t xml:space="preserve">financing documents </w:t>
      </w:r>
      <w:r w:rsidRPr="002A57A2">
        <w:rPr>
          <w:rFonts w:ascii="Times New Roman" w:hAnsi="Times New Roman" w:cs="Times New Roman"/>
          <w:strike/>
          <w:sz w:val="24"/>
          <w:szCs w:val="24"/>
        </w:rPr>
        <w:t xml:space="preserve">and the </w:t>
      </w:r>
      <w:r w:rsidR="003E6A03" w:rsidRPr="002A57A2">
        <w:rPr>
          <w:rFonts w:ascii="Times New Roman" w:hAnsi="Times New Roman" w:cs="Times New Roman"/>
          <w:strike/>
          <w:sz w:val="24"/>
          <w:szCs w:val="24"/>
        </w:rPr>
        <w:t>c</w:t>
      </w:r>
      <w:r w:rsidRPr="002A57A2">
        <w:rPr>
          <w:rFonts w:ascii="Times New Roman" w:hAnsi="Times New Roman" w:cs="Times New Roman"/>
          <w:strike/>
          <w:sz w:val="24"/>
          <w:szCs w:val="24"/>
        </w:rPr>
        <w:t xml:space="preserve">losing </w:t>
      </w:r>
      <w:r w:rsidR="003E6A03" w:rsidRPr="002A57A2">
        <w:rPr>
          <w:rFonts w:ascii="Times New Roman" w:hAnsi="Times New Roman" w:cs="Times New Roman"/>
          <w:strike/>
          <w:sz w:val="24"/>
          <w:szCs w:val="24"/>
        </w:rPr>
        <w:t xml:space="preserve">documents </w:t>
      </w:r>
      <w:r w:rsidRPr="002A57A2">
        <w:rPr>
          <w:rFonts w:ascii="Times New Roman" w:hAnsi="Times New Roman" w:cs="Times New Roman"/>
          <w:strike/>
          <w:sz w:val="24"/>
          <w:szCs w:val="24"/>
        </w:rPr>
        <w:t xml:space="preserve">to which the District is a party shall constitute conclusive evidence of the Mayor’s approval, on behalf of the District, of the final form and content of the executed </w:t>
      </w:r>
      <w:r w:rsidR="003E6A03" w:rsidRPr="002A57A2">
        <w:rPr>
          <w:rFonts w:ascii="Times New Roman" w:hAnsi="Times New Roman" w:cs="Times New Roman"/>
          <w:strike/>
          <w:sz w:val="24"/>
          <w:szCs w:val="24"/>
        </w:rPr>
        <w:t xml:space="preserve">financing documents </w:t>
      </w:r>
      <w:r w:rsidRPr="002A57A2">
        <w:rPr>
          <w:rFonts w:ascii="Times New Roman" w:hAnsi="Times New Roman" w:cs="Times New Roman"/>
          <w:strike/>
          <w:sz w:val="24"/>
          <w:szCs w:val="24"/>
        </w:rPr>
        <w:t xml:space="preserve">and the executed </w:t>
      </w:r>
      <w:r w:rsidR="003E6A03" w:rsidRPr="002A57A2">
        <w:rPr>
          <w:rFonts w:ascii="Times New Roman" w:hAnsi="Times New Roman" w:cs="Times New Roman"/>
          <w:strike/>
          <w:sz w:val="24"/>
          <w:szCs w:val="24"/>
        </w:rPr>
        <w:t>closing documents</w:t>
      </w:r>
      <w:r w:rsidRPr="002A57A2">
        <w:rPr>
          <w:rFonts w:ascii="Times New Roman" w:hAnsi="Times New Roman" w:cs="Times New Roman"/>
          <w:strike/>
          <w:sz w:val="24"/>
          <w:szCs w:val="24"/>
        </w:rPr>
        <w:t>.</w:t>
      </w:r>
    </w:p>
    <w:p w14:paraId="7BFDCC2F" w14:textId="16AD6645" w:rsidR="005228FC" w:rsidRPr="002A57A2" w:rsidRDefault="005228FC" w:rsidP="00D15717">
      <w:pPr>
        <w:spacing w:beforeLines="20" w:before="48" w:after="0" w:line="480" w:lineRule="auto"/>
        <w:rPr>
          <w:rFonts w:ascii="Times New Roman" w:hAnsi="Times New Roman" w:cs="Times New Roman"/>
          <w:strike/>
          <w:sz w:val="24"/>
          <w:szCs w:val="24"/>
        </w:rPr>
      </w:pPr>
      <w:r w:rsidRPr="00330C1A">
        <w:rPr>
          <w:rFonts w:ascii="Times New Roman" w:hAnsi="Times New Roman" w:cs="Times New Roman"/>
          <w:sz w:val="24"/>
          <w:szCs w:val="24"/>
        </w:rPr>
        <w:tab/>
      </w:r>
      <w:r w:rsidRPr="002A57A2">
        <w:rPr>
          <w:rFonts w:ascii="Times New Roman" w:hAnsi="Times New Roman" w:cs="Times New Roman"/>
          <w:strike/>
          <w:sz w:val="24"/>
          <w:szCs w:val="24"/>
        </w:rPr>
        <w:t xml:space="preserve">(e) The Mayor may deliver the executed and sealed </w:t>
      </w:r>
      <w:r w:rsidR="003E6A03" w:rsidRPr="002A57A2">
        <w:rPr>
          <w:rFonts w:ascii="Times New Roman" w:hAnsi="Times New Roman" w:cs="Times New Roman"/>
          <w:strike/>
          <w:sz w:val="24"/>
          <w:szCs w:val="24"/>
        </w:rPr>
        <w:t xml:space="preserve">financing documents </w:t>
      </w:r>
      <w:r w:rsidRPr="002A57A2">
        <w:rPr>
          <w:rFonts w:ascii="Times New Roman" w:hAnsi="Times New Roman" w:cs="Times New Roman"/>
          <w:strike/>
          <w:sz w:val="24"/>
          <w:szCs w:val="24"/>
        </w:rPr>
        <w:t xml:space="preserve">and </w:t>
      </w:r>
      <w:r w:rsidR="003E6A03" w:rsidRPr="002A57A2">
        <w:rPr>
          <w:rFonts w:ascii="Times New Roman" w:hAnsi="Times New Roman" w:cs="Times New Roman"/>
          <w:strike/>
          <w:sz w:val="24"/>
          <w:szCs w:val="24"/>
        </w:rPr>
        <w:t>closing documents</w:t>
      </w:r>
      <w:r w:rsidRPr="002A57A2">
        <w:rPr>
          <w:rFonts w:ascii="Times New Roman" w:hAnsi="Times New Roman" w:cs="Times New Roman"/>
          <w:strike/>
          <w:sz w:val="24"/>
          <w:szCs w:val="24"/>
        </w:rPr>
        <w:t xml:space="preserve">, on behalf of the District, prior to or simultaneously with the issuance, sale, and delivery of the bonds, and to ensure the due performance of the obligations of the District contained in the executed, sealed, and delivered </w:t>
      </w:r>
      <w:r w:rsidR="003E6A03" w:rsidRPr="002A57A2">
        <w:rPr>
          <w:rFonts w:ascii="Times New Roman" w:hAnsi="Times New Roman" w:cs="Times New Roman"/>
          <w:strike/>
          <w:sz w:val="24"/>
          <w:szCs w:val="24"/>
        </w:rPr>
        <w:t xml:space="preserve">financing documents </w:t>
      </w:r>
      <w:r w:rsidRPr="002A57A2">
        <w:rPr>
          <w:rFonts w:ascii="Times New Roman" w:hAnsi="Times New Roman" w:cs="Times New Roman"/>
          <w:strike/>
          <w:sz w:val="24"/>
          <w:szCs w:val="24"/>
        </w:rPr>
        <w:t xml:space="preserve">and </w:t>
      </w:r>
      <w:r w:rsidR="003E6A03" w:rsidRPr="002A57A2">
        <w:rPr>
          <w:rFonts w:ascii="Times New Roman" w:hAnsi="Times New Roman" w:cs="Times New Roman"/>
          <w:strike/>
          <w:sz w:val="24"/>
          <w:szCs w:val="24"/>
        </w:rPr>
        <w:t>closing documents</w:t>
      </w:r>
      <w:r w:rsidRPr="002A57A2">
        <w:rPr>
          <w:rFonts w:ascii="Times New Roman" w:hAnsi="Times New Roman" w:cs="Times New Roman"/>
          <w:strike/>
          <w:sz w:val="24"/>
          <w:szCs w:val="24"/>
        </w:rPr>
        <w:t>.</w:t>
      </w:r>
    </w:p>
    <w:p w14:paraId="0219F56A" w14:textId="394A8FE1" w:rsidR="005228FC" w:rsidRPr="00DD043A" w:rsidRDefault="005228FC" w:rsidP="00D15717">
      <w:pPr>
        <w:pStyle w:val="Heading3"/>
        <w:spacing w:beforeLines="20" w:before="48"/>
        <w:ind w:firstLine="720"/>
        <w:rPr>
          <w:rFonts w:eastAsia="Times"/>
          <w:szCs w:val="24"/>
        </w:rPr>
      </w:pPr>
      <w:r w:rsidRPr="00DD043A">
        <w:rPr>
          <w:szCs w:val="24"/>
        </w:rPr>
        <w:t>Sec. 1</w:t>
      </w:r>
      <w:r w:rsidR="000B1C2F" w:rsidRPr="00DD043A">
        <w:rPr>
          <w:szCs w:val="24"/>
        </w:rPr>
        <w:t>7</w:t>
      </w:r>
      <w:r w:rsidRPr="00DD043A">
        <w:rPr>
          <w:szCs w:val="24"/>
        </w:rPr>
        <w:t xml:space="preserve">. </w:t>
      </w:r>
      <w:r w:rsidRPr="00DD043A">
        <w:rPr>
          <w:rFonts w:eastAsia="Times"/>
          <w:szCs w:val="24"/>
        </w:rPr>
        <w:t>Property, possessory interest, and recordation tax exemptions.</w:t>
      </w:r>
    </w:p>
    <w:p w14:paraId="0FE6A70A" w14:textId="77777777" w:rsidR="005228FC" w:rsidRPr="00330C1A" w:rsidRDefault="005228FC" w:rsidP="00D15717">
      <w:pPr>
        <w:spacing w:beforeLines="20" w:before="48" w:after="0" w:line="480" w:lineRule="auto"/>
        <w:ind w:firstLine="720"/>
        <w:rPr>
          <w:rFonts w:ascii="Times New Roman" w:hAnsi="Times New Roman" w:cs="Times New Roman"/>
          <w:sz w:val="24"/>
          <w:szCs w:val="24"/>
        </w:rPr>
      </w:pPr>
      <w:r w:rsidRPr="00330C1A">
        <w:rPr>
          <w:rFonts w:ascii="Times New Roman" w:hAnsi="Times New Roman" w:cs="Times New Roman"/>
          <w:sz w:val="24"/>
          <w:szCs w:val="24"/>
        </w:rPr>
        <w:t>(a) Section 47-1002 of the District of Columbia Official Code is amended as follows:</w:t>
      </w:r>
    </w:p>
    <w:p w14:paraId="1EA2F0B1"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(1) Paragraph (34) is amended by striking the phrase “; and” and inserting a semicolon in its place.</w:t>
      </w:r>
    </w:p>
    <w:p w14:paraId="6BF889C5"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(2) Paragraph (35) is amended by striking the period at the end and inserting the phrase “; and” in its place.</w:t>
      </w:r>
    </w:p>
    <w:p w14:paraId="38CA31BE"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(3) A new paragraph (36) is added to read as follows:</w:t>
      </w:r>
    </w:p>
    <w:p w14:paraId="3FE32482" w14:textId="79189E20"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“(36) “Each parcel (and the improvements thereon) on the RFK Campus, as defined by § 47-2002.08(a)(</w:t>
      </w:r>
      <w:r w:rsidR="003E6A03">
        <w:rPr>
          <w:rFonts w:ascii="Times New Roman" w:hAnsi="Times New Roman" w:cs="Times New Roman"/>
          <w:sz w:val="24"/>
          <w:szCs w:val="24"/>
        </w:rPr>
        <w:t>1</w:t>
      </w:r>
      <w:r w:rsidRPr="00330C1A">
        <w:rPr>
          <w:rFonts w:ascii="Times New Roman" w:hAnsi="Times New Roman" w:cs="Times New Roman"/>
          <w:sz w:val="24"/>
          <w:szCs w:val="24"/>
        </w:rPr>
        <w:t>), on which the stadium, as defined by § 47-2002.08(a)(</w:t>
      </w:r>
      <w:r w:rsidR="003E6A03">
        <w:rPr>
          <w:rFonts w:ascii="Times New Roman" w:hAnsi="Times New Roman" w:cs="Times New Roman"/>
          <w:sz w:val="24"/>
          <w:szCs w:val="24"/>
        </w:rPr>
        <w:t>2</w:t>
      </w:r>
      <w:r w:rsidRPr="00330C1A">
        <w:rPr>
          <w:rFonts w:ascii="Times New Roman" w:hAnsi="Times New Roman" w:cs="Times New Roman"/>
          <w:sz w:val="24"/>
          <w:szCs w:val="24"/>
        </w:rPr>
        <w:t xml:space="preserve">), and standalone parking facilities that serve the stadium are constructed or to be constructed, so long as the leases authorized by section </w:t>
      </w:r>
      <w:r w:rsidR="00D01122" w:rsidRPr="00D01122">
        <w:rPr>
          <w:rFonts w:ascii="Times New Roman" w:hAnsi="Times New Roman" w:cs="Times New Roman"/>
          <w:b/>
          <w:bCs/>
          <w:sz w:val="24"/>
          <w:szCs w:val="24"/>
          <w:u w:val="single"/>
        </w:rPr>
        <w:t>4(c)(1)</w:t>
      </w:r>
      <w:r w:rsidRPr="00D01122">
        <w:rPr>
          <w:rFonts w:ascii="Times New Roman" w:hAnsi="Times New Roman" w:cs="Times New Roman"/>
          <w:strike/>
          <w:sz w:val="24"/>
          <w:szCs w:val="24"/>
        </w:rPr>
        <w:t>5</w:t>
      </w:r>
      <w:r w:rsidRPr="00330C1A">
        <w:rPr>
          <w:rFonts w:ascii="Times New Roman" w:hAnsi="Times New Roman" w:cs="Times New Roman"/>
          <w:sz w:val="24"/>
          <w:szCs w:val="24"/>
        </w:rPr>
        <w:t xml:space="preserve"> of the Robert F. Kennedy Campus Redevelopment Act of 2025 between the District and Pro-Football LLC or an affiliate of Pro-Football LLC for the stadium and standalone parking facilities remain in effect.”. </w:t>
      </w:r>
    </w:p>
    <w:p w14:paraId="07FC6AF1"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(b) Section 47-1005.01 of the District of Columbia Official Code is amended by adding a new subsection (c-3) to read as follows:</w:t>
      </w:r>
    </w:p>
    <w:p w14:paraId="799F5F9C" w14:textId="6C03FAE8"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“(c-3) This section shall not apply to the real property (and any improvements thereon) on the RFK Campus, as defined by § 47-2002.08(a)(</w:t>
      </w:r>
      <w:r w:rsidR="0068081F">
        <w:rPr>
          <w:rFonts w:ascii="Times New Roman" w:hAnsi="Times New Roman" w:cs="Times New Roman"/>
          <w:sz w:val="24"/>
          <w:szCs w:val="24"/>
        </w:rPr>
        <w:t>1</w:t>
      </w:r>
      <w:r w:rsidRPr="00330C1A">
        <w:rPr>
          <w:rFonts w:ascii="Times New Roman" w:hAnsi="Times New Roman" w:cs="Times New Roman"/>
          <w:sz w:val="24"/>
          <w:szCs w:val="24"/>
        </w:rPr>
        <w:t>), on which the stadium, as defined by § 47-2002.08(a)(</w:t>
      </w:r>
      <w:r w:rsidR="0068081F">
        <w:rPr>
          <w:rFonts w:ascii="Times New Roman" w:hAnsi="Times New Roman" w:cs="Times New Roman"/>
          <w:sz w:val="24"/>
          <w:szCs w:val="24"/>
        </w:rPr>
        <w:t>2</w:t>
      </w:r>
      <w:r w:rsidRPr="00330C1A">
        <w:rPr>
          <w:rFonts w:ascii="Times New Roman" w:hAnsi="Times New Roman" w:cs="Times New Roman"/>
          <w:sz w:val="24"/>
          <w:szCs w:val="24"/>
        </w:rPr>
        <w:t xml:space="preserve">), and standalone parking facilities that serve the stadium are constructed or to be constructed, for so long as the leases authorized by section </w:t>
      </w:r>
      <w:r w:rsidR="00904228" w:rsidRPr="00D01122">
        <w:rPr>
          <w:rFonts w:ascii="Times New Roman" w:hAnsi="Times New Roman" w:cs="Times New Roman"/>
          <w:b/>
          <w:bCs/>
          <w:sz w:val="24"/>
          <w:szCs w:val="24"/>
          <w:u w:val="single"/>
        </w:rPr>
        <w:t>4(c)(1)</w:t>
      </w:r>
      <w:r w:rsidR="00904228" w:rsidRPr="00D01122">
        <w:rPr>
          <w:rFonts w:ascii="Times New Roman" w:hAnsi="Times New Roman" w:cs="Times New Roman"/>
          <w:strike/>
          <w:sz w:val="24"/>
          <w:szCs w:val="24"/>
        </w:rPr>
        <w:t>5</w:t>
      </w:r>
      <w:r w:rsidR="00904228" w:rsidRPr="00330C1A">
        <w:rPr>
          <w:rFonts w:ascii="Times New Roman" w:hAnsi="Times New Roman" w:cs="Times New Roman"/>
          <w:sz w:val="24"/>
          <w:szCs w:val="24"/>
        </w:rPr>
        <w:t xml:space="preserve"> </w:t>
      </w:r>
      <w:r w:rsidRPr="00330C1A">
        <w:rPr>
          <w:rFonts w:ascii="Times New Roman" w:hAnsi="Times New Roman" w:cs="Times New Roman"/>
          <w:sz w:val="24"/>
          <w:szCs w:val="24"/>
        </w:rPr>
        <w:t xml:space="preserve"> of the Robert F. Kennedy Campus Redevelopment Act of 2025 between the District and Pro-Football LLC, or an affiliate of Pro-Football LLC, for the stadium and the standalone parking facilities remain in effect.”.</w:t>
      </w:r>
    </w:p>
    <w:p w14:paraId="7223EF7C"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(c) Section 302 of the District of Columbia Deed Recordation Tax Act, approved March 2, 1962 (76 Stat. 11; D.C. Official Code § 42-1102), is amended as follows:</w:t>
      </w:r>
    </w:p>
    <w:p w14:paraId="67A76626"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(1) Paragraph (36)(B) is amended by striking the phrase “; and” and inserting a semicolon in its place.</w:t>
      </w:r>
    </w:p>
    <w:p w14:paraId="1C06B49F"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(2) A new paragraph (37) is added to read as follows:</w:t>
      </w:r>
    </w:p>
    <w:p w14:paraId="40661DC1" w14:textId="4D707B13"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“(37) Deeds with respect to the real property (and any improvements thereon) on which the stadium, as defined by § 47-2002.08(a)(</w:t>
      </w:r>
      <w:r w:rsidR="0068081F">
        <w:rPr>
          <w:rFonts w:ascii="Times New Roman" w:hAnsi="Times New Roman" w:cs="Times New Roman"/>
          <w:sz w:val="24"/>
          <w:szCs w:val="24"/>
        </w:rPr>
        <w:t>2</w:t>
      </w:r>
      <w:r w:rsidRPr="00330C1A">
        <w:rPr>
          <w:rFonts w:ascii="Times New Roman" w:hAnsi="Times New Roman" w:cs="Times New Roman"/>
          <w:sz w:val="24"/>
          <w:szCs w:val="24"/>
        </w:rPr>
        <w:t xml:space="preserve">), and standalone parking facilities that serve the stadium are constructed or to be constructed, to the extent such deeds convey an interest between the District and Pro-Football LLC, or an affiliate of Pro-Football LLC, pursuant to the leases authorized by section </w:t>
      </w:r>
      <w:r w:rsidR="00904228" w:rsidRPr="00D01122">
        <w:rPr>
          <w:rFonts w:ascii="Times New Roman" w:hAnsi="Times New Roman" w:cs="Times New Roman"/>
          <w:b/>
          <w:bCs/>
          <w:sz w:val="24"/>
          <w:szCs w:val="24"/>
          <w:u w:val="single"/>
        </w:rPr>
        <w:t>4(c)(1)</w:t>
      </w:r>
      <w:r w:rsidR="00904228" w:rsidRPr="00D01122">
        <w:rPr>
          <w:rFonts w:ascii="Times New Roman" w:hAnsi="Times New Roman" w:cs="Times New Roman"/>
          <w:strike/>
          <w:sz w:val="24"/>
          <w:szCs w:val="24"/>
        </w:rPr>
        <w:t>5</w:t>
      </w:r>
      <w:r w:rsidR="00904228" w:rsidRPr="00330C1A">
        <w:rPr>
          <w:rFonts w:ascii="Times New Roman" w:hAnsi="Times New Roman" w:cs="Times New Roman"/>
          <w:sz w:val="24"/>
          <w:szCs w:val="24"/>
        </w:rPr>
        <w:t xml:space="preserve"> </w:t>
      </w:r>
      <w:r w:rsidRPr="00330C1A">
        <w:rPr>
          <w:rFonts w:ascii="Times New Roman" w:hAnsi="Times New Roman" w:cs="Times New Roman"/>
          <w:sz w:val="24"/>
          <w:szCs w:val="24"/>
        </w:rPr>
        <w:t xml:space="preserve"> of the Robert F. Kennedy Campus Redevelopment Act of 2025.”.</w:t>
      </w:r>
    </w:p>
    <w:p w14:paraId="02C71A41" w14:textId="0181253C" w:rsidR="005228FC" w:rsidRPr="00DD043A" w:rsidRDefault="005228FC" w:rsidP="00D15717">
      <w:pPr>
        <w:pStyle w:val="Heading3"/>
        <w:spacing w:beforeLines="20" w:before="48"/>
        <w:ind w:firstLine="720"/>
        <w:rPr>
          <w:rFonts w:eastAsia="Times"/>
          <w:szCs w:val="24"/>
        </w:rPr>
      </w:pPr>
      <w:r w:rsidRPr="00DD043A">
        <w:rPr>
          <w:szCs w:val="24"/>
        </w:rPr>
        <w:t>Sec. 1</w:t>
      </w:r>
      <w:r w:rsidR="000B1C2F" w:rsidRPr="00DD043A">
        <w:rPr>
          <w:szCs w:val="24"/>
        </w:rPr>
        <w:t>8</w:t>
      </w:r>
      <w:r w:rsidRPr="00DD043A">
        <w:rPr>
          <w:szCs w:val="24"/>
        </w:rPr>
        <w:t xml:space="preserve">. </w:t>
      </w:r>
      <w:r w:rsidRPr="00DD043A">
        <w:rPr>
          <w:rFonts w:eastAsia="Times"/>
          <w:szCs w:val="24"/>
        </w:rPr>
        <w:t>Football stadium sales taxes.</w:t>
      </w:r>
    </w:p>
    <w:p w14:paraId="71514A6B" w14:textId="77777777" w:rsidR="005228FC" w:rsidRPr="00330C1A" w:rsidRDefault="005228FC" w:rsidP="00D15717">
      <w:pPr>
        <w:spacing w:beforeLines="20" w:before="48" w:after="0" w:line="480" w:lineRule="auto"/>
        <w:ind w:firstLine="720"/>
        <w:rPr>
          <w:rFonts w:ascii="Times New Roman" w:hAnsi="Times New Roman" w:cs="Times New Roman"/>
          <w:sz w:val="24"/>
          <w:szCs w:val="24"/>
        </w:rPr>
      </w:pPr>
      <w:r w:rsidRPr="00330C1A">
        <w:rPr>
          <w:rFonts w:ascii="Times New Roman" w:hAnsi="Times New Roman" w:cs="Times New Roman"/>
          <w:sz w:val="24"/>
          <w:szCs w:val="24"/>
        </w:rPr>
        <w:t>Chapter 20 of Title 47 of the District of Columbia Official Code is amended as follows:</w:t>
      </w:r>
    </w:p>
    <w:p w14:paraId="56A0D5B8"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(a) The table of contents is amended by adding a new section designation to read as follows:</w:t>
      </w:r>
    </w:p>
    <w:p w14:paraId="7333CE94"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“47-2002.08. Football stadium sales taxes.”.</w:t>
      </w:r>
    </w:p>
    <w:p w14:paraId="258902B2"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(b) A new section 47-2002.08 is added to read as follows:</w:t>
      </w:r>
    </w:p>
    <w:p w14:paraId="1439351E"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 47-2002.08. Football stadium additional sales taxes.</w:t>
      </w:r>
    </w:p>
    <w:p w14:paraId="71B77A31"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“(a) For the purposes of this section, the term:</w:t>
      </w:r>
    </w:p>
    <w:p w14:paraId="36B3A760" w14:textId="3D93654D"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“(1) “RFK Campus” means those parcels of land that are the subject of the Transfer of Jurisdiction Plat recorded in the Surveyor’s Office on February 5, 2025, on page 13 of subdivision book 223.</w:t>
      </w:r>
    </w:p>
    <w:p w14:paraId="2528DECD"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“(2) “Stadium” means the stadium constructed on the RFK Campus after October 1, 2025, to be owned by the District, as described in the Term Sheet.</w:t>
      </w:r>
    </w:p>
    <w:p w14:paraId="2BF8188B" w14:textId="33BF2C8E"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 xml:space="preserve">“(3) “Term Sheet” shall have the meaning set forth in section </w:t>
      </w:r>
      <w:r w:rsidRPr="0018498E">
        <w:rPr>
          <w:rFonts w:ascii="Times New Roman" w:hAnsi="Times New Roman" w:cs="Times New Roman"/>
          <w:sz w:val="24"/>
          <w:szCs w:val="24"/>
        </w:rPr>
        <w:t>2(</w:t>
      </w:r>
      <w:r w:rsidR="00103205" w:rsidRPr="0018498E">
        <w:rPr>
          <w:rFonts w:ascii="Times New Roman" w:hAnsi="Times New Roman" w:cs="Times New Roman"/>
          <w:sz w:val="24"/>
          <w:szCs w:val="24"/>
        </w:rPr>
        <w:t>33</w:t>
      </w:r>
      <w:r w:rsidRPr="0018498E">
        <w:rPr>
          <w:rFonts w:ascii="Times New Roman" w:hAnsi="Times New Roman" w:cs="Times New Roman"/>
          <w:sz w:val="24"/>
          <w:szCs w:val="24"/>
        </w:rPr>
        <w:t>)</w:t>
      </w:r>
      <w:r w:rsidRPr="00330C1A">
        <w:rPr>
          <w:rFonts w:ascii="Times New Roman" w:hAnsi="Times New Roman" w:cs="Times New Roman"/>
          <w:sz w:val="24"/>
          <w:szCs w:val="24"/>
        </w:rPr>
        <w:t xml:space="preserve"> of the Robert F. Kennedy Campus Redevelopment Act of 2025.</w:t>
      </w:r>
    </w:p>
    <w:p w14:paraId="67D25D91" w14:textId="1FA72E7B"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 xml:space="preserve">“(4) “Ticket” means any physical, electronic, or other form of a certificate, documents, or token showing that a fare, admission, or license fee for a revocable right to enter the stadium has been paid. </w:t>
      </w:r>
    </w:p>
    <w:p w14:paraId="0C5C720C" w14:textId="62F313FD"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 xml:space="preserve">“(b) Notwithstanding any other provision of this chapter, there is imposed an additional sales tax of 4.25% on the gross receipts of any person from the sale of or charges for tickets to any public event </w:t>
      </w:r>
      <w:r w:rsidR="0068081F" w:rsidRPr="0068081F">
        <w:rPr>
          <w:rFonts w:ascii="Times New Roman" w:eastAsia="Times" w:hAnsi="Times New Roman" w:cs="Times New Roman"/>
          <w:sz w:val="24"/>
          <w:szCs w:val="24"/>
        </w:rPr>
        <w:t>to be performed at the Stadium</w:t>
      </w:r>
      <w:r w:rsidR="0068081F" w:rsidRPr="00330C1A">
        <w:rPr>
          <w:rFonts w:ascii="Times New Roman" w:hAnsi="Times New Roman" w:cs="Times New Roman"/>
          <w:sz w:val="24"/>
          <w:szCs w:val="24"/>
        </w:rPr>
        <w:t xml:space="preserve"> </w:t>
      </w:r>
      <w:r w:rsidRPr="00330C1A">
        <w:rPr>
          <w:rFonts w:ascii="Times New Roman" w:hAnsi="Times New Roman" w:cs="Times New Roman"/>
          <w:sz w:val="24"/>
          <w:szCs w:val="24"/>
        </w:rPr>
        <w:t>subject to the gross sales tax under chapter 20 or the compensating-use tax under chapter 22.</w:t>
      </w:r>
    </w:p>
    <w:p w14:paraId="4065F379" w14:textId="77777777" w:rsidR="00E158C9"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 xml:space="preserve">“(c) Notwithstanding any other provision of this chapter, there is imposed an additional sales tax of 4.25% on the gross receipts of any person from the sale at the Stadium of tangible personal property or services otherwise taxable under the provisions of this chapter, except </w:t>
      </w:r>
      <w:r w:rsidR="0068081F">
        <w:rPr>
          <w:rFonts w:ascii="Times New Roman" w:hAnsi="Times New Roman" w:cs="Times New Roman"/>
          <w:sz w:val="24"/>
          <w:szCs w:val="24"/>
        </w:rPr>
        <w:t xml:space="preserve">for </w:t>
      </w:r>
      <w:r w:rsidRPr="00330C1A">
        <w:rPr>
          <w:rFonts w:ascii="Times New Roman" w:hAnsi="Times New Roman" w:cs="Times New Roman"/>
          <w:sz w:val="24"/>
          <w:szCs w:val="24"/>
        </w:rPr>
        <w:t>the gross receipts from</w:t>
      </w:r>
      <w:r w:rsidR="00E158C9" w:rsidRPr="00E158C9">
        <w:rPr>
          <w:rFonts w:ascii="Times New Roman" w:hAnsi="Times New Roman" w:cs="Times New Roman"/>
          <w:b/>
          <w:bCs/>
          <w:sz w:val="24"/>
          <w:szCs w:val="24"/>
          <w:u w:val="single"/>
        </w:rPr>
        <w:t>:</w:t>
      </w:r>
      <w:r w:rsidRPr="00330C1A">
        <w:rPr>
          <w:rFonts w:ascii="Times New Roman" w:hAnsi="Times New Roman" w:cs="Times New Roman"/>
          <w:sz w:val="24"/>
          <w:szCs w:val="24"/>
        </w:rPr>
        <w:t xml:space="preserve"> </w:t>
      </w:r>
    </w:p>
    <w:p w14:paraId="518FFF30" w14:textId="4A23F38F" w:rsidR="005228FC" w:rsidRDefault="00E158C9" w:rsidP="00D15717">
      <w:pPr>
        <w:spacing w:beforeLines="20" w:before="48" w:after="0" w:line="480" w:lineRule="auto"/>
        <w:rPr>
          <w:rFonts w:ascii="Times New Roman" w:hAnsi="Times New Roman" w:cs="Times New Roman"/>
          <w:strike/>
          <w:sz w:val="24"/>
          <w:szCs w:val="24"/>
        </w:rPr>
      </w:pPr>
      <w:r>
        <w:rPr>
          <w:rFonts w:ascii="Times New Roman" w:hAnsi="Times New Roman" w:cs="Times New Roman"/>
          <w:sz w:val="24"/>
          <w:szCs w:val="24"/>
        </w:rPr>
        <w:tab/>
      </w:r>
      <w:r w:rsidRPr="00E158C9">
        <w:rPr>
          <w:rFonts w:ascii="Times New Roman" w:hAnsi="Times New Roman" w:cs="Times New Roman"/>
          <w:b/>
          <w:bCs/>
          <w:sz w:val="24"/>
          <w:szCs w:val="24"/>
          <w:u w:val="single"/>
        </w:rPr>
        <w:t>(1) The</w:t>
      </w:r>
      <w:r>
        <w:rPr>
          <w:rFonts w:ascii="Times New Roman" w:hAnsi="Times New Roman" w:cs="Times New Roman"/>
          <w:sz w:val="24"/>
          <w:szCs w:val="24"/>
        </w:rPr>
        <w:t xml:space="preserve"> </w:t>
      </w:r>
      <w:r w:rsidR="005228FC" w:rsidRPr="00330C1A">
        <w:rPr>
          <w:rFonts w:ascii="Times New Roman" w:hAnsi="Times New Roman" w:cs="Times New Roman"/>
          <w:sz w:val="24"/>
          <w:szCs w:val="24"/>
        </w:rPr>
        <w:t>sale</w:t>
      </w:r>
      <w:r w:rsidR="005228FC" w:rsidRPr="00E158C9">
        <w:rPr>
          <w:rFonts w:ascii="Times New Roman" w:hAnsi="Times New Roman" w:cs="Times New Roman"/>
          <w:strike/>
          <w:sz w:val="24"/>
          <w:szCs w:val="24"/>
        </w:rPr>
        <w:t>s</w:t>
      </w:r>
      <w:r w:rsidR="005228FC" w:rsidRPr="00330C1A">
        <w:rPr>
          <w:rFonts w:ascii="Times New Roman" w:hAnsi="Times New Roman" w:cs="Times New Roman"/>
          <w:sz w:val="24"/>
          <w:szCs w:val="24"/>
        </w:rPr>
        <w:t xml:space="preserve"> of food and beverages subject to the tax imposed by § 47-2002(3)</w:t>
      </w:r>
      <w:r w:rsidRPr="00E158C9">
        <w:rPr>
          <w:rFonts w:ascii="Times New Roman" w:hAnsi="Times New Roman" w:cs="Times New Roman"/>
          <w:b/>
          <w:bCs/>
          <w:sz w:val="24"/>
          <w:szCs w:val="24"/>
          <w:u w:val="single"/>
        </w:rPr>
        <w:t>; and</w:t>
      </w:r>
      <w:r w:rsidR="005228FC" w:rsidRPr="00E158C9">
        <w:rPr>
          <w:rFonts w:ascii="Times New Roman" w:hAnsi="Times New Roman" w:cs="Times New Roman"/>
          <w:strike/>
          <w:sz w:val="24"/>
          <w:szCs w:val="24"/>
        </w:rPr>
        <w:t>.”.</w:t>
      </w:r>
    </w:p>
    <w:p w14:paraId="3DDFA642" w14:textId="1E583C2B" w:rsidR="00E158C9" w:rsidRPr="00E158C9" w:rsidRDefault="00E158C9" w:rsidP="00E158C9">
      <w:pPr>
        <w:spacing w:beforeLines="20" w:before="48"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b/>
        <w:t>(2)</w:t>
      </w:r>
      <w:r w:rsidRPr="00E158C9">
        <w:rPr>
          <w:rFonts w:ascii="Times New Roman" w:hAnsi="Times New Roman" w:cs="Times New Roman"/>
          <w:b/>
          <w:bCs/>
          <w:sz w:val="24"/>
          <w:szCs w:val="24"/>
          <w:u w:val="single"/>
        </w:rPr>
        <w:t xml:space="preserve"> The sale of or charge for the service of parking motor vehicles subject to the tax imposed by § 47-2002(a)(1).”.</w:t>
      </w:r>
    </w:p>
    <w:p w14:paraId="4E3E1DF4" w14:textId="47F9F8C9" w:rsidR="00E158C9" w:rsidRPr="00330C1A" w:rsidRDefault="00E158C9" w:rsidP="00E158C9">
      <w:pPr>
        <w:spacing w:beforeLines="20" w:before="48" w:after="0" w:line="480" w:lineRule="auto"/>
        <w:rPr>
          <w:rFonts w:ascii="Times New Roman" w:hAnsi="Times New Roman" w:cs="Times New Roman"/>
          <w:sz w:val="24"/>
          <w:szCs w:val="24"/>
        </w:rPr>
      </w:pPr>
      <w:r w:rsidRPr="00E158C9">
        <w:rPr>
          <w:rFonts w:ascii="Times New Roman" w:hAnsi="Times New Roman" w:cs="Times New Roman"/>
          <w:b/>
          <w:bCs/>
          <w:sz w:val="24"/>
          <w:szCs w:val="24"/>
          <w:u w:val="single"/>
        </w:rPr>
        <w:tab/>
        <w:t>“(d) The Chief Financial Officer shall promulgate regulations as may be necessary or appropriate to carry out the provisions of this section, including regulations relating to the determination of District gross receipts and electronic filing and payment of sales taxes and fees.”.</w:t>
      </w:r>
    </w:p>
    <w:p w14:paraId="1C3DC38F" w14:textId="22C101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(c) Section 47-2005 is amended as follows:</w:t>
      </w:r>
    </w:p>
    <w:p w14:paraId="088406BD"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(1) Paragraph (38)(B) is amended by striking the period at the end and inserting a semicolon in its place.</w:t>
      </w:r>
    </w:p>
    <w:p w14:paraId="4C034691"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(2) Paragraph (39)(B) is amended by striking the period at the end and inserting a semicolon in its place.</w:t>
      </w:r>
    </w:p>
    <w:p w14:paraId="34B71493"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(3) Paragraph (40) is amended by striking the period at the end and inserting a semicolon in its place.</w:t>
      </w:r>
    </w:p>
    <w:p w14:paraId="6E9D1474"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(4) Paragraph (41) is amended by striking the period at the end and inserting the phrase “; and” in its place.</w:t>
      </w:r>
    </w:p>
    <w:p w14:paraId="1B26AA2B" w14:textId="3E343E80"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 xml:space="preserve">(5) </w:t>
      </w:r>
      <w:r w:rsidR="00B12250">
        <w:rPr>
          <w:rFonts w:ascii="Times New Roman" w:hAnsi="Times New Roman" w:cs="Times New Roman"/>
          <w:sz w:val="24"/>
          <w:szCs w:val="24"/>
        </w:rPr>
        <w:t>A n</w:t>
      </w:r>
      <w:r w:rsidRPr="00330C1A">
        <w:rPr>
          <w:rFonts w:ascii="Times New Roman" w:hAnsi="Times New Roman" w:cs="Times New Roman"/>
          <w:sz w:val="24"/>
          <w:szCs w:val="24"/>
        </w:rPr>
        <w:t xml:space="preserve">ew paragraph (42) </w:t>
      </w:r>
      <w:r w:rsidR="00B12250">
        <w:rPr>
          <w:rFonts w:ascii="Times New Roman" w:hAnsi="Times New Roman" w:cs="Times New Roman"/>
          <w:sz w:val="24"/>
          <w:szCs w:val="24"/>
        </w:rPr>
        <w:t>is</w:t>
      </w:r>
      <w:r w:rsidRPr="00330C1A">
        <w:rPr>
          <w:rFonts w:ascii="Times New Roman" w:hAnsi="Times New Roman" w:cs="Times New Roman"/>
          <w:sz w:val="24"/>
          <w:szCs w:val="24"/>
        </w:rPr>
        <w:t xml:space="preserve"> added to read as follows:</w:t>
      </w:r>
    </w:p>
    <w:p w14:paraId="355AE932" w14:textId="3D96D38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 xml:space="preserve">“(42)(A) Sales of </w:t>
      </w:r>
      <w:r w:rsidR="0068081F">
        <w:rPr>
          <w:rFonts w:ascii="Times New Roman" w:hAnsi="Times New Roman" w:cs="Times New Roman"/>
          <w:sz w:val="24"/>
          <w:szCs w:val="24"/>
        </w:rPr>
        <w:t>p</w:t>
      </w:r>
      <w:r w:rsidR="0068081F" w:rsidRPr="00330C1A">
        <w:rPr>
          <w:rFonts w:ascii="Times New Roman" w:hAnsi="Times New Roman" w:cs="Times New Roman"/>
          <w:sz w:val="24"/>
          <w:szCs w:val="24"/>
        </w:rPr>
        <w:t xml:space="preserve">ersonal </w:t>
      </w:r>
      <w:r w:rsidR="0068081F">
        <w:rPr>
          <w:rFonts w:ascii="Times New Roman" w:hAnsi="Times New Roman" w:cs="Times New Roman"/>
          <w:sz w:val="24"/>
          <w:szCs w:val="24"/>
        </w:rPr>
        <w:t>s</w:t>
      </w:r>
      <w:r w:rsidRPr="00330C1A">
        <w:rPr>
          <w:rFonts w:ascii="Times New Roman" w:hAnsi="Times New Roman" w:cs="Times New Roman"/>
          <w:sz w:val="24"/>
          <w:szCs w:val="24"/>
        </w:rPr>
        <w:t xml:space="preserve">eat </w:t>
      </w:r>
      <w:r w:rsidR="0068081F">
        <w:rPr>
          <w:rFonts w:ascii="Times New Roman" w:hAnsi="Times New Roman" w:cs="Times New Roman"/>
          <w:sz w:val="24"/>
          <w:szCs w:val="24"/>
        </w:rPr>
        <w:t>l</w:t>
      </w:r>
      <w:r w:rsidR="0068081F" w:rsidRPr="00330C1A">
        <w:rPr>
          <w:rFonts w:ascii="Times New Roman" w:hAnsi="Times New Roman" w:cs="Times New Roman"/>
          <w:sz w:val="24"/>
          <w:szCs w:val="24"/>
        </w:rPr>
        <w:t xml:space="preserve">icenses </w:t>
      </w:r>
      <w:r w:rsidRPr="00330C1A">
        <w:rPr>
          <w:rFonts w:ascii="Times New Roman" w:hAnsi="Times New Roman" w:cs="Times New Roman"/>
          <w:sz w:val="24"/>
          <w:szCs w:val="24"/>
        </w:rPr>
        <w:t>at the Stadium for the term of the lease between the District and Pro-Football LLC, or an affiliate of Pro-Football LLC, for the Stadium;</w:t>
      </w:r>
    </w:p>
    <w:p w14:paraId="7BB0F821" w14:textId="77777777"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“(B) For the purposes of this paragraph, the term:</w:t>
      </w:r>
    </w:p>
    <w:p w14:paraId="4F2C0971" w14:textId="2A4E2E1E"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w:t>
      </w:r>
      <w:proofErr w:type="spellStart"/>
      <w:r w:rsidRPr="00330C1A">
        <w:rPr>
          <w:rFonts w:ascii="Times New Roman" w:hAnsi="Times New Roman" w:cs="Times New Roman"/>
          <w:sz w:val="24"/>
          <w:szCs w:val="24"/>
        </w:rPr>
        <w:t>i</w:t>
      </w:r>
      <w:proofErr w:type="spellEnd"/>
      <w:r w:rsidRPr="00330C1A">
        <w:rPr>
          <w:rFonts w:ascii="Times New Roman" w:hAnsi="Times New Roman" w:cs="Times New Roman"/>
          <w:sz w:val="24"/>
          <w:szCs w:val="24"/>
        </w:rPr>
        <w:t xml:space="preserve">) “Personal seat license” means a license, location right, or other similar instrument for seats in the </w:t>
      </w:r>
      <w:r w:rsidR="0068081F">
        <w:rPr>
          <w:rFonts w:ascii="Times New Roman" w:hAnsi="Times New Roman" w:cs="Times New Roman"/>
          <w:sz w:val="24"/>
          <w:szCs w:val="24"/>
        </w:rPr>
        <w:t>S</w:t>
      </w:r>
      <w:r w:rsidR="0068081F" w:rsidRPr="00330C1A">
        <w:rPr>
          <w:rFonts w:ascii="Times New Roman" w:hAnsi="Times New Roman" w:cs="Times New Roman"/>
          <w:sz w:val="24"/>
          <w:szCs w:val="24"/>
        </w:rPr>
        <w:t xml:space="preserve">tadium </w:t>
      </w:r>
      <w:r w:rsidRPr="00330C1A">
        <w:rPr>
          <w:rFonts w:ascii="Times New Roman" w:hAnsi="Times New Roman" w:cs="Times New Roman"/>
          <w:sz w:val="24"/>
          <w:szCs w:val="24"/>
        </w:rPr>
        <w:t>issued to a person for the right to purchase season tickets to games and tickets to other events at the Stadium.</w:t>
      </w:r>
    </w:p>
    <w:p w14:paraId="72D5EF1F" w14:textId="346B2257" w:rsidR="009B680F"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r>
      <w:r w:rsidRPr="00330C1A">
        <w:rPr>
          <w:rFonts w:ascii="Times New Roman" w:hAnsi="Times New Roman" w:cs="Times New Roman"/>
          <w:sz w:val="24"/>
          <w:szCs w:val="24"/>
        </w:rPr>
        <w:tab/>
        <w:t>“(ii) “Stadium” shall have the same meaning as set forth in § 47-2002.08(a)(2)</w:t>
      </w:r>
      <w:r w:rsidR="00B12250">
        <w:rPr>
          <w:rFonts w:ascii="Times New Roman" w:hAnsi="Times New Roman" w:cs="Times New Roman"/>
          <w:sz w:val="24"/>
          <w:szCs w:val="24"/>
        </w:rPr>
        <w:t>.”.</w:t>
      </w:r>
      <w:r w:rsidR="003265BB">
        <w:rPr>
          <w:rFonts w:ascii="Times New Roman" w:hAnsi="Times New Roman" w:cs="Times New Roman"/>
          <w:sz w:val="24"/>
          <w:szCs w:val="24"/>
        </w:rPr>
        <w:t xml:space="preserve"> </w:t>
      </w:r>
      <w:r w:rsidRPr="00330C1A">
        <w:rPr>
          <w:rFonts w:ascii="Times New Roman" w:hAnsi="Times New Roman" w:cs="Times New Roman"/>
          <w:sz w:val="24"/>
          <w:szCs w:val="24"/>
        </w:rPr>
        <w:tab/>
      </w:r>
      <w:r w:rsidRPr="00330C1A">
        <w:rPr>
          <w:rFonts w:ascii="Times New Roman" w:hAnsi="Times New Roman" w:cs="Times New Roman"/>
          <w:sz w:val="24"/>
          <w:szCs w:val="24"/>
        </w:rPr>
        <w:tab/>
      </w:r>
    </w:p>
    <w:p w14:paraId="296958E3" w14:textId="77777777" w:rsidR="00294675" w:rsidRDefault="005228FC" w:rsidP="00D15717">
      <w:pPr>
        <w:pStyle w:val="Heading3"/>
        <w:spacing w:beforeLines="20" w:before="48"/>
        <w:ind w:firstLine="720"/>
        <w:rPr>
          <w:rFonts w:eastAsia="Times"/>
          <w:szCs w:val="24"/>
        </w:rPr>
      </w:pPr>
      <w:r w:rsidRPr="00DD043A">
        <w:rPr>
          <w:szCs w:val="24"/>
        </w:rPr>
        <w:t>Sec. 1</w:t>
      </w:r>
      <w:r w:rsidR="000B1C2F" w:rsidRPr="00DD043A">
        <w:rPr>
          <w:szCs w:val="24"/>
        </w:rPr>
        <w:t>9</w:t>
      </w:r>
      <w:r w:rsidRPr="00DD043A">
        <w:rPr>
          <w:szCs w:val="24"/>
        </w:rPr>
        <w:t xml:space="preserve">. </w:t>
      </w:r>
      <w:r w:rsidR="00294675" w:rsidRPr="00294675">
        <w:rPr>
          <w:rFonts w:eastAsia="Times"/>
          <w:b/>
          <w:bCs w:val="0"/>
          <w:szCs w:val="24"/>
          <w:u w:val="single"/>
        </w:rPr>
        <w:t>RFK Transportation Improvement Fund</w:t>
      </w:r>
      <w:r w:rsidR="00294675" w:rsidRPr="00DD043A">
        <w:rPr>
          <w:rFonts w:eastAsia="Times"/>
          <w:szCs w:val="24"/>
        </w:rPr>
        <w:t xml:space="preserve"> </w:t>
      </w:r>
    </w:p>
    <w:p w14:paraId="42CAFB40" w14:textId="77777777" w:rsidR="00294675" w:rsidRPr="00294675" w:rsidRDefault="00294675" w:rsidP="00294675">
      <w:pPr>
        <w:spacing w:after="0" w:line="480" w:lineRule="auto"/>
        <w:ind w:firstLine="720"/>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 xml:space="preserve">The Department of Transportation Establishment Act of 2002, effective May 21, 2002 (D.C. Law 14-137; D.C. Official Code § 50-921.01 </w:t>
      </w:r>
      <w:r w:rsidRPr="00294675">
        <w:rPr>
          <w:rFonts w:ascii="Times New Roman" w:hAnsi="Times New Roman" w:cs="Times New Roman"/>
          <w:b/>
          <w:bCs/>
          <w:i/>
          <w:iCs/>
          <w:sz w:val="24"/>
          <w:szCs w:val="24"/>
          <w:u w:val="single"/>
        </w:rPr>
        <w:t>et seq</w:t>
      </w:r>
      <w:r w:rsidRPr="00294675">
        <w:rPr>
          <w:rFonts w:ascii="Times New Roman" w:hAnsi="Times New Roman" w:cs="Times New Roman"/>
          <w:b/>
          <w:bCs/>
          <w:sz w:val="24"/>
          <w:szCs w:val="24"/>
          <w:u w:val="single"/>
        </w:rPr>
        <w:t>.), is amended by adding a new section 9u to read as follows:</w:t>
      </w:r>
    </w:p>
    <w:p w14:paraId="0015A33E" w14:textId="77777777" w:rsidR="00294675" w:rsidRPr="00294675" w:rsidRDefault="00294675" w:rsidP="00294675">
      <w:pPr>
        <w:spacing w:after="0" w:line="480" w:lineRule="auto"/>
        <w:ind w:firstLine="720"/>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“Sec. 9u. RFK Transportation Improvement Fund.</w:t>
      </w:r>
    </w:p>
    <w:p w14:paraId="59241E98" w14:textId="77777777" w:rsidR="00294675" w:rsidRPr="00294675" w:rsidRDefault="00294675" w:rsidP="00294675">
      <w:pPr>
        <w:spacing w:after="0" w:line="480" w:lineRule="auto"/>
        <w:ind w:firstLine="720"/>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 xml:space="preserve">“(a) There is established as a special fund the Transportation Improvement Fund, which shall be administered by the Mayor pursuant to subsection (c) of this section.  </w:t>
      </w:r>
    </w:p>
    <w:p w14:paraId="59B69957" w14:textId="77777777" w:rsidR="00294675" w:rsidRPr="00294675" w:rsidRDefault="00294675" w:rsidP="00294675">
      <w:pPr>
        <w:spacing w:after="0" w:line="480" w:lineRule="auto"/>
        <w:ind w:firstLine="720"/>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“(b) Excess RFK Campus Infrastructure Funds up to $20 million annually, pursuant to section 2052(d)(3) of the RFK Campus Infrastructure Fund Establishment Act of 2025, enacted on September 4, 2025 (</w:t>
      </w:r>
      <w:r w:rsidRPr="00294675">
        <w:rPr>
          <w:rFonts w:ascii="Times New Roman" w:eastAsia="Times New Roman" w:hAnsi="Times New Roman" w:cs="Times New Roman"/>
          <w:b/>
          <w:bCs/>
          <w:sz w:val="24"/>
          <w:szCs w:val="24"/>
          <w:u w:val="single"/>
        </w:rPr>
        <w:t>D.C. Act 26-148; __ DCR ____</w:t>
      </w:r>
      <w:r w:rsidRPr="00294675">
        <w:rPr>
          <w:rFonts w:ascii="Times New Roman" w:hAnsi="Times New Roman" w:cs="Times New Roman"/>
          <w:b/>
          <w:bCs/>
          <w:sz w:val="24"/>
          <w:szCs w:val="24"/>
          <w:u w:val="single"/>
        </w:rPr>
        <w:t xml:space="preserve">), shall be deposited into the Transportation Improvement Fund. </w:t>
      </w:r>
    </w:p>
    <w:p w14:paraId="4D258A34" w14:textId="77777777" w:rsidR="00294675" w:rsidRPr="00294675" w:rsidRDefault="00294675" w:rsidP="00294675">
      <w:pPr>
        <w:spacing w:after="0" w:line="480" w:lineRule="auto"/>
        <w:ind w:firstLine="720"/>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 xml:space="preserve">“(c)(1) Money in the Transportation Improvement Fund shall be used to support public-transit related improvements for the RFK campus, including Metrorail and Metrobus, related infrastructure and roadways, and investments to improve transportation access to the RFK Campus. </w:t>
      </w:r>
    </w:p>
    <w:p w14:paraId="3433C070" w14:textId="77777777" w:rsidR="00294675" w:rsidRPr="00294675" w:rsidRDefault="00294675" w:rsidP="00294675">
      <w:pPr>
        <w:spacing w:after="0" w:line="480" w:lineRule="auto"/>
        <w:ind w:firstLine="1440"/>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 xml:space="preserve">“(2) Expenditures for the purposes set forth in paragraph (1) of this subsection may include both operating and capital costs. </w:t>
      </w:r>
    </w:p>
    <w:p w14:paraId="406A5078" w14:textId="77777777" w:rsidR="00294675" w:rsidRPr="00294675" w:rsidRDefault="00294675" w:rsidP="00294675">
      <w:pPr>
        <w:spacing w:after="0" w:line="480" w:lineRule="auto"/>
        <w:ind w:firstLine="720"/>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“(d)(1) The money deposited into the Transportation Improvement Fund shall not revert to the unrestricted fund balance of the General Fund of the District of Columbia at the end of a fiscal year, or at any other time.</w:t>
      </w:r>
    </w:p>
    <w:p w14:paraId="3359159C" w14:textId="363E5C46" w:rsidR="00294675" w:rsidRPr="00294675" w:rsidRDefault="00294675" w:rsidP="00294675">
      <w:pPr>
        <w:spacing w:after="0" w:line="480" w:lineRule="auto"/>
        <w:rPr>
          <w:rFonts w:ascii="Times New Roman" w:hAnsi="Times New Roman" w:cs="Times New Roman"/>
          <w:b/>
          <w:bCs/>
          <w:sz w:val="24"/>
          <w:szCs w:val="24"/>
          <w:u w:val="single"/>
        </w:rPr>
      </w:pPr>
      <w:r w:rsidRPr="00294675">
        <w:rPr>
          <w:rFonts w:ascii="Times New Roman" w:hAnsi="Times New Roman" w:cs="Times New Roman"/>
          <w:b/>
          <w:bCs/>
          <w:sz w:val="24"/>
          <w:szCs w:val="24"/>
          <w:u w:val="single"/>
        </w:rPr>
        <w:tab/>
        <w:t>“(2) Subject to authorization in an approved budget and financial plan, any funds appropriated in the Transportation Improvement Fund shall be continually available without regard to fiscal year limitation.”.</w:t>
      </w:r>
    </w:p>
    <w:p w14:paraId="351566F7" w14:textId="0AE159BE" w:rsidR="00294675" w:rsidRPr="00294675" w:rsidRDefault="00294675" w:rsidP="00294675">
      <w:pPr>
        <w:pStyle w:val="Heading3"/>
        <w:spacing w:beforeLines="20" w:before="48"/>
        <w:ind w:firstLine="720"/>
        <w:rPr>
          <w:rFonts w:eastAsia="Times"/>
          <w:b/>
          <w:bCs w:val="0"/>
          <w:szCs w:val="24"/>
          <w:u w:val="single"/>
        </w:rPr>
      </w:pPr>
      <w:r w:rsidRPr="00294675">
        <w:rPr>
          <w:rFonts w:eastAsia="Times"/>
          <w:b/>
          <w:bCs w:val="0"/>
          <w:szCs w:val="24"/>
          <w:u w:val="single"/>
        </w:rPr>
        <w:t xml:space="preserve">Sec. 20. </w:t>
      </w:r>
      <w:r w:rsidR="005228FC" w:rsidRPr="00294675">
        <w:rPr>
          <w:rFonts w:eastAsia="Times"/>
          <w:b/>
          <w:bCs w:val="0"/>
          <w:szCs w:val="24"/>
          <w:u w:val="single"/>
        </w:rPr>
        <w:t>Limited zoning exemption.</w:t>
      </w:r>
    </w:p>
    <w:p w14:paraId="078038C1" w14:textId="4FFCECCD" w:rsidR="005228FC" w:rsidRPr="00294675" w:rsidRDefault="005228FC" w:rsidP="00D15717">
      <w:pPr>
        <w:spacing w:beforeLines="20" w:before="48" w:after="0" w:line="480" w:lineRule="auto"/>
        <w:ind w:firstLine="720"/>
        <w:rPr>
          <w:rFonts w:ascii="Times New Roman" w:hAnsi="Times New Roman" w:cs="Times New Roman"/>
          <w:sz w:val="24"/>
          <w:szCs w:val="24"/>
        </w:rPr>
      </w:pPr>
      <w:r w:rsidRPr="00294675">
        <w:rPr>
          <w:rFonts w:ascii="Times New Roman" w:hAnsi="Times New Roman" w:cs="Times New Roman"/>
          <w:sz w:val="24"/>
          <w:szCs w:val="24"/>
        </w:rPr>
        <w:t>Section 7(a) of the District of Columbia Comprehensive Plan Act of 1984 Land Use Element Amendment Act of 1984, effective May 23, 1990 (D.C. Law 8-129; D.C. Official Code § 1-306.07(a)), is amended as follows:</w:t>
      </w:r>
    </w:p>
    <w:p w14:paraId="5D0DEEF9" w14:textId="1EB15B7F" w:rsidR="005228FC" w:rsidRPr="00294675" w:rsidRDefault="005228FC" w:rsidP="00D15717">
      <w:pPr>
        <w:spacing w:beforeLines="20" w:before="48" w:after="0" w:line="480" w:lineRule="auto"/>
        <w:rPr>
          <w:rFonts w:ascii="Times New Roman" w:hAnsi="Times New Roman" w:cs="Times New Roman"/>
          <w:sz w:val="24"/>
          <w:szCs w:val="24"/>
        </w:rPr>
      </w:pPr>
      <w:r w:rsidRPr="00294675">
        <w:rPr>
          <w:rFonts w:ascii="Times New Roman" w:hAnsi="Times New Roman" w:cs="Times New Roman"/>
          <w:sz w:val="24"/>
          <w:szCs w:val="24"/>
        </w:rPr>
        <w:tab/>
      </w:r>
      <w:r w:rsidR="00294675">
        <w:rPr>
          <w:rFonts w:ascii="Times New Roman" w:hAnsi="Times New Roman" w:cs="Times New Roman"/>
          <w:sz w:val="24"/>
          <w:szCs w:val="24"/>
        </w:rPr>
        <w:tab/>
      </w:r>
      <w:r w:rsidR="00294675" w:rsidRPr="00294675">
        <w:rPr>
          <w:rFonts w:ascii="Times New Roman" w:hAnsi="Times New Roman" w:cs="Times New Roman"/>
          <w:b/>
          <w:bCs/>
          <w:sz w:val="24"/>
          <w:szCs w:val="24"/>
          <w:u w:val="single"/>
        </w:rPr>
        <w:t>(1)</w:t>
      </w:r>
      <w:r w:rsidRPr="00294675">
        <w:rPr>
          <w:rFonts w:ascii="Times New Roman" w:hAnsi="Times New Roman" w:cs="Times New Roman"/>
          <w:strike/>
          <w:sz w:val="24"/>
          <w:szCs w:val="24"/>
        </w:rPr>
        <w:t>(a)</w:t>
      </w:r>
      <w:r w:rsidRPr="00294675">
        <w:rPr>
          <w:rFonts w:ascii="Times New Roman" w:hAnsi="Times New Roman" w:cs="Times New Roman"/>
          <w:sz w:val="24"/>
          <w:szCs w:val="24"/>
        </w:rPr>
        <w:t xml:space="preserve"> Paragraph (1) is amended by striking the phrase “and (4)” and inserting the phrase “(4), and (5)” in its place.</w:t>
      </w:r>
    </w:p>
    <w:p w14:paraId="7A959C66" w14:textId="7294D070" w:rsidR="005228FC" w:rsidRPr="00294675" w:rsidRDefault="005228FC" w:rsidP="00D15717">
      <w:pPr>
        <w:spacing w:beforeLines="20" w:before="48" w:after="0" w:line="480" w:lineRule="auto"/>
        <w:rPr>
          <w:rFonts w:ascii="Times New Roman" w:hAnsi="Times New Roman" w:cs="Times New Roman"/>
          <w:sz w:val="24"/>
          <w:szCs w:val="24"/>
        </w:rPr>
      </w:pPr>
      <w:r w:rsidRPr="00294675">
        <w:rPr>
          <w:rFonts w:ascii="Times New Roman" w:hAnsi="Times New Roman" w:cs="Times New Roman"/>
          <w:sz w:val="24"/>
          <w:szCs w:val="24"/>
        </w:rPr>
        <w:tab/>
      </w:r>
      <w:r w:rsidR="00294675">
        <w:rPr>
          <w:rFonts w:ascii="Times New Roman" w:hAnsi="Times New Roman" w:cs="Times New Roman"/>
          <w:sz w:val="24"/>
          <w:szCs w:val="24"/>
        </w:rPr>
        <w:tab/>
      </w:r>
      <w:r w:rsidR="00294675" w:rsidRPr="00294675">
        <w:rPr>
          <w:rFonts w:ascii="Times New Roman" w:hAnsi="Times New Roman" w:cs="Times New Roman"/>
          <w:b/>
          <w:bCs/>
          <w:sz w:val="24"/>
          <w:szCs w:val="24"/>
          <w:u w:val="single"/>
        </w:rPr>
        <w:t>(2)</w:t>
      </w:r>
      <w:r w:rsidRPr="00294675">
        <w:rPr>
          <w:rFonts w:ascii="Times New Roman" w:hAnsi="Times New Roman" w:cs="Times New Roman"/>
          <w:strike/>
          <w:sz w:val="24"/>
          <w:szCs w:val="24"/>
        </w:rPr>
        <w:t>(b)</w:t>
      </w:r>
      <w:r w:rsidRPr="00294675">
        <w:rPr>
          <w:rFonts w:ascii="Times New Roman" w:hAnsi="Times New Roman" w:cs="Times New Roman"/>
          <w:sz w:val="24"/>
          <w:szCs w:val="24"/>
        </w:rPr>
        <w:t xml:space="preserve"> A new paragraph (5) is added to read as follows:</w:t>
      </w:r>
    </w:p>
    <w:p w14:paraId="1A470786" w14:textId="705AFA26" w:rsidR="005228FC" w:rsidRPr="00294675" w:rsidRDefault="005228FC" w:rsidP="00D15717">
      <w:pPr>
        <w:spacing w:beforeLines="20" w:before="48" w:after="0" w:line="480" w:lineRule="auto"/>
        <w:rPr>
          <w:rFonts w:ascii="Times New Roman" w:hAnsi="Times New Roman" w:cs="Times New Roman"/>
          <w:sz w:val="24"/>
          <w:szCs w:val="24"/>
        </w:rPr>
      </w:pPr>
      <w:r w:rsidRPr="00294675">
        <w:rPr>
          <w:rFonts w:ascii="Times New Roman" w:hAnsi="Times New Roman" w:cs="Times New Roman"/>
          <w:sz w:val="24"/>
          <w:szCs w:val="24"/>
        </w:rPr>
        <w:tab/>
      </w:r>
      <w:r w:rsidRPr="00294675">
        <w:rPr>
          <w:rFonts w:ascii="Times New Roman" w:hAnsi="Times New Roman" w:cs="Times New Roman"/>
          <w:sz w:val="24"/>
          <w:szCs w:val="24"/>
        </w:rPr>
        <w:tab/>
        <w:t xml:space="preserve">“(5) The uses of government land for a multi-purpose stadium to serve as a venue for a National Football League team in the District, an accessory office building, accessory parking facilities, </w:t>
      </w:r>
      <w:r w:rsidR="005705EF" w:rsidRPr="00294675">
        <w:rPr>
          <w:rFonts w:ascii="Times New Roman" w:hAnsi="Times New Roman" w:cs="Times New Roman"/>
          <w:sz w:val="24"/>
          <w:szCs w:val="24"/>
        </w:rPr>
        <w:t>the Plaza District Commercial Parcel (as defined in the Term Sheet</w:t>
      </w:r>
      <w:r w:rsidR="003805DF" w:rsidRPr="00294675">
        <w:rPr>
          <w:rFonts w:ascii="Times New Roman" w:hAnsi="Times New Roman" w:cs="Times New Roman"/>
          <w:sz w:val="24"/>
          <w:szCs w:val="24"/>
        </w:rPr>
        <w:t xml:space="preserve"> for the Redevelopment of a Portion of the RFK Stadium Campus between the District and Pro-Football LLC, dated April 28, 2025, that memorializes the terms of the disposition and development of the Development Site</w:t>
      </w:r>
      <w:r w:rsidR="005705EF" w:rsidRPr="00294675">
        <w:rPr>
          <w:rFonts w:ascii="Times New Roman" w:hAnsi="Times New Roman" w:cs="Times New Roman"/>
          <w:sz w:val="24"/>
          <w:szCs w:val="24"/>
        </w:rPr>
        <w:t xml:space="preserve">), </w:t>
      </w:r>
      <w:r w:rsidRPr="00294675">
        <w:rPr>
          <w:rFonts w:ascii="Times New Roman" w:hAnsi="Times New Roman" w:cs="Times New Roman"/>
          <w:sz w:val="24"/>
          <w:szCs w:val="24"/>
        </w:rPr>
        <w:t>and a public sports and recreation facility on a portion of the RFK Campus, as defined by D.C. Official Code § 47-2002.08(a)(</w:t>
      </w:r>
      <w:r w:rsidR="0068081F" w:rsidRPr="00294675">
        <w:rPr>
          <w:rFonts w:ascii="Times New Roman" w:hAnsi="Times New Roman" w:cs="Times New Roman"/>
          <w:sz w:val="24"/>
          <w:szCs w:val="24"/>
        </w:rPr>
        <w:t>1</w:t>
      </w:r>
      <w:r w:rsidRPr="00294675">
        <w:rPr>
          <w:rFonts w:ascii="Times New Roman" w:hAnsi="Times New Roman" w:cs="Times New Roman"/>
          <w:sz w:val="24"/>
          <w:szCs w:val="24"/>
        </w:rPr>
        <w:t>), shall not be subject to zoning until, with respect to each structure constructed for such uses, after such time as a final certificate of occupancy is issued for the structure.”.</w:t>
      </w:r>
    </w:p>
    <w:p w14:paraId="120D0A8B" w14:textId="77777777" w:rsidR="00171E0D" w:rsidRPr="00171E0D" w:rsidRDefault="00294675" w:rsidP="00171E0D">
      <w:pPr>
        <w:pStyle w:val="Heading3"/>
        <w:spacing w:beforeLines="20" w:before="48"/>
        <w:ind w:firstLine="720"/>
        <w:rPr>
          <w:b/>
          <w:bCs w:val="0"/>
          <w:szCs w:val="24"/>
          <w:u w:val="single"/>
        </w:rPr>
      </w:pPr>
      <w:r w:rsidRPr="00171E0D">
        <w:rPr>
          <w:b/>
          <w:bCs w:val="0"/>
          <w:szCs w:val="24"/>
          <w:u w:val="single"/>
        </w:rPr>
        <w:t>Sec</w:t>
      </w:r>
      <w:r w:rsidR="00171E0D" w:rsidRPr="00171E0D">
        <w:rPr>
          <w:b/>
          <w:bCs w:val="0"/>
          <w:szCs w:val="24"/>
          <w:u w:val="single"/>
        </w:rPr>
        <w:t xml:space="preserve">. 21. Lease of the Development Site. </w:t>
      </w:r>
    </w:p>
    <w:p w14:paraId="195A2840" w14:textId="42D0597D" w:rsidR="00171E0D" w:rsidRPr="00171E0D" w:rsidRDefault="00171E0D" w:rsidP="00171E0D">
      <w:pPr>
        <w:pStyle w:val="Heading3"/>
        <w:spacing w:beforeLines="20" w:before="48"/>
        <w:rPr>
          <w:b/>
          <w:bCs w:val="0"/>
          <w:szCs w:val="24"/>
          <w:u w:val="single"/>
        </w:rPr>
      </w:pPr>
      <w:r w:rsidRPr="00171E0D">
        <w:rPr>
          <w:b/>
          <w:bCs w:val="0"/>
          <w:szCs w:val="24"/>
          <w:u w:val="single"/>
        </w:rPr>
        <w:tab/>
        <w:t>(a) Section 1(a)(1) of An Act Authorizing the sale of certain real estate in the District of Columbia no longer required for public purposes, approved August 5, 1939 (53 Stat. 1211; D.C. Official Code § 10-801(a)(1)), is amended by striking phrase “owned in fee simple by the District” and inserting the phrase “owned in fee simple by the District or, in the case of real property disposed of by lease, under the jurisdiction of the District” in its place.</w:t>
      </w:r>
    </w:p>
    <w:p w14:paraId="32C6EA1B" w14:textId="7E29A27F" w:rsidR="00171E0D" w:rsidRPr="00171E0D" w:rsidRDefault="00171E0D" w:rsidP="00171E0D">
      <w:pPr>
        <w:pStyle w:val="Heading3"/>
        <w:spacing w:beforeLines="20" w:before="48"/>
        <w:rPr>
          <w:b/>
          <w:bCs w:val="0"/>
          <w:szCs w:val="24"/>
          <w:u w:val="single"/>
        </w:rPr>
      </w:pPr>
      <w:r>
        <w:rPr>
          <w:b/>
          <w:bCs w:val="0"/>
          <w:szCs w:val="24"/>
          <w:u w:val="single"/>
        </w:rPr>
        <w:tab/>
      </w:r>
      <w:r w:rsidRPr="00171E0D">
        <w:rPr>
          <w:b/>
          <w:bCs w:val="0"/>
          <w:szCs w:val="24"/>
          <w:u w:val="single"/>
        </w:rPr>
        <w:t>(b) Section 1(c) of An Act To grant additional powers to the Commissioners of the District of Columbia, and for other purposes, approved December 20, 1944 (58 Stat. 819; D.C. Official Code § 1-301.01(c)), is amended as follows:</w:t>
      </w:r>
    </w:p>
    <w:p w14:paraId="140FD2E5" w14:textId="3CFA2CF3" w:rsidR="00171E0D" w:rsidRPr="00171E0D" w:rsidRDefault="00171E0D" w:rsidP="00171E0D">
      <w:pPr>
        <w:pStyle w:val="Heading3"/>
        <w:spacing w:beforeLines="20" w:before="48"/>
        <w:ind w:firstLine="720"/>
        <w:rPr>
          <w:b/>
          <w:bCs w:val="0"/>
          <w:szCs w:val="24"/>
          <w:u w:val="single"/>
        </w:rPr>
      </w:pPr>
      <w:r>
        <w:rPr>
          <w:b/>
          <w:bCs w:val="0"/>
          <w:szCs w:val="24"/>
          <w:u w:val="single"/>
        </w:rPr>
        <w:tab/>
      </w:r>
      <w:r w:rsidRPr="00171E0D">
        <w:rPr>
          <w:b/>
          <w:bCs w:val="0"/>
          <w:szCs w:val="24"/>
          <w:u w:val="single"/>
        </w:rPr>
        <w:t>(1) The existing text is designated as paragraph (1).</w:t>
      </w:r>
    </w:p>
    <w:p w14:paraId="3E1A60CD" w14:textId="1FDE2A5E" w:rsidR="00171E0D" w:rsidRPr="00171E0D" w:rsidRDefault="00171E0D" w:rsidP="00171E0D">
      <w:pPr>
        <w:pStyle w:val="Heading3"/>
        <w:spacing w:beforeLines="20" w:before="48"/>
        <w:ind w:firstLine="720"/>
        <w:rPr>
          <w:b/>
          <w:bCs w:val="0"/>
          <w:szCs w:val="24"/>
          <w:u w:val="single"/>
        </w:rPr>
      </w:pPr>
      <w:r>
        <w:rPr>
          <w:b/>
          <w:bCs w:val="0"/>
          <w:szCs w:val="24"/>
          <w:u w:val="single"/>
        </w:rPr>
        <w:tab/>
      </w:r>
      <w:r w:rsidRPr="00171E0D">
        <w:rPr>
          <w:b/>
          <w:bCs w:val="0"/>
          <w:szCs w:val="24"/>
          <w:u w:val="single"/>
        </w:rPr>
        <w:t>(2) A new paragraph (2) is added to read as follows:</w:t>
      </w:r>
    </w:p>
    <w:p w14:paraId="15006880" w14:textId="6F8F721C" w:rsidR="00171E0D" w:rsidRPr="00171E0D" w:rsidRDefault="00171E0D" w:rsidP="00171E0D">
      <w:pPr>
        <w:pStyle w:val="Heading3"/>
        <w:spacing w:beforeLines="20" w:before="48"/>
        <w:ind w:firstLine="720"/>
        <w:rPr>
          <w:b/>
          <w:bCs w:val="0"/>
          <w:szCs w:val="24"/>
          <w:u w:val="single"/>
        </w:rPr>
      </w:pPr>
      <w:r>
        <w:rPr>
          <w:b/>
          <w:bCs w:val="0"/>
          <w:szCs w:val="24"/>
          <w:u w:val="single"/>
        </w:rPr>
        <w:tab/>
      </w:r>
      <w:r w:rsidRPr="00171E0D">
        <w:rPr>
          <w:b/>
          <w:bCs w:val="0"/>
          <w:szCs w:val="24"/>
          <w:u w:val="single"/>
        </w:rPr>
        <w:t>“(2) The Mayor may not exercise his or her authority under this subsection with respect to the parcels of land that are the subject of the Transfer of Jurisdiction Plat recorded in the Surveyor’s Office of the District of Columbia on February 5, 2025, on page 13 of subdivision book 223, together with any public streets within or adjacent to such parcels that may be closed from time to time; except, that the Mayor may lease such parcels, on the condition that the preconditions for the issuance of bonds and the expenditure of bond proceeds set forth in section 6 of the Robert F. Kennedy Campus Redevelopment Act of 2025, passed on 1st reading on August 1, 2025 (engrossed version of Bill 26-288), have been met.”.</w:t>
      </w:r>
    </w:p>
    <w:p w14:paraId="0E58F59C" w14:textId="4BB5A9AD" w:rsidR="00294675" w:rsidRDefault="00294675" w:rsidP="00D15717">
      <w:pPr>
        <w:pStyle w:val="Heading3"/>
        <w:spacing w:beforeLines="20" w:before="48"/>
        <w:ind w:firstLine="720"/>
        <w:rPr>
          <w:szCs w:val="24"/>
        </w:rPr>
      </w:pPr>
    </w:p>
    <w:p w14:paraId="273177B8" w14:textId="70F8A82F" w:rsidR="005228FC" w:rsidRPr="00DD043A" w:rsidRDefault="005228FC" w:rsidP="00D15717">
      <w:pPr>
        <w:pStyle w:val="Heading3"/>
        <w:spacing w:beforeLines="20" w:before="48"/>
        <w:ind w:firstLine="720"/>
        <w:rPr>
          <w:rFonts w:eastAsia="Times"/>
          <w:szCs w:val="24"/>
        </w:rPr>
      </w:pPr>
      <w:r w:rsidRPr="00DD043A">
        <w:rPr>
          <w:szCs w:val="24"/>
        </w:rPr>
        <w:t xml:space="preserve">Sec. </w:t>
      </w:r>
      <w:r w:rsidR="000B1C2F" w:rsidRPr="00DD043A">
        <w:rPr>
          <w:szCs w:val="24"/>
        </w:rPr>
        <w:t>2</w:t>
      </w:r>
      <w:r w:rsidR="00294675" w:rsidRPr="00294675">
        <w:rPr>
          <w:b/>
          <w:bCs w:val="0"/>
          <w:szCs w:val="24"/>
          <w:u w:val="single"/>
        </w:rPr>
        <w:t>2</w:t>
      </w:r>
      <w:r w:rsidR="000B1C2F" w:rsidRPr="00294675">
        <w:rPr>
          <w:strike/>
          <w:szCs w:val="24"/>
        </w:rPr>
        <w:t>0</w:t>
      </w:r>
      <w:r w:rsidRPr="00DD043A">
        <w:rPr>
          <w:szCs w:val="24"/>
        </w:rPr>
        <w:t xml:space="preserve">. </w:t>
      </w:r>
      <w:r w:rsidRPr="00DD043A">
        <w:rPr>
          <w:rFonts w:eastAsia="Times"/>
          <w:szCs w:val="24"/>
        </w:rPr>
        <w:t>Establishment of Stadium Designated Entertainment Area.</w:t>
      </w:r>
    </w:p>
    <w:p w14:paraId="3524BD32" w14:textId="2BDEB683" w:rsidR="005228FC" w:rsidRPr="00330C1A" w:rsidRDefault="005228FC" w:rsidP="00D15717">
      <w:pPr>
        <w:spacing w:beforeLines="20" w:before="48" w:after="0" w:line="480" w:lineRule="auto"/>
        <w:ind w:firstLine="720"/>
        <w:rPr>
          <w:rFonts w:ascii="Times New Roman" w:hAnsi="Times New Roman" w:cs="Times New Roman"/>
          <w:sz w:val="24"/>
          <w:szCs w:val="24"/>
        </w:rPr>
      </w:pPr>
      <w:r w:rsidRPr="00330C1A">
        <w:rPr>
          <w:rFonts w:ascii="Times New Roman" w:hAnsi="Times New Roman" w:cs="Times New Roman"/>
          <w:sz w:val="24"/>
          <w:szCs w:val="24"/>
        </w:rPr>
        <w:t>Section N101.20 of Title 12A of the District of Columbia Municipal Regulations (12</w:t>
      </w:r>
      <w:r w:rsidR="0068081F">
        <w:rPr>
          <w:rFonts w:ascii="Times New Roman" w:hAnsi="Times New Roman" w:cs="Times New Roman"/>
          <w:sz w:val="24"/>
          <w:szCs w:val="24"/>
        </w:rPr>
        <w:t>-</w:t>
      </w:r>
      <w:r w:rsidRPr="00330C1A">
        <w:rPr>
          <w:rFonts w:ascii="Times New Roman" w:hAnsi="Times New Roman" w:cs="Times New Roman"/>
          <w:sz w:val="24"/>
          <w:szCs w:val="24"/>
        </w:rPr>
        <w:t>A DCMR § N101.20) is amended by adding a new subsection (g) to read as follows:</w:t>
      </w:r>
    </w:p>
    <w:p w14:paraId="5D7AE7FA" w14:textId="5657FEC5" w:rsidR="005228FC" w:rsidRPr="00330C1A"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 xml:space="preserve">“(g)(1) </w:t>
      </w:r>
      <w:r w:rsidRPr="00DD043A">
        <w:rPr>
          <w:rFonts w:ascii="Times New Roman" w:hAnsi="Times New Roman" w:cs="Times New Roman"/>
          <w:sz w:val="24"/>
          <w:szCs w:val="24"/>
        </w:rPr>
        <w:t>Stadium District Entertainment Area</w:t>
      </w:r>
      <w:r w:rsidRPr="00E0208D">
        <w:rPr>
          <w:rFonts w:ascii="Times New Roman" w:hAnsi="Times New Roman" w:cs="Times New Roman"/>
          <w:sz w:val="24"/>
          <w:szCs w:val="24"/>
        </w:rPr>
        <w:t>.</w:t>
      </w:r>
      <w:r w:rsidRPr="00330C1A">
        <w:rPr>
          <w:rFonts w:ascii="Times New Roman" w:hAnsi="Times New Roman" w:cs="Times New Roman"/>
          <w:sz w:val="24"/>
          <w:szCs w:val="24"/>
        </w:rPr>
        <w:t xml:space="preserve"> The Stadium District Entertainment Area is the real property comprising the </w:t>
      </w:r>
      <w:r w:rsidR="006B414E">
        <w:rPr>
          <w:rFonts w:ascii="Times New Roman" w:hAnsi="Times New Roman" w:cs="Times New Roman"/>
          <w:sz w:val="24"/>
          <w:szCs w:val="24"/>
        </w:rPr>
        <w:t>S</w:t>
      </w:r>
      <w:r w:rsidR="006B414E" w:rsidRPr="00330C1A">
        <w:rPr>
          <w:rFonts w:ascii="Times New Roman" w:hAnsi="Times New Roman" w:cs="Times New Roman"/>
          <w:sz w:val="24"/>
          <w:szCs w:val="24"/>
        </w:rPr>
        <w:t>tadium</w:t>
      </w:r>
      <w:r w:rsidRPr="00330C1A">
        <w:rPr>
          <w:rFonts w:ascii="Times New Roman" w:hAnsi="Times New Roman" w:cs="Times New Roman"/>
          <w:sz w:val="24"/>
          <w:szCs w:val="24"/>
        </w:rPr>
        <w:t>, Stadium District</w:t>
      </w:r>
      <w:r w:rsidR="006B414E">
        <w:rPr>
          <w:rFonts w:ascii="Times New Roman" w:hAnsi="Times New Roman" w:cs="Times New Roman"/>
          <w:sz w:val="24"/>
          <w:szCs w:val="24"/>
        </w:rPr>
        <w:t xml:space="preserve"> Parcel</w:t>
      </w:r>
      <w:r w:rsidRPr="00330C1A">
        <w:rPr>
          <w:rFonts w:ascii="Times New Roman" w:hAnsi="Times New Roman" w:cs="Times New Roman"/>
          <w:sz w:val="24"/>
          <w:szCs w:val="24"/>
        </w:rPr>
        <w:t xml:space="preserve">, and Plaza District </w:t>
      </w:r>
      <w:r w:rsidR="006B414E">
        <w:rPr>
          <w:rFonts w:ascii="Times New Roman" w:hAnsi="Times New Roman" w:cs="Times New Roman"/>
          <w:sz w:val="24"/>
          <w:szCs w:val="24"/>
        </w:rPr>
        <w:t xml:space="preserve">Commercial Parcel </w:t>
      </w:r>
      <w:r w:rsidRPr="00330C1A">
        <w:rPr>
          <w:rFonts w:ascii="Times New Roman" w:hAnsi="Times New Roman" w:cs="Times New Roman"/>
          <w:sz w:val="24"/>
          <w:szCs w:val="24"/>
        </w:rPr>
        <w:t>portions of RFK Campus, as identified in the Term Sheet. Designated Entertainment Area Sign Permits may be allowed in the Stadium District Entertainment Area subject to the requirements of this section.</w:t>
      </w:r>
    </w:p>
    <w:p w14:paraId="225DB21A" w14:textId="481D0287" w:rsidR="005228FC" w:rsidRDefault="005228FC"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Pr="00330C1A">
        <w:rPr>
          <w:rFonts w:ascii="Times New Roman" w:hAnsi="Times New Roman" w:cs="Times New Roman"/>
          <w:sz w:val="24"/>
          <w:szCs w:val="24"/>
        </w:rPr>
        <w:tab/>
        <w:t xml:space="preserve">“(2) For the purposes of this subsection, the term “Term Sheet” shall have the meaning set forth in section </w:t>
      </w:r>
      <w:r w:rsidRPr="00A46DCE">
        <w:rPr>
          <w:rFonts w:ascii="Times New Roman" w:hAnsi="Times New Roman" w:cs="Times New Roman"/>
          <w:sz w:val="24"/>
          <w:szCs w:val="24"/>
        </w:rPr>
        <w:t>2(</w:t>
      </w:r>
      <w:r w:rsidR="00294675" w:rsidRPr="00294675">
        <w:rPr>
          <w:rFonts w:ascii="Times New Roman" w:hAnsi="Times New Roman" w:cs="Times New Roman"/>
          <w:b/>
          <w:bCs/>
          <w:sz w:val="24"/>
          <w:szCs w:val="24"/>
          <w:u w:val="single"/>
        </w:rPr>
        <w:t>3</w:t>
      </w:r>
      <w:r w:rsidR="00103205">
        <w:rPr>
          <w:rFonts w:ascii="Times New Roman" w:hAnsi="Times New Roman" w:cs="Times New Roman"/>
          <w:b/>
          <w:bCs/>
          <w:sz w:val="24"/>
          <w:szCs w:val="24"/>
          <w:u w:val="single"/>
        </w:rPr>
        <w:t>3</w:t>
      </w:r>
      <w:r w:rsidR="004C022D" w:rsidRPr="00294675">
        <w:rPr>
          <w:rFonts w:ascii="Times New Roman" w:hAnsi="Times New Roman" w:cs="Times New Roman"/>
          <w:strike/>
          <w:sz w:val="24"/>
          <w:szCs w:val="24"/>
        </w:rPr>
        <w:t>2</w:t>
      </w:r>
      <w:r w:rsidR="00F6749A" w:rsidRPr="00294675">
        <w:rPr>
          <w:rFonts w:ascii="Times New Roman" w:hAnsi="Times New Roman" w:cs="Times New Roman"/>
          <w:strike/>
          <w:sz w:val="24"/>
          <w:szCs w:val="24"/>
        </w:rPr>
        <w:t>9</w:t>
      </w:r>
      <w:r w:rsidRPr="00A46DCE">
        <w:rPr>
          <w:rFonts w:ascii="Times New Roman" w:hAnsi="Times New Roman" w:cs="Times New Roman"/>
          <w:sz w:val="24"/>
          <w:szCs w:val="24"/>
        </w:rPr>
        <w:t>)</w:t>
      </w:r>
      <w:r w:rsidRPr="00330C1A">
        <w:rPr>
          <w:rFonts w:ascii="Times New Roman" w:hAnsi="Times New Roman" w:cs="Times New Roman"/>
          <w:sz w:val="24"/>
          <w:szCs w:val="24"/>
        </w:rPr>
        <w:t xml:space="preserve"> of the Robert F. Kennedy Campus Redevelopment Act of 2025</w:t>
      </w:r>
      <w:r w:rsidR="00F6749A">
        <w:rPr>
          <w:rFonts w:ascii="Times New Roman" w:hAnsi="Times New Roman" w:cs="Times New Roman"/>
          <w:sz w:val="24"/>
          <w:szCs w:val="24"/>
        </w:rPr>
        <w:t xml:space="preserve">, </w:t>
      </w:r>
      <w:r w:rsidR="00294675" w:rsidRPr="00294675">
        <w:rPr>
          <w:rFonts w:ascii="Times New Roman" w:hAnsi="Times New Roman" w:cs="Times New Roman"/>
          <w:b/>
          <w:bCs/>
          <w:sz w:val="24"/>
          <w:szCs w:val="24"/>
          <w:u w:val="single"/>
        </w:rPr>
        <w:t>passed on 1st reading</w:t>
      </w:r>
      <w:r w:rsidR="00294675">
        <w:rPr>
          <w:rFonts w:ascii="Times New Roman" w:hAnsi="Times New Roman" w:cs="Times New Roman"/>
          <w:sz w:val="24"/>
          <w:szCs w:val="24"/>
        </w:rPr>
        <w:t xml:space="preserve"> </w:t>
      </w:r>
      <w:r w:rsidR="00F6749A" w:rsidRPr="00294675">
        <w:rPr>
          <w:rFonts w:ascii="Times New Roman" w:hAnsi="Times New Roman" w:cs="Times New Roman"/>
          <w:strike/>
          <w:sz w:val="24"/>
          <w:szCs w:val="24"/>
        </w:rPr>
        <w:t>as approved by the Committee of the Whole</w:t>
      </w:r>
      <w:r w:rsidR="00F6749A">
        <w:rPr>
          <w:rFonts w:ascii="Times New Roman" w:hAnsi="Times New Roman" w:cs="Times New Roman"/>
          <w:sz w:val="24"/>
          <w:szCs w:val="24"/>
        </w:rPr>
        <w:t xml:space="preserve"> on August 1, 2025 (</w:t>
      </w:r>
      <w:r w:rsidR="00294675" w:rsidRPr="00294675">
        <w:rPr>
          <w:rFonts w:ascii="Times New Roman" w:hAnsi="Times New Roman" w:cs="Times New Roman"/>
          <w:b/>
          <w:bCs/>
          <w:sz w:val="24"/>
          <w:szCs w:val="24"/>
          <w:u w:val="single"/>
        </w:rPr>
        <w:t>Engrossed version</w:t>
      </w:r>
      <w:r w:rsidR="00294675">
        <w:rPr>
          <w:rFonts w:ascii="Times New Roman" w:hAnsi="Times New Roman" w:cs="Times New Roman"/>
          <w:sz w:val="24"/>
          <w:szCs w:val="24"/>
        </w:rPr>
        <w:t xml:space="preserve"> </w:t>
      </w:r>
      <w:r w:rsidR="00F6749A" w:rsidRPr="00294675">
        <w:rPr>
          <w:rFonts w:ascii="Times New Roman" w:hAnsi="Times New Roman" w:cs="Times New Roman"/>
          <w:strike/>
          <w:sz w:val="24"/>
          <w:szCs w:val="24"/>
        </w:rPr>
        <w:t>Committee print</w:t>
      </w:r>
      <w:r w:rsidR="00F6749A">
        <w:rPr>
          <w:rFonts w:ascii="Times New Roman" w:hAnsi="Times New Roman" w:cs="Times New Roman"/>
          <w:sz w:val="24"/>
          <w:szCs w:val="24"/>
        </w:rPr>
        <w:t xml:space="preserve"> of Bill 26-288)</w:t>
      </w:r>
      <w:r w:rsidRPr="00330C1A">
        <w:rPr>
          <w:rFonts w:ascii="Times New Roman" w:hAnsi="Times New Roman" w:cs="Times New Roman"/>
          <w:sz w:val="24"/>
          <w:szCs w:val="24"/>
        </w:rPr>
        <w:t>.”.</w:t>
      </w:r>
    </w:p>
    <w:p w14:paraId="1D64F2CF" w14:textId="7DDBEE72" w:rsidR="005E1103" w:rsidRDefault="006B7B45" w:rsidP="00D15717">
      <w:pPr>
        <w:pStyle w:val="Heading3"/>
        <w:spacing w:beforeLines="20" w:before="48"/>
        <w:ind w:firstLine="720"/>
        <w:rPr>
          <w:szCs w:val="24"/>
        </w:rPr>
      </w:pPr>
      <w:r>
        <w:rPr>
          <w:szCs w:val="24"/>
        </w:rPr>
        <w:t>Sec. 2</w:t>
      </w:r>
      <w:r w:rsidR="00294675" w:rsidRPr="00294675">
        <w:rPr>
          <w:b/>
          <w:bCs w:val="0"/>
          <w:szCs w:val="24"/>
          <w:u w:val="single"/>
        </w:rPr>
        <w:t>3</w:t>
      </w:r>
      <w:r w:rsidRPr="00294675">
        <w:rPr>
          <w:strike/>
          <w:szCs w:val="24"/>
        </w:rPr>
        <w:t>1</w:t>
      </w:r>
      <w:r>
        <w:rPr>
          <w:szCs w:val="24"/>
        </w:rPr>
        <w:t>. Anacostia Waterfront Environmental Standards.</w:t>
      </w:r>
    </w:p>
    <w:p w14:paraId="2A2FE9F1" w14:textId="7661B4E0" w:rsidR="005E1103" w:rsidRPr="00C374D9" w:rsidRDefault="005E1103" w:rsidP="00D15717">
      <w:pPr>
        <w:pStyle w:val="Heading3"/>
        <w:spacing w:beforeLines="20" w:before="48"/>
        <w:ind w:firstLine="720"/>
        <w:rPr>
          <w:szCs w:val="24"/>
        </w:rPr>
      </w:pPr>
      <w:r w:rsidRPr="005E1103">
        <w:rPr>
          <w:rFonts w:eastAsia="Calibri"/>
        </w:rPr>
        <w:t>Section 459 of the National Capital Revitalization Corporation and Anacostia Waterfront Corporation Reorganization Act of 2008, effective March 26, 2008 (D.C. Law 17-138; D.C. Official Code § 2-1226.39), is amended by adding a new subsection (d) to read as follows:</w:t>
      </w:r>
    </w:p>
    <w:p w14:paraId="0B2E987F" w14:textId="1BF6BEB3" w:rsidR="005E1103" w:rsidRPr="005E1103" w:rsidRDefault="005E1103" w:rsidP="00D15717">
      <w:pPr>
        <w:spacing w:beforeLines="20" w:before="48" w:after="0" w:line="480" w:lineRule="auto"/>
        <w:jc w:val="both"/>
        <w:rPr>
          <w:rFonts w:ascii="Times New Roman" w:eastAsia="Calibri" w:hAnsi="Times New Roman" w:cs="Times New Roman"/>
          <w:sz w:val="24"/>
        </w:rPr>
      </w:pPr>
      <w:r w:rsidRPr="005E1103">
        <w:rPr>
          <w:rFonts w:ascii="Times New Roman" w:eastAsia="Calibri" w:hAnsi="Times New Roman" w:cs="Times New Roman"/>
          <w:sz w:val="24"/>
        </w:rPr>
        <w:tab/>
        <w:t>(d)(1) For any project on the development site, as defined in section 2(1</w:t>
      </w:r>
      <w:r w:rsidR="00103205">
        <w:rPr>
          <w:rFonts w:ascii="Times New Roman" w:eastAsia="Calibri" w:hAnsi="Times New Roman" w:cs="Times New Roman"/>
          <w:sz w:val="24"/>
        </w:rPr>
        <w:t>1</w:t>
      </w:r>
      <w:r w:rsidRPr="005E1103">
        <w:rPr>
          <w:rFonts w:ascii="Times New Roman" w:eastAsia="Calibri" w:hAnsi="Times New Roman" w:cs="Times New Roman"/>
          <w:sz w:val="24"/>
        </w:rPr>
        <w:t xml:space="preserve">) of the Robert F. Kennedy Campus Redevelopment Act of 2025, </w:t>
      </w:r>
      <w:r w:rsidRPr="003A5BA2">
        <w:rPr>
          <w:rFonts w:ascii="Times New Roman" w:eastAsia="Calibri" w:hAnsi="Times New Roman" w:cs="Times New Roman"/>
          <w:strike/>
          <w:sz w:val="24"/>
        </w:rPr>
        <w:t>as approved by the Committee of the Whole</w:t>
      </w:r>
      <w:r w:rsidRPr="005E1103">
        <w:rPr>
          <w:rFonts w:ascii="Times New Roman" w:eastAsia="Calibri" w:hAnsi="Times New Roman" w:cs="Times New Roman"/>
          <w:sz w:val="24"/>
        </w:rPr>
        <w:t xml:space="preserve"> </w:t>
      </w:r>
      <w:r w:rsidR="003A5BA2" w:rsidRPr="003A5BA2">
        <w:rPr>
          <w:rFonts w:ascii="Times New Roman" w:eastAsia="Calibri" w:hAnsi="Times New Roman" w:cs="Times New Roman"/>
          <w:b/>
          <w:bCs/>
          <w:sz w:val="24"/>
          <w:u w:val="single"/>
        </w:rPr>
        <w:t>passed on 1</w:t>
      </w:r>
      <w:r w:rsidR="003A5BA2" w:rsidRPr="003A5BA2">
        <w:rPr>
          <w:rFonts w:ascii="Times New Roman" w:eastAsia="Calibri" w:hAnsi="Times New Roman" w:cs="Times New Roman"/>
          <w:b/>
          <w:bCs/>
          <w:sz w:val="24"/>
          <w:u w:val="single"/>
          <w:vertAlign w:val="superscript"/>
        </w:rPr>
        <w:t>st</w:t>
      </w:r>
      <w:r w:rsidR="003A5BA2" w:rsidRPr="003A5BA2">
        <w:rPr>
          <w:rFonts w:ascii="Times New Roman" w:eastAsia="Calibri" w:hAnsi="Times New Roman" w:cs="Times New Roman"/>
          <w:b/>
          <w:bCs/>
          <w:sz w:val="24"/>
          <w:u w:val="single"/>
        </w:rPr>
        <w:t xml:space="preserve"> reading </w:t>
      </w:r>
      <w:r w:rsidRPr="005E1103">
        <w:rPr>
          <w:rFonts w:ascii="Times New Roman" w:eastAsia="Calibri" w:hAnsi="Times New Roman" w:cs="Times New Roman"/>
          <w:sz w:val="24"/>
        </w:rPr>
        <w:t>on August 1, 2025 (</w:t>
      </w:r>
      <w:r w:rsidR="003A5BA2" w:rsidRPr="003A5BA2">
        <w:rPr>
          <w:rFonts w:ascii="Times New Roman" w:eastAsia="Calibri" w:hAnsi="Times New Roman" w:cs="Times New Roman"/>
          <w:b/>
          <w:bCs/>
          <w:sz w:val="24"/>
          <w:u w:val="single"/>
        </w:rPr>
        <w:t>Engrossed version</w:t>
      </w:r>
      <w:r w:rsidR="003A5BA2">
        <w:rPr>
          <w:rFonts w:ascii="Times New Roman" w:eastAsia="Calibri" w:hAnsi="Times New Roman" w:cs="Times New Roman"/>
          <w:sz w:val="24"/>
        </w:rPr>
        <w:t xml:space="preserve"> </w:t>
      </w:r>
      <w:r w:rsidRPr="003A5BA2">
        <w:rPr>
          <w:rFonts w:ascii="Times New Roman" w:eastAsia="Calibri" w:hAnsi="Times New Roman" w:cs="Times New Roman"/>
          <w:strike/>
          <w:sz w:val="24"/>
        </w:rPr>
        <w:t>Committee print</w:t>
      </w:r>
      <w:r w:rsidRPr="005E1103">
        <w:rPr>
          <w:rFonts w:ascii="Times New Roman" w:eastAsia="Calibri" w:hAnsi="Times New Roman" w:cs="Times New Roman"/>
          <w:sz w:val="24"/>
        </w:rPr>
        <w:t xml:space="preserve"> of Bill 26-0288), DDOE may grant an exemption pursuant to subsections (a) and (b) of this section; except, that DDOE shall transmit the exemption to the Council for approval, for a </w:t>
      </w:r>
      <w:r w:rsidR="007D0F7F">
        <w:rPr>
          <w:rFonts w:ascii="Times New Roman" w:eastAsia="Calibri" w:hAnsi="Times New Roman" w:cs="Times New Roman"/>
          <w:sz w:val="24"/>
        </w:rPr>
        <w:t>30</w:t>
      </w:r>
      <w:r w:rsidRPr="005E1103">
        <w:rPr>
          <w:rFonts w:ascii="Times New Roman" w:eastAsia="Calibri" w:hAnsi="Times New Roman" w:cs="Times New Roman"/>
          <w:sz w:val="24"/>
        </w:rPr>
        <w:t>-day period of review, excluding days of Council recess.</w:t>
      </w:r>
    </w:p>
    <w:p w14:paraId="79867989" w14:textId="4F085960" w:rsidR="006B7B45" w:rsidRDefault="005E1103" w:rsidP="00D15717">
      <w:pPr>
        <w:spacing w:beforeLines="20" w:before="48" w:after="0" w:line="480" w:lineRule="auto"/>
        <w:jc w:val="both"/>
        <w:rPr>
          <w:rFonts w:ascii="Times New Roman" w:eastAsia="Calibri" w:hAnsi="Times New Roman" w:cs="Times New Roman"/>
          <w:sz w:val="24"/>
        </w:rPr>
      </w:pPr>
      <w:r w:rsidRPr="005E1103">
        <w:rPr>
          <w:rFonts w:ascii="Times New Roman" w:eastAsia="Calibri" w:hAnsi="Times New Roman" w:cs="Times New Roman"/>
          <w:sz w:val="24"/>
        </w:rPr>
        <w:tab/>
      </w:r>
      <w:r w:rsidRPr="005E1103">
        <w:rPr>
          <w:rFonts w:ascii="Times New Roman" w:eastAsia="Calibri" w:hAnsi="Times New Roman" w:cs="Times New Roman"/>
          <w:sz w:val="24"/>
        </w:rPr>
        <w:tab/>
      </w:r>
      <w:r w:rsidR="006372E9">
        <w:rPr>
          <w:rFonts w:ascii="Times New Roman" w:eastAsia="Calibri" w:hAnsi="Times New Roman" w:cs="Times New Roman"/>
          <w:sz w:val="24"/>
        </w:rPr>
        <w:tab/>
      </w:r>
      <w:r w:rsidRPr="005E1103">
        <w:rPr>
          <w:rFonts w:ascii="Times New Roman" w:eastAsia="Calibri" w:hAnsi="Times New Roman" w:cs="Times New Roman"/>
          <w:sz w:val="24"/>
        </w:rPr>
        <w:t xml:space="preserve">(2) The Council shall be deemed to have approved the exemption under this subsection if, during the </w:t>
      </w:r>
      <w:r w:rsidR="0065134B">
        <w:rPr>
          <w:rFonts w:ascii="Times New Roman" w:eastAsia="Calibri" w:hAnsi="Times New Roman" w:cs="Times New Roman"/>
          <w:sz w:val="24"/>
        </w:rPr>
        <w:t>30</w:t>
      </w:r>
      <w:r w:rsidRPr="005E1103">
        <w:rPr>
          <w:rFonts w:ascii="Times New Roman" w:eastAsia="Calibri" w:hAnsi="Times New Roman" w:cs="Times New Roman"/>
          <w:sz w:val="24"/>
        </w:rPr>
        <w:t xml:space="preserve">-day period, no member introduces a resolution disapproving the exemption. If a member introduces a resolution disapproving the exemption within the </w:t>
      </w:r>
      <w:r w:rsidR="007D0F7F">
        <w:rPr>
          <w:rFonts w:ascii="Times New Roman" w:eastAsia="Calibri" w:hAnsi="Times New Roman" w:cs="Times New Roman"/>
          <w:sz w:val="24"/>
        </w:rPr>
        <w:t>30</w:t>
      </w:r>
      <w:r w:rsidRPr="005E1103">
        <w:rPr>
          <w:rFonts w:ascii="Times New Roman" w:eastAsia="Calibri" w:hAnsi="Times New Roman" w:cs="Times New Roman"/>
          <w:sz w:val="24"/>
        </w:rPr>
        <w:t xml:space="preserve">-day period, the Council shall have an additional </w:t>
      </w:r>
      <w:r w:rsidR="007D0F7F">
        <w:rPr>
          <w:rFonts w:ascii="Times New Roman" w:eastAsia="Calibri" w:hAnsi="Times New Roman" w:cs="Times New Roman"/>
          <w:sz w:val="24"/>
        </w:rPr>
        <w:t>30</w:t>
      </w:r>
      <w:r w:rsidRPr="005E1103">
        <w:rPr>
          <w:rFonts w:ascii="Times New Roman" w:eastAsia="Calibri" w:hAnsi="Times New Roman" w:cs="Times New Roman"/>
          <w:sz w:val="24"/>
        </w:rPr>
        <w:t xml:space="preserve"> days, excluding days of Council recess, to disapprove the exemption by resolution, or it will be deemed approved.</w:t>
      </w:r>
    </w:p>
    <w:p w14:paraId="5263FBED" w14:textId="77777777" w:rsidR="003A5BA2" w:rsidRPr="00D24825" w:rsidRDefault="005E1103" w:rsidP="003A5BA2">
      <w:pPr>
        <w:spacing w:after="0" w:line="480" w:lineRule="auto"/>
        <w:rPr>
          <w:rFonts w:ascii="Times New Roman" w:eastAsia="Calibri" w:hAnsi="Times New Roman" w:cs="Times New Roman"/>
          <w:sz w:val="24"/>
        </w:rPr>
      </w:pPr>
      <w:r>
        <w:rPr>
          <w:rFonts w:ascii="Times New Roman" w:eastAsia="Calibri" w:hAnsi="Times New Roman" w:cs="Times New Roman"/>
          <w:sz w:val="24"/>
        </w:rPr>
        <w:tab/>
        <w:t>Sec. 2</w:t>
      </w:r>
      <w:r w:rsidR="003A5BA2" w:rsidRPr="003A5BA2">
        <w:rPr>
          <w:rFonts w:ascii="Times New Roman" w:eastAsia="Calibri" w:hAnsi="Times New Roman" w:cs="Times New Roman"/>
          <w:b/>
          <w:bCs/>
          <w:sz w:val="24"/>
          <w:u w:val="single"/>
        </w:rPr>
        <w:t>4</w:t>
      </w:r>
      <w:r w:rsidRPr="003A5BA2">
        <w:rPr>
          <w:rFonts w:ascii="Times New Roman" w:eastAsia="Calibri" w:hAnsi="Times New Roman" w:cs="Times New Roman"/>
          <w:strike/>
          <w:sz w:val="24"/>
        </w:rPr>
        <w:t>2</w:t>
      </w:r>
      <w:r w:rsidR="00F429FE">
        <w:rPr>
          <w:rFonts w:ascii="Times New Roman" w:eastAsia="Calibri" w:hAnsi="Times New Roman" w:cs="Times New Roman"/>
          <w:sz w:val="24"/>
        </w:rPr>
        <w:t xml:space="preserve">. </w:t>
      </w:r>
      <w:r w:rsidR="003A5BA2" w:rsidRPr="003A5BA2">
        <w:rPr>
          <w:rFonts w:ascii="Times New Roman" w:eastAsia="Calibri" w:hAnsi="Times New Roman" w:cs="Times New Roman"/>
          <w:b/>
          <w:bCs/>
          <w:sz w:val="24"/>
          <w:u w:val="single"/>
        </w:rPr>
        <w:t>Washington Convention and Sports Authority compliance monitoring</w:t>
      </w:r>
      <w:r w:rsidR="003A5BA2" w:rsidRPr="00D24825">
        <w:rPr>
          <w:rFonts w:ascii="Times New Roman" w:eastAsia="Calibri" w:hAnsi="Times New Roman" w:cs="Times New Roman"/>
          <w:sz w:val="24"/>
        </w:rPr>
        <w:t>.</w:t>
      </w:r>
    </w:p>
    <w:p w14:paraId="28813344" w14:textId="60C482BF" w:rsidR="005E1103" w:rsidRDefault="00F429FE" w:rsidP="00D15717">
      <w:pPr>
        <w:spacing w:beforeLines="20" w:before="48" w:after="0" w:line="480" w:lineRule="auto"/>
        <w:jc w:val="both"/>
        <w:rPr>
          <w:rFonts w:ascii="Times New Roman" w:eastAsia="Calibri" w:hAnsi="Times New Roman" w:cs="Times New Roman"/>
          <w:sz w:val="24"/>
        </w:rPr>
      </w:pPr>
      <w:r w:rsidRPr="003A5BA2">
        <w:rPr>
          <w:rFonts w:ascii="Times New Roman" w:eastAsia="Calibri" w:hAnsi="Times New Roman" w:cs="Times New Roman"/>
          <w:strike/>
          <w:sz w:val="24"/>
        </w:rPr>
        <w:t>Traffic Operations and Parking Plan Requirement</w:t>
      </w:r>
      <w:r>
        <w:rPr>
          <w:rFonts w:ascii="Times New Roman" w:eastAsia="Calibri" w:hAnsi="Times New Roman" w:cs="Times New Roman"/>
          <w:sz w:val="24"/>
        </w:rPr>
        <w:t>.</w:t>
      </w:r>
    </w:p>
    <w:p w14:paraId="07E69EC1"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Pr>
          <w:rFonts w:ascii="Times New Roman" w:eastAsia="Calibri" w:hAnsi="Times New Roman" w:cs="Times New Roman"/>
          <w:sz w:val="24"/>
        </w:rPr>
        <w:tab/>
      </w:r>
      <w:r w:rsidRPr="003A5BA2">
        <w:rPr>
          <w:rFonts w:ascii="Times New Roman" w:eastAsia="Calibri" w:hAnsi="Times New Roman" w:cs="Times New Roman"/>
          <w:b/>
          <w:bCs/>
          <w:sz w:val="24"/>
          <w:u w:val="single"/>
        </w:rPr>
        <w:t xml:space="preserve">The Washington Convention Center Authority Act of 1994, effective September 28, 1994 (D.C. Law 10-188; D.C. Official Code § 10-1202.01 </w:t>
      </w:r>
      <w:r w:rsidRPr="003A5BA2">
        <w:rPr>
          <w:rFonts w:ascii="Times New Roman" w:eastAsia="Calibri" w:hAnsi="Times New Roman" w:cs="Times New Roman"/>
          <w:b/>
          <w:bCs/>
          <w:i/>
          <w:iCs/>
          <w:sz w:val="24"/>
          <w:u w:val="single"/>
        </w:rPr>
        <w:t>et seq.</w:t>
      </w:r>
      <w:r w:rsidRPr="003A5BA2">
        <w:rPr>
          <w:rFonts w:ascii="Times New Roman" w:eastAsia="Calibri" w:hAnsi="Times New Roman" w:cs="Times New Roman"/>
          <w:b/>
          <w:bCs/>
          <w:sz w:val="24"/>
          <w:u w:val="single"/>
        </w:rPr>
        <w:t>), is amended as follows:</w:t>
      </w:r>
    </w:p>
    <w:p w14:paraId="3565151A"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(1) Section 203 (D.C. Official Code 10-1202) is amended as follows:</w:t>
      </w:r>
    </w:p>
    <w:p w14:paraId="01E748C3"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(A) Paragraph (13) is amended by striking the phrase “; and” and inserting a semicolon in its place.</w:t>
      </w:r>
    </w:p>
    <w:p w14:paraId="20DF0ACD"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(B) Paragraph (14) is amended by striking the period and adding the phrase “; and” in its place.</w:t>
      </w:r>
    </w:p>
    <w:p w14:paraId="27AE2987"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(C) A new paragraph (15) is added to read as follows:</w:t>
      </w:r>
    </w:p>
    <w:p w14:paraId="5F7BDC5C"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“(15)(A) To retain an independent consultant to monitor the redevelopment of the Robert F. Kennedy Campus, including compliance with all requirements of the Robert F. Kennedy Campus Redevelopment Act of 2025, passed on 1st reading on August 1, 2025 (Engrossed version of Bill 26-288), the terms of the Development and Financing Agreement, and all related Transaction Documents.</w:t>
      </w:r>
    </w:p>
    <w:p w14:paraId="2DC197BB"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“(B) Beginning October 1, 2026, the Authority shall submit a quarterly report to the Council on the monitoring activities and the compliance findings.</w:t>
      </w:r>
    </w:p>
    <w:p w14:paraId="76E6A065" w14:textId="77777777"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 xml:space="preserve">“(C) For the purposes of this paragraph, the term: </w:t>
      </w:r>
    </w:p>
    <w:p w14:paraId="08A43D21" w14:textId="63FEA1B5" w:rsidR="003A5BA2" w:rsidRPr="003A5BA2" w:rsidRDefault="003A5BA2" w:rsidP="003A5BA2">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w:t>
      </w:r>
      <w:proofErr w:type="spellStart"/>
      <w:r w:rsidRPr="003A5BA2">
        <w:rPr>
          <w:rFonts w:ascii="Times New Roman" w:eastAsia="Calibri" w:hAnsi="Times New Roman" w:cs="Times New Roman"/>
          <w:b/>
          <w:bCs/>
          <w:sz w:val="24"/>
          <w:u w:val="single"/>
        </w:rPr>
        <w:t>i</w:t>
      </w:r>
      <w:proofErr w:type="spellEnd"/>
      <w:r w:rsidRPr="003A5BA2">
        <w:rPr>
          <w:rFonts w:ascii="Times New Roman" w:eastAsia="Calibri" w:hAnsi="Times New Roman" w:cs="Times New Roman"/>
          <w:b/>
          <w:bCs/>
          <w:sz w:val="24"/>
          <w:u w:val="single"/>
        </w:rPr>
        <w:t>) “Development and Financing Agreement” shall have the same meaning as set forth in section 2(</w:t>
      </w:r>
      <w:r w:rsidR="00103205">
        <w:rPr>
          <w:rFonts w:ascii="Times New Roman" w:eastAsia="Calibri" w:hAnsi="Times New Roman" w:cs="Times New Roman"/>
          <w:b/>
          <w:bCs/>
          <w:sz w:val="24"/>
          <w:u w:val="single"/>
        </w:rPr>
        <w:t>10</w:t>
      </w:r>
      <w:r w:rsidRPr="003A5BA2">
        <w:rPr>
          <w:rFonts w:ascii="Times New Roman" w:eastAsia="Calibri" w:hAnsi="Times New Roman" w:cs="Times New Roman"/>
          <w:b/>
          <w:bCs/>
          <w:sz w:val="24"/>
          <w:u w:val="single"/>
        </w:rPr>
        <w:t>) of the Robert F. Kennedy Campus Redevelopment Act of 2025, passed on 1st reading on August 1, 2025 (Engrossed version of Bill 26-288).</w:t>
      </w:r>
    </w:p>
    <w:p w14:paraId="3970C20F" w14:textId="27F795DE" w:rsidR="003A5BA2" w:rsidRPr="003A5BA2" w:rsidRDefault="003A5BA2" w:rsidP="00D15717">
      <w:pPr>
        <w:spacing w:beforeLines="20" w:before="48" w:after="0" w:line="480" w:lineRule="auto"/>
        <w:jc w:val="both"/>
        <w:rPr>
          <w:rFonts w:ascii="Times New Roman" w:eastAsia="Calibri" w:hAnsi="Times New Roman" w:cs="Times New Roman"/>
          <w:b/>
          <w:bCs/>
          <w:sz w:val="24"/>
          <w:u w:val="single"/>
        </w:rPr>
      </w:pP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r>
      <w:r w:rsidRPr="003A5BA2">
        <w:rPr>
          <w:rFonts w:ascii="Times New Roman" w:eastAsia="Calibri" w:hAnsi="Times New Roman" w:cs="Times New Roman"/>
          <w:b/>
          <w:bCs/>
          <w:sz w:val="24"/>
          <w:u w:val="single"/>
        </w:rPr>
        <w:tab/>
        <w:t>“(ii) “Transaction Document” shall have the same meaning as set forth in section 2(33) of the Robert F. Kennedy Campus Redevelopment Act of 2025, passed on 1st reading on August 1, 2025 (Engrossed version of Bill 26-288).”.</w:t>
      </w:r>
    </w:p>
    <w:p w14:paraId="7D846E63" w14:textId="2FE19889" w:rsidR="001C38F0" w:rsidRPr="003A5BA2" w:rsidRDefault="00C520A6" w:rsidP="00D15717">
      <w:pPr>
        <w:spacing w:beforeLines="20" w:before="48" w:after="0" w:line="480" w:lineRule="auto"/>
        <w:jc w:val="both"/>
        <w:rPr>
          <w:rFonts w:ascii="Times New Roman" w:eastAsia="Calibri" w:hAnsi="Times New Roman" w:cs="Times New Roman"/>
          <w:strike/>
          <w:sz w:val="24"/>
        </w:rPr>
      </w:pPr>
      <w:r>
        <w:rPr>
          <w:rFonts w:ascii="Times New Roman" w:eastAsia="Calibri" w:hAnsi="Times New Roman" w:cs="Times New Roman"/>
          <w:sz w:val="24"/>
        </w:rPr>
        <w:tab/>
      </w:r>
      <w:r w:rsidR="001C38F0" w:rsidRPr="003A5BA2">
        <w:rPr>
          <w:rFonts w:ascii="Times New Roman" w:eastAsia="Calibri" w:hAnsi="Times New Roman" w:cs="Times New Roman"/>
          <w:strike/>
          <w:sz w:val="24"/>
        </w:rPr>
        <w:t xml:space="preserve">a) The District Department of Transportation (“DDOT”), in collaboration with Advisory Neighborhood Commissions 7F, 7D, 6A, 6B, and the Developer, shall develop a Traffic Operations and Parking Plan (“TOPP”) for the Stadium Project and surrounding neighborhood blocks. </w:t>
      </w:r>
    </w:p>
    <w:p w14:paraId="5C8BCE1D" w14:textId="14DF3AC0" w:rsidR="001C38F0" w:rsidRPr="003A5BA2" w:rsidRDefault="001C38F0" w:rsidP="00D15717">
      <w:pPr>
        <w:spacing w:beforeLines="20" w:before="48" w:after="0" w:line="480" w:lineRule="auto"/>
        <w:jc w:val="both"/>
        <w:rPr>
          <w:rFonts w:ascii="Times New Roman" w:eastAsia="Calibri" w:hAnsi="Times New Roman" w:cs="Times New Roman"/>
          <w:strike/>
          <w:sz w:val="24"/>
        </w:rPr>
      </w:pPr>
      <w:r w:rsidRPr="003A5BA2">
        <w:rPr>
          <w:rFonts w:ascii="Times New Roman" w:eastAsia="Calibri" w:hAnsi="Times New Roman" w:cs="Times New Roman"/>
          <w:strike/>
          <w:sz w:val="24"/>
        </w:rPr>
        <w:tab/>
        <w:t>(b) The TOPP required in subsection (a) of this section shall provide guidance for transit riders, drivers, ride share, pedestrians, and cyclists to safely travel to and from the Stadium and surrounding neighborhood, with a particular focus on minimizing negative impacts on the surrounding communities.</w:t>
      </w:r>
    </w:p>
    <w:p w14:paraId="4ACF3A5F" w14:textId="1C4BA573" w:rsidR="00F429FE" w:rsidRPr="003A5BA2" w:rsidRDefault="00C520A6" w:rsidP="00D15717">
      <w:pPr>
        <w:spacing w:beforeLines="20" w:before="48" w:after="0" w:line="480" w:lineRule="auto"/>
        <w:jc w:val="both"/>
        <w:rPr>
          <w:rFonts w:eastAsia="Calibri"/>
          <w:strike/>
        </w:rPr>
      </w:pPr>
      <w:r w:rsidRPr="003A5BA2">
        <w:rPr>
          <w:rFonts w:ascii="Times New Roman" w:eastAsia="Calibri" w:hAnsi="Times New Roman" w:cs="Times New Roman"/>
          <w:strike/>
          <w:sz w:val="24"/>
        </w:rPr>
        <w:tab/>
        <w:t>(c) DDOT shall issue regulations to ensure the District enforces parking meters and residential permit parking restrictions within the Stadium Project and surrounding neighborhood, including on Sundays and holidays.</w:t>
      </w:r>
    </w:p>
    <w:p w14:paraId="658BBE2C" w14:textId="3C2FBF31" w:rsidR="005228FC" w:rsidRPr="003A5BA2" w:rsidRDefault="005228FC" w:rsidP="00D15717">
      <w:pPr>
        <w:pStyle w:val="Heading3"/>
        <w:spacing w:beforeLines="20" w:before="48"/>
        <w:ind w:firstLine="720"/>
        <w:rPr>
          <w:rFonts w:eastAsia="Times"/>
          <w:strike/>
          <w:szCs w:val="24"/>
        </w:rPr>
      </w:pPr>
      <w:r w:rsidRPr="003A5BA2">
        <w:rPr>
          <w:strike/>
          <w:szCs w:val="24"/>
        </w:rPr>
        <w:t xml:space="preserve">Sec. </w:t>
      </w:r>
      <w:r w:rsidR="005E1103" w:rsidRPr="003A5BA2">
        <w:rPr>
          <w:strike/>
          <w:szCs w:val="24"/>
        </w:rPr>
        <w:t>23</w:t>
      </w:r>
      <w:r w:rsidRPr="003A5BA2">
        <w:rPr>
          <w:strike/>
          <w:szCs w:val="24"/>
        </w:rPr>
        <w:t xml:space="preserve">. </w:t>
      </w:r>
      <w:r w:rsidRPr="003A5BA2">
        <w:rPr>
          <w:rFonts w:eastAsia="Times"/>
          <w:strike/>
          <w:szCs w:val="24"/>
        </w:rPr>
        <w:t>Conforming amendment.</w:t>
      </w:r>
    </w:p>
    <w:p w14:paraId="7453D15F" w14:textId="6E4B0559" w:rsidR="005228FC" w:rsidRPr="00330C1A" w:rsidRDefault="003A5BA2" w:rsidP="00D15717">
      <w:pPr>
        <w:spacing w:beforeLines="20" w:before="48"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sidRPr="003A5BA2">
        <w:rPr>
          <w:rFonts w:ascii="Times New Roman" w:hAnsi="Times New Roman" w:cs="Times New Roman"/>
          <w:b/>
          <w:bCs/>
          <w:sz w:val="24"/>
          <w:szCs w:val="24"/>
          <w:u w:val="single"/>
        </w:rPr>
        <w:t>(2)</w:t>
      </w:r>
      <w:r>
        <w:rPr>
          <w:rFonts w:ascii="Times New Roman" w:hAnsi="Times New Roman" w:cs="Times New Roman"/>
          <w:sz w:val="24"/>
          <w:szCs w:val="24"/>
        </w:rPr>
        <w:t xml:space="preserve"> </w:t>
      </w:r>
      <w:r w:rsidR="005228FC" w:rsidRPr="00330C1A">
        <w:rPr>
          <w:rFonts w:ascii="Times New Roman" w:hAnsi="Times New Roman" w:cs="Times New Roman"/>
          <w:sz w:val="24"/>
          <w:szCs w:val="24"/>
        </w:rPr>
        <w:t>Section 204(m) of the Washington Convention Center Authority Act of 1994, effective September 28, 1994 (D.C. Law 10-188; D.C. Official Code § 10-1202.04(m)), is repealed.</w:t>
      </w:r>
    </w:p>
    <w:p w14:paraId="2554CD9C" w14:textId="3AA18351" w:rsidR="005228FC" w:rsidRPr="00330C1A" w:rsidRDefault="00334D96" w:rsidP="00D15717">
      <w:pPr>
        <w:spacing w:beforeLines="20" w:before="48" w:after="0" w:line="480" w:lineRule="auto"/>
        <w:ind w:firstLine="720"/>
        <w:rPr>
          <w:rFonts w:ascii="Times New Roman" w:hAnsi="Times New Roman" w:cs="Times New Roman"/>
          <w:sz w:val="24"/>
          <w:szCs w:val="24"/>
        </w:rPr>
      </w:pPr>
      <w:r w:rsidRPr="00330C1A">
        <w:rPr>
          <w:rFonts w:ascii="Times New Roman" w:hAnsi="Times New Roman" w:cs="Times New Roman"/>
          <w:sz w:val="24"/>
          <w:szCs w:val="24"/>
        </w:rPr>
        <w:t xml:space="preserve">Sec. </w:t>
      </w:r>
      <w:r w:rsidR="005E1103">
        <w:rPr>
          <w:rFonts w:ascii="Times New Roman" w:hAnsi="Times New Roman" w:cs="Times New Roman"/>
          <w:sz w:val="24"/>
          <w:szCs w:val="24"/>
        </w:rPr>
        <w:t>2</w:t>
      </w:r>
      <w:r w:rsidR="003A5BA2" w:rsidRPr="003A5BA2">
        <w:rPr>
          <w:rFonts w:ascii="Times New Roman" w:hAnsi="Times New Roman" w:cs="Times New Roman"/>
          <w:b/>
          <w:bCs/>
          <w:sz w:val="24"/>
          <w:szCs w:val="24"/>
          <w:u w:val="single"/>
        </w:rPr>
        <w:t>5</w:t>
      </w:r>
      <w:r w:rsidR="005E1103" w:rsidRPr="003A5BA2">
        <w:rPr>
          <w:rFonts w:ascii="Times New Roman" w:hAnsi="Times New Roman" w:cs="Times New Roman"/>
          <w:strike/>
          <w:sz w:val="24"/>
          <w:szCs w:val="24"/>
        </w:rPr>
        <w:t>4</w:t>
      </w:r>
      <w:r w:rsidRPr="00330C1A">
        <w:rPr>
          <w:rFonts w:ascii="Times New Roman" w:hAnsi="Times New Roman" w:cs="Times New Roman"/>
          <w:sz w:val="24"/>
          <w:szCs w:val="24"/>
        </w:rPr>
        <w:t>. Fiscal impact statement.</w:t>
      </w:r>
    </w:p>
    <w:p w14:paraId="1F45963C" w14:textId="5C1016A3" w:rsidR="00334D96" w:rsidRPr="00330C1A" w:rsidRDefault="00334D96" w:rsidP="00D15717">
      <w:pPr>
        <w:spacing w:beforeLines="20" w:before="48" w:after="0" w:line="480" w:lineRule="auto"/>
        <w:ind w:firstLine="720"/>
        <w:rPr>
          <w:rFonts w:ascii="Times New Roman" w:hAnsi="Times New Roman" w:cs="Times New Roman"/>
          <w:sz w:val="24"/>
          <w:szCs w:val="24"/>
        </w:rPr>
      </w:pPr>
      <w:r w:rsidRPr="00330C1A">
        <w:rPr>
          <w:rFonts w:ascii="Times New Roman" w:hAnsi="Times New Roman" w:cs="Times New Roman"/>
          <w:sz w:val="24"/>
          <w:szCs w:val="24"/>
        </w:rPr>
        <w:t>The Council adopts the fiscal impact statement</w:t>
      </w:r>
      <w:r w:rsidR="003A5BA2">
        <w:rPr>
          <w:rFonts w:ascii="Times New Roman" w:hAnsi="Times New Roman" w:cs="Times New Roman"/>
          <w:sz w:val="24"/>
          <w:szCs w:val="24"/>
        </w:rPr>
        <w:t xml:space="preserve"> </w:t>
      </w:r>
      <w:r w:rsidR="003A5BA2" w:rsidRPr="003A5BA2">
        <w:rPr>
          <w:rFonts w:ascii="Times New Roman" w:hAnsi="Times New Roman" w:cs="Times New Roman"/>
          <w:b/>
          <w:bCs/>
          <w:sz w:val="24"/>
          <w:szCs w:val="24"/>
          <w:u w:val="single"/>
        </w:rPr>
        <w:t>in the committee report</w:t>
      </w:r>
      <w:r w:rsidRPr="00330C1A">
        <w:rPr>
          <w:rFonts w:ascii="Times New Roman" w:hAnsi="Times New Roman" w:cs="Times New Roman"/>
          <w:sz w:val="24"/>
          <w:szCs w:val="24"/>
        </w:rPr>
        <w:t xml:space="preserve"> </w:t>
      </w:r>
      <w:r w:rsidRPr="003A5BA2">
        <w:rPr>
          <w:rFonts w:ascii="Times New Roman" w:hAnsi="Times New Roman" w:cs="Times New Roman"/>
          <w:strike/>
          <w:sz w:val="24"/>
          <w:szCs w:val="24"/>
        </w:rPr>
        <w:t xml:space="preserve">of the </w:t>
      </w:r>
      <w:r w:rsidR="004D4955" w:rsidRPr="003A5BA2">
        <w:rPr>
          <w:rFonts w:ascii="Times New Roman" w:hAnsi="Times New Roman" w:cs="Times New Roman"/>
          <w:strike/>
          <w:sz w:val="24"/>
          <w:szCs w:val="24"/>
        </w:rPr>
        <w:t>Chief Financial Officer</w:t>
      </w:r>
      <w:r w:rsidRPr="00330C1A">
        <w:rPr>
          <w:rFonts w:ascii="Times New Roman" w:hAnsi="Times New Roman" w:cs="Times New Roman"/>
          <w:sz w:val="24"/>
          <w:szCs w:val="24"/>
        </w:rPr>
        <w:t xml:space="preserve"> as the fiscal impact statement required by section 4a of the General Legislative Procedures Act of 1975, approved October 16, 2006 (120 Stat. 2038; D.C. Official Code § 1-301.47a).   </w:t>
      </w:r>
    </w:p>
    <w:p w14:paraId="4BA14022" w14:textId="0CC43E8E" w:rsidR="00334D96" w:rsidRPr="00330C1A" w:rsidRDefault="00334D96"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t xml:space="preserve">Sec. </w:t>
      </w:r>
      <w:r w:rsidR="005E1103">
        <w:rPr>
          <w:rFonts w:ascii="Times New Roman" w:hAnsi="Times New Roman" w:cs="Times New Roman"/>
          <w:sz w:val="24"/>
          <w:szCs w:val="24"/>
        </w:rPr>
        <w:t>2</w:t>
      </w:r>
      <w:r w:rsidR="003A5BA2" w:rsidRPr="003A5BA2">
        <w:rPr>
          <w:rFonts w:ascii="Times New Roman" w:hAnsi="Times New Roman" w:cs="Times New Roman"/>
          <w:b/>
          <w:bCs/>
          <w:sz w:val="24"/>
          <w:szCs w:val="24"/>
          <w:u w:val="single"/>
        </w:rPr>
        <w:t>6</w:t>
      </w:r>
      <w:r w:rsidR="005E1103" w:rsidRPr="003A5BA2">
        <w:rPr>
          <w:rFonts w:ascii="Times New Roman" w:hAnsi="Times New Roman" w:cs="Times New Roman"/>
          <w:strike/>
          <w:sz w:val="24"/>
          <w:szCs w:val="24"/>
        </w:rPr>
        <w:t>5</w:t>
      </w:r>
      <w:r w:rsidRPr="00330C1A">
        <w:rPr>
          <w:rFonts w:ascii="Times New Roman" w:hAnsi="Times New Roman" w:cs="Times New Roman"/>
          <w:sz w:val="24"/>
          <w:szCs w:val="24"/>
        </w:rPr>
        <w:t>. Effective date.</w:t>
      </w:r>
    </w:p>
    <w:p w14:paraId="313092E9" w14:textId="20F1B737" w:rsidR="005B21EA" w:rsidRPr="003366F6" w:rsidRDefault="00334D96" w:rsidP="00D15717">
      <w:pPr>
        <w:spacing w:beforeLines="20" w:before="48" w:after="0" w:line="480" w:lineRule="auto"/>
        <w:rPr>
          <w:rFonts w:ascii="Times New Roman" w:hAnsi="Times New Roman" w:cs="Times New Roman"/>
          <w:sz w:val="24"/>
          <w:szCs w:val="24"/>
        </w:rPr>
      </w:pPr>
      <w:r w:rsidRPr="00330C1A">
        <w:rPr>
          <w:rFonts w:ascii="Times New Roman" w:hAnsi="Times New Roman" w:cs="Times New Roman"/>
          <w:sz w:val="24"/>
          <w:szCs w:val="24"/>
        </w:rPr>
        <w:tab/>
      </w:r>
      <w:r w:rsidR="005B21EA" w:rsidRPr="003366F6">
        <w:rPr>
          <w:rFonts w:ascii="Times New Roman" w:hAnsi="Times New Roman" w:cs="Times New Roman"/>
          <w:sz w:val="24"/>
          <w:szCs w:val="24"/>
        </w:rPr>
        <w:t>This act shall take effect following approval by the Mayor (or in the event of veto by the</w:t>
      </w:r>
    </w:p>
    <w:p w14:paraId="2F80B529" w14:textId="7D97AE2A" w:rsidR="005B21EA" w:rsidRPr="00E557F6" w:rsidRDefault="005B21EA" w:rsidP="00D15717">
      <w:pPr>
        <w:spacing w:beforeLines="20" w:before="48" w:after="0" w:line="480" w:lineRule="auto"/>
        <w:rPr>
          <w:rFonts w:ascii="Times New Roman" w:hAnsi="Times New Roman" w:cs="Times New Roman"/>
          <w:sz w:val="24"/>
          <w:szCs w:val="24"/>
        </w:rPr>
      </w:pPr>
      <w:r w:rsidRPr="003366F6">
        <w:rPr>
          <w:rFonts w:ascii="Times New Roman" w:hAnsi="Times New Roman" w:cs="Times New Roman"/>
          <w:sz w:val="24"/>
          <w:szCs w:val="24"/>
        </w:rPr>
        <w:t xml:space="preserve">Mayor, action by the Council to override the veto), </w:t>
      </w:r>
      <w:r w:rsidR="008040B3">
        <w:rPr>
          <w:rFonts w:ascii="Times New Roman" w:hAnsi="Times New Roman" w:cs="Times New Roman"/>
          <w:sz w:val="24"/>
          <w:szCs w:val="24"/>
        </w:rPr>
        <w:t xml:space="preserve">and </w:t>
      </w:r>
      <w:r w:rsidRPr="003366F6">
        <w:rPr>
          <w:rFonts w:ascii="Times New Roman" w:hAnsi="Times New Roman" w:cs="Times New Roman"/>
          <w:sz w:val="24"/>
          <w:szCs w:val="24"/>
        </w:rPr>
        <w:t>a 30-day period of congressional review as</w:t>
      </w:r>
      <w:r>
        <w:rPr>
          <w:rFonts w:ascii="Times New Roman" w:hAnsi="Times New Roman" w:cs="Times New Roman"/>
          <w:sz w:val="24"/>
          <w:szCs w:val="24"/>
        </w:rPr>
        <w:t xml:space="preserve"> </w:t>
      </w:r>
      <w:r w:rsidRPr="00E557F6">
        <w:rPr>
          <w:rFonts w:ascii="Times New Roman" w:hAnsi="Times New Roman" w:cs="Times New Roman"/>
          <w:sz w:val="24"/>
          <w:szCs w:val="24"/>
        </w:rPr>
        <w:t>provided in section 602(c)(1) of the District of Columbia Home Rule Act, approved December</w:t>
      </w:r>
    </w:p>
    <w:p w14:paraId="17F1643C" w14:textId="656492E2" w:rsidR="00AB720A" w:rsidRPr="00A46DCE" w:rsidRDefault="005B21EA" w:rsidP="00D15717">
      <w:pPr>
        <w:spacing w:beforeLines="20" w:before="48" w:after="0" w:line="480" w:lineRule="auto"/>
        <w:rPr>
          <w:rFonts w:ascii="Times New Roman" w:hAnsi="Times New Roman" w:cs="Times New Roman"/>
          <w:sz w:val="24"/>
          <w:szCs w:val="24"/>
          <w:lang w:val="fr-FR"/>
        </w:rPr>
      </w:pPr>
      <w:r w:rsidRPr="00A46DCE">
        <w:rPr>
          <w:rFonts w:ascii="Times New Roman" w:hAnsi="Times New Roman" w:cs="Times New Roman"/>
          <w:sz w:val="24"/>
          <w:szCs w:val="24"/>
          <w:lang w:val="fr-FR"/>
        </w:rPr>
        <w:t>24, 1973, (87 Stat. 813; D.C. Official Code § 1-206.02(c)(1)).</w:t>
      </w:r>
    </w:p>
    <w:sectPr w:rsidR="00AB720A" w:rsidRPr="00A46DCE" w:rsidSect="002917B2">
      <w:headerReference w:type="default" r:id="rId11"/>
      <w:footerReference w:type="default" r:id="rId12"/>
      <w:pgSz w:w="12240" w:h="15840" w:code="1"/>
      <w:pgMar w:top="1350" w:right="1440" w:bottom="1440" w:left="1440" w:header="1440" w:footer="158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672B" w14:textId="77777777" w:rsidR="00785906" w:rsidRDefault="00785906" w:rsidP="00D42E0A">
      <w:pPr>
        <w:spacing w:after="0" w:line="240" w:lineRule="auto"/>
      </w:pPr>
      <w:r>
        <w:separator/>
      </w:r>
    </w:p>
    <w:p w14:paraId="3DD1B436" w14:textId="77777777" w:rsidR="00785906" w:rsidRDefault="00785906"/>
    <w:p w14:paraId="30FB626C" w14:textId="77777777" w:rsidR="00785906" w:rsidRDefault="00785906" w:rsidP="00330C1A"/>
  </w:endnote>
  <w:endnote w:type="continuationSeparator" w:id="0">
    <w:p w14:paraId="6A2295D2" w14:textId="77777777" w:rsidR="00785906" w:rsidRDefault="00785906" w:rsidP="00D42E0A">
      <w:pPr>
        <w:spacing w:after="0" w:line="240" w:lineRule="auto"/>
      </w:pPr>
      <w:r>
        <w:continuationSeparator/>
      </w:r>
    </w:p>
    <w:p w14:paraId="4BDA81F7" w14:textId="77777777" w:rsidR="00785906" w:rsidRDefault="00785906"/>
    <w:p w14:paraId="18B8B10E" w14:textId="77777777" w:rsidR="00785906" w:rsidRDefault="00785906" w:rsidP="00330C1A"/>
  </w:endnote>
  <w:endnote w:type="continuationNotice" w:id="1">
    <w:p w14:paraId="789C4B64" w14:textId="77777777" w:rsidR="00785906" w:rsidRDefault="00785906">
      <w:pPr>
        <w:spacing w:after="0" w:line="240" w:lineRule="auto"/>
      </w:pPr>
    </w:p>
    <w:p w14:paraId="1F0526B4" w14:textId="77777777" w:rsidR="00785906" w:rsidRDefault="00785906"/>
    <w:p w14:paraId="23AA91A6" w14:textId="77777777" w:rsidR="00785906" w:rsidRDefault="00785906" w:rsidP="00330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30612"/>
      <w:docPartObj>
        <w:docPartGallery w:val="Page Numbers (Bottom of Page)"/>
        <w:docPartUnique/>
      </w:docPartObj>
    </w:sdtPr>
    <w:sdtEndPr>
      <w:rPr>
        <w:rFonts w:ascii="Times New Roman" w:hAnsi="Times New Roman" w:cs="Times New Roman"/>
        <w:noProof/>
        <w:sz w:val="24"/>
        <w:szCs w:val="24"/>
      </w:rPr>
    </w:sdtEndPr>
    <w:sdtContent>
      <w:p w14:paraId="1B98F00A" w14:textId="77777777" w:rsidR="001739DA" w:rsidRPr="00D42E0A" w:rsidRDefault="001739DA">
        <w:pPr>
          <w:pStyle w:val="Footer"/>
          <w:jc w:val="center"/>
          <w:rPr>
            <w:rFonts w:ascii="Times New Roman" w:hAnsi="Times New Roman" w:cs="Times New Roman"/>
            <w:sz w:val="24"/>
            <w:szCs w:val="24"/>
          </w:rPr>
        </w:pPr>
        <w:r w:rsidRPr="00D42E0A">
          <w:rPr>
            <w:rFonts w:ascii="Times New Roman" w:hAnsi="Times New Roman" w:cs="Times New Roman"/>
            <w:sz w:val="24"/>
            <w:szCs w:val="24"/>
          </w:rPr>
          <w:fldChar w:fldCharType="begin"/>
        </w:r>
        <w:r w:rsidRPr="00D42E0A">
          <w:rPr>
            <w:rFonts w:ascii="Times New Roman" w:hAnsi="Times New Roman" w:cs="Times New Roman"/>
            <w:sz w:val="24"/>
            <w:szCs w:val="24"/>
          </w:rPr>
          <w:instrText xml:space="preserve"> PAGE   \* MERGEFORMAT </w:instrText>
        </w:r>
        <w:r w:rsidRPr="00D42E0A">
          <w:rPr>
            <w:rFonts w:ascii="Times New Roman" w:hAnsi="Times New Roman" w:cs="Times New Roman"/>
            <w:sz w:val="24"/>
            <w:szCs w:val="24"/>
          </w:rPr>
          <w:fldChar w:fldCharType="separate"/>
        </w:r>
        <w:r>
          <w:rPr>
            <w:rFonts w:ascii="Times New Roman" w:hAnsi="Times New Roman" w:cs="Times New Roman"/>
            <w:noProof/>
            <w:sz w:val="24"/>
            <w:szCs w:val="24"/>
          </w:rPr>
          <w:t>22</w:t>
        </w:r>
        <w:r w:rsidRPr="00D42E0A">
          <w:rPr>
            <w:rFonts w:ascii="Times New Roman" w:hAnsi="Times New Roman" w:cs="Times New Roman"/>
            <w:noProof/>
            <w:sz w:val="24"/>
            <w:szCs w:val="24"/>
          </w:rPr>
          <w:fldChar w:fldCharType="end"/>
        </w:r>
      </w:p>
    </w:sdtContent>
  </w:sdt>
  <w:p w14:paraId="553D70F8" w14:textId="77777777" w:rsidR="001739DA" w:rsidRDefault="001739DA">
    <w:pPr>
      <w:pStyle w:val="Footer"/>
    </w:pPr>
  </w:p>
  <w:p w14:paraId="748ECBF9" w14:textId="77777777" w:rsidR="00EF55B7" w:rsidRDefault="00EF55B7"/>
  <w:p w14:paraId="6D5EAB2D" w14:textId="77777777" w:rsidR="00EF55B7" w:rsidRDefault="00EF55B7" w:rsidP="00330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B753" w14:textId="77777777" w:rsidR="00785906" w:rsidRDefault="00785906" w:rsidP="00D42E0A">
      <w:pPr>
        <w:spacing w:after="0" w:line="240" w:lineRule="auto"/>
      </w:pPr>
      <w:r>
        <w:separator/>
      </w:r>
    </w:p>
    <w:p w14:paraId="1CB393FE" w14:textId="77777777" w:rsidR="00785906" w:rsidRDefault="00785906"/>
    <w:p w14:paraId="30412A87" w14:textId="77777777" w:rsidR="00785906" w:rsidRDefault="00785906" w:rsidP="00330C1A"/>
  </w:footnote>
  <w:footnote w:type="continuationSeparator" w:id="0">
    <w:p w14:paraId="3206C86A" w14:textId="77777777" w:rsidR="00785906" w:rsidRDefault="00785906" w:rsidP="00D42E0A">
      <w:pPr>
        <w:spacing w:after="0" w:line="240" w:lineRule="auto"/>
      </w:pPr>
      <w:r>
        <w:continuationSeparator/>
      </w:r>
    </w:p>
    <w:p w14:paraId="494368D8" w14:textId="77777777" w:rsidR="00785906" w:rsidRDefault="00785906"/>
    <w:p w14:paraId="3A19F43F" w14:textId="77777777" w:rsidR="00785906" w:rsidRDefault="00785906" w:rsidP="00330C1A"/>
  </w:footnote>
  <w:footnote w:type="continuationNotice" w:id="1">
    <w:p w14:paraId="12218582" w14:textId="77777777" w:rsidR="00785906" w:rsidRDefault="00785906">
      <w:pPr>
        <w:spacing w:after="0" w:line="240" w:lineRule="auto"/>
      </w:pPr>
    </w:p>
    <w:p w14:paraId="2B0B8480" w14:textId="77777777" w:rsidR="00785906" w:rsidRDefault="00785906"/>
    <w:p w14:paraId="73E6E5C8" w14:textId="77777777" w:rsidR="00785906" w:rsidRDefault="00785906" w:rsidP="00330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ED5C" w14:textId="2A04956F" w:rsidR="00FD72C3" w:rsidRDefault="00AE155B" w:rsidP="00AE155B">
    <w:pPr>
      <w:pStyle w:val="Header"/>
      <w:rPr>
        <w:rFonts w:ascii="Times New Roman" w:hAnsi="Times New Roman" w:cs="Times New Roman"/>
        <w:b/>
        <w:bCs/>
        <w:sz w:val="24"/>
        <w:szCs w:val="24"/>
      </w:rPr>
    </w:pPr>
    <w:r>
      <w:rPr>
        <w:rFonts w:ascii="Times New Roman" w:hAnsi="Times New Roman" w:cs="Times New Roman"/>
        <w:b/>
        <w:bCs/>
        <w:sz w:val="24"/>
        <w:szCs w:val="24"/>
      </w:rPr>
      <w:t>AMENDMENT IN THE NATURE OF A SUBSTITUTE</w:t>
    </w:r>
  </w:p>
  <w:p w14:paraId="5E21B912" w14:textId="3750539E" w:rsidR="00AE155B" w:rsidRDefault="00AE155B" w:rsidP="00AE155B">
    <w:pPr>
      <w:pStyle w:val="Header"/>
      <w:rPr>
        <w:rFonts w:ascii="Times New Roman" w:hAnsi="Times New Roman" w:cs="Times New Roman"/>
        <w:b/>
        <w:bCs/>
        <w:sz w:val="24"/>
        <w:szCs w:val="24"/>
      </w:rPr>
    </w:pPr>
    <w:r>
      <w:rPr>
        <w:rFonts w:ascii="Times New Roman" w:hAnsi="Times New Roman" w:cs="Times New Roman"/>
        <w:b/>
        <w:bCs/>
        <w:sz w:val="24"/>
        <w:szCs w:val="24"/>
      </w:rPr>
      <w:t>Committee of the Whole</w:t>
    </w:r>
  </w:p>
  <w:p w14:paraId="322CECEB" w14:textId="6159646E" w:rsidR="00AE155B" w:rsidRDefault="00AE155B" w:rsidP="00AE155B">
    <w:pPr>
      <w:pStyle w:val="Header"/>
      <w:rPr>
        <w:rFonts w:ascii="Times New Roman" w:hAnsi="Times New Roman" w:cs="Times New Roman"/>
        <w:b/>
        <w:bCs/>
        <w:sz w:val="24"/>
        <w:szCs w:val="24"/>
      </w:rPr>
    </w:pPr>
    <w:r>
      <w:rPr>
        <w:rFonts w:ascii="Times New Roman" w:hAnsi="Times New Roman" w:cs="Times New Roman"/>
        <w:b/>
        <w:bCs/>
        <w:sz w:val="24"/>
        <w:szCs w:val="24"/>
      </w:rPr>
      <w:t>Bill 26-288 (Engrossed Version)</w:t>
    </w:r>
  </w:p>
  <w:p w14:paraId="0B754F12" w14:textId="39FC6349" w:rsidR="00AE155B" w:rsidRPr="00AE155B" w:rsidRDefault="00AE155B" w:rsidP="00AE155B">
    <w:pPr>
      <w:pStyle w:val="Header"/>
      <w:rPr>
        <w:rFonts w:ascii="Times New Roman" w:hAnsi="Times New Roman" w:cs="Times New Roman"/>
        <w:sz w:val="24"/>
        <w:szCs w:val="24"/>
      </w:rPr>
    </w:pPr>
    <w:r w:rsidRPr="00AE155B">
      <w:rPr>
        <w:rFonts w:ascii="Times New Roman" w:hAnsi="Times New Roman" w:cs="Times New Roman"/>
        <w:sz w:val="24"/>
        <w:szCs w:val="24"/>
      </w:rPr>
      <w:t>September 17, 2025</w:t>
    </w:r>
  </w:p>
  <w:p w14:paraId="199105C5" w14:textId="77777777" w:rsidR="00FD72C3" w:rsidRDefault="00FD72C3" w:rsidP="00FD72C3">
    <w:pPr>
      <w:pStyle w:val="Header"/>
      <w:jc w:val="right"/>
      <w:rPr>
        <w:rFonts w:ascii="Times New Roman" w:hAnsi="Times New Roman" w:cs="Times New Roman"/>
        <w:b/>
        <w:bCs/>
        <w:sz w:val="24"/>
        <w:szCs w:val="24"/>
      </w:rPr>
    </w:pPr>
  </w:p>
  <w:p w14:paraId="242D7D14" w14:textId="77777777" w:rsidR="00FD72C3" w:rsidRDefault="00FD72C3" w:rsidP="00FD72C3">
    <w:pPr>
      <w:pStyle w:val="Header"/>
      <w:jc w:val="right"/>
      <w:rPr>
        <w:rFonts w:ascii="Times New Roman" w:hAnsi="Times New Roman" w:cs="Times New Roman"/>
        <w:b/>
        <w:bCs/>
        <w:sz w:val="24"/>
        <w:szCs w:val="24"/>
      </w:rPr>
    </w:pPr>
  </w:p>
  <w:p w14:paraId="5338D647" w14:textId="77777777" w:rsidR="00FD72C3" w:rsidRPr="00FD72C3" w:rsidRDefault="00FD72C3" w:rsidP="00FD72C3">
    <w:pPr>
      <w:pStyle w:val="Heade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10E"/>
    <w:multiLevelType w:val="hybridMultilevel"/>
    <w:tmpl w:val="9AFE8B98"/>
    <w:lvl w:ilvl="0" w:tplc="90FA2E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2656F2"/>
    <w:multiLevelType w:val="hybridMultilevel"/>
    <w:tmpl w:val="4970BE28"/>
    <w:lvl w:ilvl="0" w:tplc="5602F6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AE41BF"/>
    <w:multiLevelType w:val="hybridMultilevel"/>
    <w:tmpl w:val="EAEE719A"/>
    <w:lvl w:ilvl="0" w:tplc="9D8EB8D0">
      <w:start w:val="1"/>
      <w:numFmt w:val="bullet"/>
      <w:lvlText w:val=""/>
      <w:lvlJc w:val="left"/>
      <w:pPr>
        <w:ind w:left="1440" w:hanging="360"/>
      </w:pPr>
      <w:rPr>
        <w:rFonts w:ascii="Symbol" w:hAnsi="Symbol"/>
      </w:rPr>
    </w:lvl>
    <w:lvl w:ilvl="1" w:tplc="A3569372">
      <w:start w:val="1"/>
      <w:numFmt w:val="bullet"/>
      <w:lvlText w:val=""/>
      <w:lvlJc w:val="left"/>
      <w:pPr>
        <w:ind w:left="1440" w:hanging="360"/>
      </w:pPr>
      <w:rPr>
        <w:rFonts w:ascii="Symbol" w:hAnsi="Symbol"/>
      </w:rPr>
    </w:lvl>
    <w:lvl w:ilvl="2" w:tplc="025A9C36">
      <w:start w:val="1"/>
      <w:numFmt w:val="bullet"/>
      <w:lvlText w:val=""/>
      <w:lvlJc w:val="left"/>
      <w:pPr>
        <w:ind w:left="1440" w:hanging="360"/>
      </w:pPr>
      <w:rPr>
        <w:rFonts w:ascii="Symbol" w:hAnsi="Symbol"/>
      </w:rPr>
    </w:lvl>
    <w:lvl w:ilvl="3" w:tplc="4E1CF9A2">
      <w:start w:val="1"/>
      <w:numFmt w:val="bullet"/>
      <w:lvlText w:val=""/>
      <w:lvlJc w:val="left"/>
      <w:pPr>
        <w:ind w:left="1440" w:hanging="360"/>
      </w:pPr>
      <w:rPr>
        <w:rFonts w:ascii="Symbol" w:hAnsi="Symbol"/>
      </w:rPr>
    </w:lvl>
    <w:lvl w:ilvl="4" w:tplc="5B1E07DE">
      <w:start w:val="1"/>
      <w:numFmt w:val="bullet"/>
      <w:lvlText w:val=""/>
      <w:lvlJc w:val="left"/>
      <w:pPr>
        <w:ind w:left="1440" w:hanging="360"/>
      </w:pPr>
      <w:rPr>
        <w:rFonts w:ascii="Symbol" w:hAnsi="Symbol"/>
      </w:rPr>
    </w:lvl>
    <w:lvl w:ilvl="5" w:tplc="460CB8F6">
      <w:start w:val="1"/>
      <w:numFmt w:val="bullet"/>
      <w:lvlText w:val=""/>
      <w:lvlJc w:val="left"/>
      <w:pPr>
        <w:ind w:left="1440" w:hanging="360"/>
      </w:pPr>
      <w:rPr>
        <w:rFonts w:ascii="Symbol" w:hAnsi="Symbol"/>
      </w:rPr>
    </w:lvl>
    <w:lvl w:ilvl="6" w:tplc="44E0AAA8">
      <w:start w:val="1"/>
      <w:numFmt w:val="bullet"/>
      <w:lvlText w:val=""/>
      <w:lvlJc w:val="left"/>
      <w:pPr>
        <w:ind w:left="1440" w:hanging="360"/>
      </w:pPr>
      <w:rPr>
        <w:rFonts w:ascii="Symbol" w:hAnsi="Symbol"/>
      </w:rPr>
    </w:lvl>
    <w:lvl w:ilvl="7" w:tplc="7C487518">
      <w:start w:val="1"/>
      <w:numFmt w:val="bullet"/>
      <w:lvlText w:val=""/>
      <w:lvlJc w:val="left"/>
      <w:pPr>
        <w:ind w:left="1440" w:hanging="360"/>
      </w:pPr>
      <w:rPr>
        <w:rFonts w:ascii="Symbol" w:hAnsi="Symbol"/>
      </w:rPr>
    </w:lvl>
    <w:lvl w:ilvl="8" w:tplc="BB5AE024">
      <w:start w:val="1"/>
      <w:numFmt w:val="bullet"/>
      <w:lvlText w:val=""/>
      <w:lvlJc w:val="left"/>
      <w:pPr>
        <w:ind w:left="1440" w:hanging="360"/>
      </w:pPr>
      <w:rPr>
        <w:rFonts w:ascii="Symbol" w:hAnsi="Symbol"/>
      </w:rPr>
    </w:lvl>
  </w:abstractNum>
  <w:abstractNum w:abstractNumId="3" w15:restartNumberingAfterBreak="0">
    <w:nsid w:val="065F0C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06300F"/>
    <w:multiLevelType w:val="hybridMultilevel"/>
    <w:tmpl w:val="CD62DC8A"/>
    <w:lvl w:ilvl="0" w:tplc="4522BF76">
      <w:start w:val="1"/>
      <w:numFmt w:val="bullet"/>
      <w:lvlText w:val=""/>
      <w:lvlJc w:val="left"/>
      <w:pPr>
        <w:ind w:left="1800" w:hanging="360"/>
      </w:pPr>
      <w:rPr>
        <w:rFonts w:ascii="Symbol" w:hAnsi="Symbol"/>
      </w:rPr>
    </w:lvl>
    <w:lvl w:ilvl="1" w:tplc="B240C16A">
      <w:start w:val="1"/>
      <w:numFmt w:val="bullet"/>
      <w:lvlText w:val=""/>
      <w:lvlJc w:val="left"/>
      <w:pPr>
        <w:ind w:left="1800" w:hanging="360"/>
      </w:pPr>
      <w:rPr>
        <w:rFonts w:ascii="Symbol" w:hAnsi="Symbol"/>
      </w:rPr>
    </w:lvl>
    <w:lvl w:ilvl="2" w:tplc="B2C26E3C">
      <w:start w:val="1"/>
      <w:numFmt w:val="bullet"/>
      <w:lvlText w:val=""/>
      <w:lvlJc w:val="left"/>
      <w:pPr>
        <w:ind w:left="1800" w:hanging="360"/>
      </w:pPr>
      <w:rPr>
        <w:rFonts w:ascii="Symbol" w:hAnsi="Symbol"/>
      </w:rPr>
    </w:lvl>
    <w:lvl w:ilvl="3" w:tplc="75A0F2D8">
      <w:start w:val="1"/>
      <w:numFmt w:val="bullet"/>
      <w:lvlText w:val=""/>
      <w:lvlJc w:val="left"/>
      <w:pPr>
        <w:ind w:left="1800" w:hanging="360"/>
      </w:pPr>
      <w:rPr>
        <w:rFonts w:ascii="Symbol" w:hAnsi="Symbol"/>
      </w:rPr>
    </w:lvl>
    <w:lvl w:ilvl="4" w:tplc="0026264C">
      <w:start w:val="1"/>
      <w:numFmt w:val="bullet"/>
      <w:lvlText w:val=""/>
      <w:lvlJc w:val="left"/>
      <w:pPr>
        <w:ind w:left="1800" w:hanging="360"/>
      </w:pPr>
      <w:rPr>
        <w:rFonts w:ascii="Symbol" w:hAnsi="Symbol"/>
      </w:rPr>
    </w:lvl>
    <w:lvl w:ilvl="5" w:tplc="790C3E5C">
      <w:start w:val="1"/>
      <w:numFmt w:val="bullet"/>
      <w:lvlText w:val=""/>
      <w:lvlJc w:val="left"/>
      <w:pPr>
        <w:ind w:left="1800" w:hanging="360"/>
      </w:pPr>
      <w:rPr>
        <w:rFonts w:ascii="Symbol" w:hAnsi="Symbol"/>
      </w:rPr>
    </w:lvl>
    <w:lvl w:ilvl="6" w:tplc="E28CB118">
      <w:start w:val="1"/>
      <w:numFmt w:val="bullet"/>
      <w:lvlText w:val=""/>
      <w:lvlJc w:val="left"/>
      <w:pPr>
        <w:ind w:left="1800" w:hanging="360"/>
      </w:pPr>
      <w:rPr>
        <w:rFonts w:ascii="Symbol" w:hAnsi="Symbol"/>
      </w:rPr>
    </w:lvl>
    <w:lvl w:ilvl="7" w:tplc="7334F4E4">
      <w:start w:val="1"/>
      <w:numFmt w:val="bullet"/>
      <w:lvlText w:val=""/>
      <w:lvlJc w:val="left"/>
      <w:pPr>
        <w:ind w:left="1800" w:hanging="360"/>
      </w:pPr>
      <w:rPr>
        <w:rFonts w:ascii="Symbol" w:hAnsi="Symbol"/>
      </w:rPr>
    </w:lvl>
    <w:lvl w:ilvl="8" w:tplc="6C206D64">
      <w:start w:val="1"/>
      <w:numFmt w:val="bullet"/>
      <w:lvlText w:val=""/>
      <w:lvlJc w:val="left"/>
      <w:pPr>
        <w:ind w:left="1800" w:hanging="360"/>
      </w:pPr>
      <w:rPr>
        <w:rFonts w:ascii="Symbol" w:hAnsi="Symbol"/>
      </w:rPr>
    </w:lvl>
  </w:abstractNum>
  <w:abstractNum w:abstractNumId="5" w15:restartNumberingAfterBreak="0">
    <w:nsid w:val="091B7F85"/>
    <w:multiLevelType w:val="hybridMultilevel"/>
    <w:tmpl w:val="B5FC0410"/>
    <w:lvl w:ilvl="0" w:tplc="BF0819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60786"/>
    <w:multiLevelType w:val="hybridMultilevel"/>
    <w:tmpl w:val="AB3A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55AEE"/>
    <w:multiLevelType w:val="hybridMultilevel"/>
    <w:tmpl w:val="B8A4FD36"/>
    <w:lvl w:ilvl="0" w:tplc="30AA6CD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0445A0"/>
    <w:multiLevelType w:val="hybridMultilevel"/>
    <w:tmpl w:val="B2DAE02C"/>
    <w:lvl w:ilvl="0" w:tplc="FC7831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9350E"/>
    <w:multiLevelType w:val="hybridMultilevel"/>
    <w:tmpl w:val="9A08B0C0"/>
    <w:lvl w:ilvl="0" w:tplc="A54C0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661DB0"/>
    <w:multiLevelType w:val="hybridMultilevel"/>
    <w:tmpl w:val="4DFC34C8"/>
    <w:lvl w:ilvl="0" w:tplc="247C2ED4">
      <w:start w:val="1"/>
      <w:numFmt w:val="bullet"/>
      <w:lvlText w:val=""/>
      <w:lvlJc w:val="left"/>
      <w:pPr>
        <w:ind w:left="1800" w:hanging="360"/>
      </w:pPr>
      <w:rPr>
        <w:rFonts w:ascii="Symbol" w:hAnsi="Symbol"/>
      </w:rPr>
    </w:lvl>
    <w:lvl w:ilvl="1" w:tplc="00AC24A2">
      <w:start w:val="1"/>
      <w:numFmt w:val="bullet"/>
      <w:lvlText w:val=""/>
      <w:lvlJc w:val="left"/>
      <w:pPr>
        <w:ind w:left="1800" w:hanging="360"/>
      </w:pPr>
      <w:rPr>
        <w:rFonts w:ascii="Symbol" w:hAnsi="Symbol"/>
      </w:rPr>
    </w:lvl>
    <w:lvl w:ilvl="2" w:tplc="9C9697FA">
      <w:start w:val="1"/>
      <w:numFmt w:val="bullet"/>
      <w:lvlText w:val=""/>
      <w:lvlJc w:val="left"/>
      <w:pPr>
        <w:ind w:left="1800" w:hanging="360"/>
      </w:pPr>
      <w:rPr>
        <w:rFonts w:ascii="Symbol" w:hAnsi="Symbol"/>
      </w:rPr>
    </w:lvl>
    <w:lvl w:ilvl="3" w:tplc="EDA6778A">
      <w:start w:val="1"/>
      <w:numFmt w:val="bullet"/>
      <w:lvlText w:val=""/>
      <w:lvlJc w:val="left"/>
      <w:pPr>
        <w:ind w:left="1800" w:hanging="360"/>
      </w:pPr>
      <w:rPr>
        <w:rFonts w:ascii="Symbol" w:hAnsi="Symbol"/>
      </w:rPr>
    </w:lvl>
    <w:lvl w:ilvl="4" w:tplc="8CF291E0">
      <w:start w:val="1"/>
      <w:numFmt w:val="bullet"/>
      <w:lvlText w:val=""/>
      <w:lvlJc w:val="left"/>
      <w:pPr>
        <w:ind w:left="1800" w:hanging="360"/>
      </w:pPr>
      <w:rPr>
        <w:rFonts w:ascii="Symbol" w:hAnsi="Symbol"/>
      </w:rPr>
    </w:lvl>
    <w:lvl w:ilvl="5" w:tplc="DD1C28CA">
      <w:start w:val="1"/>
      <w:numFmt w:val="bullet"/>
      <w:lvlText w:val=""/>
      <w:lvlJc w:val="left"/>
      <w:pPr>
        <w:ind w:left="1800" w:hanging="360"/>
      </w:pPr>
      <w:rPr>
        <w:rFonts w:ascii="Symbol" w:hAnsi="Symbol"/>
      </w:rPr>
    </w:lvl>
    <w:lvl w:ilvl="6" w:tplc="36CEF0E2">
      <w:start w:val="1"/>
      <w:numFmt w:val="bullet"/>
      <w:lvlText w:val=""/>
      <w:lvlJc w:val="left"/>
      <w:pPr>
        <w:ind w:left="1800" w:hanging="360"/>
      </w:pPr>
      <w:rPr>
        <w:rFonts w:ascii="Symbol" w:hAnsi="Symbol"/>
      </w:rPr>
    </w:lvl>
    <w:lvl w:ilvl="7" w:tplc="C33EC7DE">
      <w:start w:val="1"/>
      <w:numFmt w:val="bullet"/>
      <w:lvlText w:val=""/>
      <w:lvlJc w:val="left"/>
      <w:pPr>
        <w:ind w:left="1800" w:hanging="360"/>
      </w:pPr>
      <w:rPr>
        <w:rFonts w:ascii="Symbol" w:hAnsi="Symbol"/>
      </w:rPr>
    </w:lvl>
    <w:lvl w:ilvl="8" w:tplc="0CF8D9CE">
      <w:start w:val="1"/>
      <w:numFmt w:val="bullet"/>
      <w:lvlText w:val=""/>
      <w:lvlJc w:val="left"/>
      <w:pPr>
        <w:ind w:left="1800" w:hanging="360"/>
      </w:pPr>
      <w:rPr>
        <w:rFonts w:ascii="Symbol" w:hAnsi="Symbol"/>
      </w:rPr>
    </w:lvl>
  </w:abstractNum>
  <w:abstractNum w:abstractNumId="11" w15:restartNumberingAfterBreak="0">
    <w:nsid w:val="27EB0E9F"/>
    <w:multiLevelType w:val="hybridMultilevel"/>
    <w:tmpl w:val="30DE21DC"/>
    <w:lvl w:ilvl="0" w:tplc="333044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02783D"/>
    <w:multiLevelType w:val="hybridMultilevel"/>
    <w:tmpl w:val="EC4220EA"/>
    <w:lvl w:ilvl="0" w:tplc="E4089310">
      <w:start w:val="1"/>
      <w:numFmt w:val="upperLetter"/>
      <w:lvlText w:val="(%1)"/>
      <w:lvlJc w:val="left"/>
      <w:pPr>
        <w:ind w:left="10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73B7EA6"/>
    <w:multiLevelType w:val="hybridMultilevel"/>
    <w:tmpl w:val="3BAA4CB6"/>
    <w:lvl w:ilvl="0" w:tplc="359605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5C2E18"/>
    <w:multiLevelType w:val="hybridMultilevel"/>
    <w:tmpl w:val="B4301BF8"/>
    <w:lvl w:ilvl="0" w:tplc="5D086622">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3AD83F1D"/>
    <w:multiLevelType w:val="hybridMultilevel"/>
    <w:tmpl w:val="059EBD74"/>
    <w:lvl w:ilvl="0" w:tplc="9788B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D35733"/>
    <w:multiLevelType w:val="hybridMultilevel"/>
    <w:tmpl w:val="FC722702"/>
    <w:lvl w:ilvl="0" w:tplc="5A38A1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D34E3F"/>
    <w:multiLevelType w:val="hybridMultilevel"/>
    <w:tmpl w:val="7F80E444"/>
    <w:lvl w:ilvl="0" w:tplc="69DCA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CA32E7"/>
    <w:multiLevelType w:val="hybridMultilevel"/>
    <w:tmpl w:val="FFF86DCC"/>
    <w:lvl w:ilvl="0" w:tplc="D62867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5343E4"/>
    <w:multiLevelType w:val="hybridMultilevel"/>
    <w:tmpl w:val="7158959A"/>
    <w:lvl w:ilvl="0" w:tplc="E7C88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A3D37"/>
    <w:multiLevelType w:val="multilevel"/>
    <w:tmpl w:val="2C68E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FE63C9"/>
    <w:multiLevelType w:val="hybridMultilevel"/>
    <w:tmpl w:val="CEE2486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2" w15:restartNumberingAfterBreak="0">
    <w:nsid w:val="7AD17DE6"/>
    <w:multiLevelType w:val="hybridMultilevel"/>
    <w:tmpl w:val="71C86414"/>
    <w:lvl w:ilvl="0" w:tplc="DB8C4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15109">
    <w:abstractNumId w:val="3"/>
  </w:num>
  <w:num w:numId="2" w16cid:durableId="385490050">
    <w:abstractNumId w:val="18"/>
  </w:num>
  <w:num w:numId="3" w16cid:durableId="115659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883415">
    <w:abstractNumId w:val="6"/>
  </w:num>
  <w:num w:numId="5" w16cid:durableId="953244073">
    <w:abstractNumId w:val="20"/>
  </w:num>
  <w:num w:numId="6" w16cid:durableId="946354857">
    <w:abstractNumId w:val="17"/>
  </w:num>
  <w:num w:numId="7" w16cid:durableId="1544488770">
    <w:abstractNumId w:val="1"/>
  </w:num>
  <w:num w:numId="8" w16cid:durableId="551653">
    <w:abstractNumId w:val="16"/>
  </w:num>
  <w:num w:numId="9" w16cid:durableId="1721438199">
    <w:abstractNumId w:val="14"/>
  </w:num>
  <w:num w:numId="10" w16cid:durableId="34626224">
    <w:abstractNumId w:val="12"/>
  </w:num>
  <w:num w:numId="11" w16cid:durableId="1445416789">
    <w:abstractNumId w:val="0"/>
  </w:num>
  <w:num w:numId="12" w16cid:durableId="135951993">
    <w:abstractNumId w:val="15"/>
  </w:num>
  <w:num w:numId="13" w16cid:durableId="1698239916">
    <w:abstractNumId w:val="13"/>
  </w:num>
  <w:num w:numId="14" w16cid:durableId="200900502">
    <w:abstractNumId w:val="8"/>
  </w:num>
  <w:num w:numId="15" w16cid:durableId="169372485">
    <w:abstractNumId w:val="19"/>
  </w:num>
  <w:num w:numId="16" w16cid:durableId="505437785">
    <w:abstractNumId w:val="9"/>
  </w:num>
  <w:num w:numId="17" w16cid:durableId="1470980463">
    <w:abstractNumId w:val="11"/>
  </w:num>
  <w:num w:numId="18" w16cid:durableId="130246539">
    <w:abstractNumId w:val="7"/>
  </w:num>
  <w:num w:numId="19" w16cid:durableId="1610507506">
    <w:abstractNumId w:val="5"/>
  </w:num>
  <w:num w:numId="20" w16cid:durableId="1194925353">
    <w:abstractNumId w:val="22"/>
  </w:num>
  <w:num w:numId="21" w16cid:durableId="2104644329">
    <w:abstractNumId w:val="4"/>
  </w:num>
  <w:num w:numId="22" w16cid:durableId="554004278">
    <w:abstractNumId w:val="10"/>
  </w:num>
  <w:num w:numId="23" w16cid:durableId="593979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59"/>
    <w:rsid w:val="00000AE5"/>
    <w:rsid w:val="00000D99"/>
    <w:rsid w:val="00002168"/>
    <w:rsid w:val="00002E5A"/>
    <w:rsid w:val="0000307F"/>
    <w:rsid w:val="00003B9A"/>
    <w:rsid w:val="000046DC"/>
    <w:rsid w:val="00004A11"/>
    <w:rsid w:val="000061ED"/>
    <w:rsid w:val="0000642B"/>
    <w:rsid w:val="0001134B"/>
    <w:rsid w:val="00013824"/>
    <w:rsid w:val="00014A0B"/>
    <w:rsid w:val="00014D9E"/>
    <w:rsid w:val="00016461"/>
    <w:rsid w:val="0001656D"/>
    <w:rsid w:val="00016B39"/>
    <w:rsid w:val="000172FB"/>
    <w:rsid w:val="00017400"/>
    <w:rsid w:val="00017A0B"/>
    <w:rsid w:val="000207D7"/>
    <w:rsid w:val="00020A9D"/>
    <w:rsid w:val="000224F2"/>
    <w:rsid w:val="000227B0"/>
    <w:rsid w:val="00022947"/>
    <w:rsid w:val="00023C42"/>
    <w:rsid w:val="00024550"/>
    <w:rsid w:val="00024FB5"/>
    <w:rsid w:val="000276B2"/>
    <w:rsid w:val="00030209"/>
    <w:rsid w:val="00034A8A"/>
    <w:rsid w:val="000351D2"/>
    <w:rsid w:val="00036283"/>
    <w:rsid w:val="00036D76"/>
    <w:rsid w:val="00036F22"/>
    <w:rsid w:val="00037DAA"/>
    <w:rsid w:val="00040131"/>
    <w:rsid w:val="00040944"/>
    <w:rsid w:val="000412AA"/>
    <w:rsid w:val="0004278C"/>
    <w:rsid w:val="000427B0"/>
    <w:rsid w:val="00042940"/>
    <w:rsid w:val="0004358B"/>
    <w:rsid w:val="00043729"/>
    <w:rsid w:val="00043F43"/>
    <w:rsid w:val="00045ABC"/>
    <w:rsid w:val="00050092"/>
    <w:rsid w:val="00050E9A"/>
    <w:rsid w:val="00051C8E"/>
    <w:rsid w:val="00052279"/>
    <w:rsid w:val="00052BBD"/>
    <w:rsid w:val="00053F56"/>
    <w:rsid w:val="00055211"/>
    <w:rsid w:val="00055D5E"/>
    <w:rsid w:val="00055E82"/>
    <w:rsid w:val="0005772B"/>
    <w:rsid w:val="00057814"/>
    <w:rsid w:val="0006014E"/>
    <w:rsid w:val="00060336"/>
    <w:rsid w:val="0006054E"/>
    <w:rsid w:val="0006159C"/>
    <w:rsid w:val="00063667"/>
    <w:rsid w:val="00064767"/>
    <w:rsid w:val="00066376"/>
    <w:rsid w:val="00071526"/>
    <w:rsid w:val="00072ED8"/>
    <w:rsid w:val="00072FB3"/>
    <w:rsid w:val="000745EF"/>
    <w:rsid w:val="00074EEE"/>
    <w:rsid w:val="000762C1"/>
    <w:rsid w:val="00080770"/>
    <w:rsid w:val="00080BF1"/>
    <w:rsid w:val="00081D7F"/>
    <w:rsid w:val="00081FA2"/>
    <w:rsid w:val="00082931"/>
    <w:rsid w:val="00082A81"/>
    <w:rsid w:val="00082D95"/>
    <w:rsid w:val="000843C0"/>
    <w:rsid w:val="0008471E"/>
    <w:rsid w:val="0008486B"/>
    <w:rsid w:val="00084A82"/>
    <w:rsid w:val="0008603E"/>
    <w:rsid w:val="00086FB9"/>
    <w:rsid w:val="00090E0A"/>
    <w:rsid w:val="0009119E"/>
    <w:rsid w:val="000914AC"/>
    <w:rsid w:val="0009342E"/>
    <w:rsid w:val="00094BED"/>
    <w:rsid w:val="00094CE2"/>
    <w:rsid w:val="000950A8"/>
    <w:rsid w:val="0009612E"/>
    <w:rsid w:val="00096635"/>
    <w:rsid w:val="000A02A2"/>
    <w:rsid w:val="000A08CA"/>
    <w:rsid w:val="000A0FC3"/>
    <w:rsid w:val="000A1926"/>
    <w:rsid w:val="000A24F2"/>
    <w:rsid w:val="000A307B"/>
    <w:rsid w:val="000A3F6D"/>
    <w:rsid w:val="000A4132"/>
    <w:rsid w:val="000A43A0"/>
    <w:rsid w:val="000A4B7C"/>
    <w:rsid w:val="000A6317"/>
    <w:rsid w:val="000A72A0"/>
    <w:rsid w:val="000A751C"/>
    <w:rsid w:val="000A75C2"/>
    <w:rsid w:val="000A7A9B"/>
    <w:rsid w:val="000B00AF"/>
    <w:rsid w:val="000B01DD"/>
    <w:rsid w:val="000B1C2F"/>
    <w:rsid w:val="000B3237"/>
    <w:rsid w:val="000B389A"/>
    <w:rsid w:val="000B3EA3"/>
    <w:rsid w:val="000B6912"/>
    <w:rsid w:val="000B69BF"/>
    <w:rsid w:val="000B6A94"/>
    <w:rsid w:val="000C0F90"/>
    <w:rsid w:val="000C11C3"/>
    <w:rsid w:val="000C1779"/>
    <w:rsid w:val="000C1B51"/>
    <w:rsid w:val="000C1FDD"/>
    <w:rsid w:val="000C31A6"/>
    <w:rsid w:val="000C43FD"/>
    <w:rsid w:val="000C4BC7"/>
    <w:rsid w:val="000C5276"/>
    <w:rsid w:val="000C6EC0"/>
    <w:rsid w:val="000D0446"/>
    <w:rsid w:val="000D04F3"/>
    <w:rsid w:val="000D0A0A"/>
    <w:rsid w:val="000D0C26"/>
    <w:rsid w:val="000D4598"/>
    <w:rsid w:val="000D4C4A"/>
    <w:rsid w:val="000D543E"/>
    <w:rsid w:val="000D56BA"/>
    <w:rsid w:val="000E0D28"/>
    <w:rsid w:val="000E14DA"/>
    <w:rsid w:val="000E31CB"/>
    <w:rsid w:val="000E32CF"/>
    <w:rsid w:val="000E333F"/>
    <w:rsid w:val="000E3B60"/>
    <w:rsid w:val="000E436C"/>
    <w:rsid w:val="000E501D"/>
    <w:rsid w:val="000E5BBF"/>
    <w:rsid w:val="000E6460"/>
    <w:rsid w:val="000E6847"/>
    <w:rsid w:val="000E6889"/>
    <w:rsid w:val="000E68D5"/>
    <w:rsid w:val="000E6F70"/>
    <w:rsid w:val="000E7BAC"/>
    <w:rsid w:val="000E7EDC"/>
    <w:rsid w:val="000F15FF"/>
    <w:rsid w:val="000F253A"/>
    <w:rsid w:val="000F294F"/>
    <w:rsid w:val="000F2FA1"/>
    <w:rsid w:val="000F33A6"/>
    <w:rsid w:val="000F3407"/>
    <w:rsid w:val="000F3C9B"/>
    <w:rsid w:val="000F5D42"/>
    <w:rsid w:val="000F6D9F"/>
    <w:rsid w:val="000F7770"/>
    <w:rsid w:val="001010DD"/>
    <w:rsid w:val="001020CD"/>
    <w:rsid w:val="00102154"/>
    <w:rsid w:val="00103200"/>
    <w:rsid w:val="00103205"/>
    <w:rsid w:val="001037E2"/>
    <w:rsid w:val="001039DF"/>
    <w:rsid w:val="0010438F"/>
    <w:rsid w:val="0010497C"/>
    <w:rsid w:val="00105C9F"/>
    <w:rsid w:val="00106414"/>
    <w:rsid w:val="00107252"/>
    <w:rsid w:val="001111C6"/>
    <w:rsid w:val="00111242"/>
    <w:rsid w:val="00113782"/>
    <w:rsid w:val="00114AA0"/>
    <w:rsid w:val="00115DCC"/>
    <w:rsid w:val="0011684F"/>
    <w:rsid w:val="00116863"/>
    <w:rsid w:val="00117791"/>
    <w:rsid w:val="00123D33"/>
    <w:rsid w:val="0012520E"/>
    <w:rsid w:val="00125320"/>
    <w:rsid w:val="0012664C"/>
    <w:rsid w:val="00126ABD"/>
    <w:rsid w:val="0013007B"/>
    <w:rsid w:val="0013057B"/>
    <w:rsid w:val="00131269"/>
    <w:rsid w:val="0013165F"/>
    <w:rsid w:val="00132C1C"/>
    <w:rsid w:val="00133FCB"/>
    <w:rsid w:val="001341C7"/>
    <w:rsid w:val="00134C6C"/>
    <w:rsid w:val="00137E2D"/>
    <w:rsid w:val="001400D0"/>
    <w:rsid w:val="00141364"/>
    <w:rsid w:val="001416C2"/>
    <w:rsid w:val="0014205C"/>
    <w:rsid w:val="0014252B"/>
    <w:rsid w:val="00142D4B"/>
    <w:rsid w:val="0014372C"/>
    <w:rsid w:val="00143B4C"/>
    <w:rsid w:val="001441AB"/>
    <w:rsid w:val="00144789"/>
    <w:rsid w:val="00145B52"/>
    <w:rsid w:val="0014763E"/>
    <w:rsid w:val="0015036E"/>
    <w:rsid w:val="00150FC1"/>
    <w:rsid w:val="001518BE"/>
    <w:rsid w:val="00152480"/>
    <w:rsid w:val="00152590"/>
    <w:rsid w:val="001542B6"/>
    <w:rsid w:val="00156FB3"/>
    <w:rsid w:val="00157924"/>
    <w:rsid w:val="001600FC"/>
    <w:rsid w:val="00160B73"/>
    <w:rsid w:val="00161836"/>
    <w:rsid w:val="00161BC3"/>
    <w:rsid w:val="0016248F"/>
    <w:rsid w:val="001631DD"/>
    <w:rsid w:val="001631F1"/>
    <w:rsid w:val="001632C0"/>
    <w:rsid w:val="001641DE"/>
    <w:rsid w:val="001643A9"/>
    <w:rsid w:val="00164C43"/>
    <w:rsid w:val="00165418"/>
    <w:rsid w:val="0016789F"/>
    <w:rsid w:val="00167B3F"/>
    <w:rsid w:val="00167B5C"/>
    <w:rsid w:val="001700DC"/>
    <w:rsid w:val="00171046"/>
    <w:rsid w:val="001713BF"/>
    <w:rsid w:val="00171DE9"/>
    <w:rsid w:val="00171E0D"/>
    <w:rsid w:val="00172035"/>
    <w:rsid w:val="00172A9C"/>
    <w:rsid w:val="00172F0A"/>
    <w:rsid w:val="001739DA"/>
    <w:rsid w:val="00173F2B"/>
    <w:rsid w:val="001746E4"/>
    <w:rsid w:val="0017526D"/>
    <w:rsid w:val="001762D2"/>
    <w:rsid w:val="00176FE4"/>
    <w:rsid w:val="00177130"/>
    <w:rsid w:val="0017787E"/>
    <w:rsid w:val="001809CC"/>
    <w:rsid w:val="00180AC2"/>
    <w:rsid w:val="001829EB"/>
    <w:rsid w:val="00184149"/>
    <w:rsid w:val="0018498E"/>
    <w:rsid w:val="00185363"/>
    <w:rsid w:val="001857D2"/>
    <w:rsid w:val="00190FF0"/>
    <w:rsid w:val="001914D5"/>
    <w:rsid w:val="00191BE8"/>
    <w:rsid w:val="001935A3"/>
    <w:rsid w:val="00194EC7"/>
    <w:rsid w:val="001973E7"/>
    <w:rsid w:val="00197F62"/>
    <w:rsid w:val="001A0018"/>
    <w:rsid w:val="001A386D"/>
    <w:rsid w:val="001A39DB"/>
    <w:rsid w:val="001A3B85"/>
    <w:rsid w:val="001A4AE4"/>
    <w:rsid w:val="001B0201"/>
    <w:rsid w:val="001B2781"/>
    <w:rsid w:val="001B29D3"/>
    <w:rsid w:val="001B2F7F"/>
    <w:rsid w:val="001B33F3"/>
    <w:rsid w:val="001B3F64"/>
    <w:rsid w:val="001B49A5"/>
    <w:rsid w:val="001B55EE"/>
    <w:rsid w:val="001B5EA3"/>
    <w:rsid w:val="001B648D"/>
    <w:rsid w:val="001B674A"/>
    <w:rsid w:val="001B77E1"/>
    <w:rsid w:val="001B7801"/>
    <w:rsid w:val="001C0907"/>
    <w:rsid w:val="001C092C"/>
    <w:rsid w:val="001C154B"/>
    <w:rsid w:val="001C3611"/>
    <w:rsid w:val="001C38F0"/>
    <w:rsid w:val="001C40EE"/>
    <w:rsid w:val="001C4551"/>
    <w:rsid w:val="001C54D3"/>
    <w:rsid w:val="001C7047"/>
    <w:rsid w:val="001C76C4"/>
    <w:rsid w:val="001C7C36"/>
    <w:rsid w:val="001D1089"/>
    <w:rsid w:val="001D18D9"/>
    <w:rsid w:val="001D19E4"/>
    <w:rsid w:val="001D2D75"/>
    <w:rsid w:val="001D44A7"/>
    <w:rsid w:val="001D4A16"/>
    <w:rsid w:val="001D6394"/>
    <w:rsid w:val="001D6584"/>
    <w:rsid w:val="001D7395"/>
    <w:rsid w:val="001D7948"/>
    <w:rsid w:val="001D7BDD"/>
    <w:rsid w:val="001E01EF"/>
    <w:rsid w:val="001E08C7"/>
    <w:rsid w:val="001E24DB"/>
    <w:rsid w:val="001E2A0B"/>
    <w:rsid w:val="001E3D42"/>
    <w:rsid w:val="001E484F"/>
    <w:rsid w:val="001E5C30"/>
    <w:rsid w:val="001E6B87"/>
    <w:rsid w:val="001E7055"/>
    <w:rsid w:val="001E74FA"/>
    <w:rsid w:val="001F07C9"/>
    <w:rsid w:val="001F106A"/>
    <w:rsid w:val="001F1894"/>
    <w:rsid w:val="001F1938"/>
    <w:rsid w:val="001F33C4"/>
    <w:rsid w:val="001F4667"/>
    <w:rsid w:val="001F49B3"/>
    <w:rsid w:val="001F4D3D"/>
    <w:rsid w:val="001F5139"/>
    <w:rsid w:val="001F513C"/>
    <w:rsid w:val="001F5785"/>
    <w:rsid w:val="001F6439"/>
    <w:rsid w:val="001F6CAB"/>
    <w:rsid w:val="001F6CCC"/>
    <w:rsid w:val="001F6DAB"/>
    <w:rsid w:val="00201327"/>
    <w:rsid w:val="00204461"/>
    <w:rsid w:val="002066FD"/>
    <w:rsid w:val="002074DC"/>
    <w:rsid w:val="002114C2"/>
    <w:rsid w:val="0021164C"/>
    <w:rsid w:val="00211E7D"/>
    <w:rsid w:val="0021216D"/>
    <w:rsid w:val="0021323E"/>
    <w:rsid w:val="00213292"/>
    <w:rsid w:val="002135D3"/>
    <w:rsid w:val="00216C8A"/>
    <w:rsid w:val="0021770D"/>
    <w:rsid w:val="00220820"/>
    <w:rsid w:val="002222C7"/>
    <w:rsid w:val="00222387"/>
    <w:rsid w:val="00223034"/>
    <w:rsid w:val="00225613"/>
    <w:rsid w:val="00226E0D"/>
    <w:rsid w:val="00227E44"/>
    <w:rsid w:val="0023242F"/>
    <w:rsid w:val="00232979"/>
    <w:rsid w:val="002341E0"/>
    <w:rsid w:val="00234E5D"/>
    <w:rsid w:val="00236F4A"/>
    <w:rsid w:val="0023799C"/>
    <w:rsid w:val="00240ABA"/>
    <w:rsid w:val="00240F27"/>
    <w:rsid w:val="002412F4"/>
    <w:rsid w:val="00242049"/>
    <w:rsid w:val="002444E2"/>
    <w:rsid w:val="00244D90"/>
    <w:rsid w:val="00245C2A"/>
    <w:rsid w:val="00245D20"/>
    <w:rsid w:val="002461E5"/>
    <w:rsid w:val="002473B5"/>
    <w:rsid w:val="00247E33"/>
    <w:rsid w:val="00250EC5"/>
    <w:rsid w:val="00251024"/>
    <w:rsid w:val="00251517"/>
    <w:rsid w:val="00251A85"/>
    <w:rsid w:val="00252235"/>
    <w:rsid w:val="00252E0F"/>
    <w:rsid w:val="00252E41"/>
    <w:rsid w:val="00256CB2"/>
    <w:rsid w:val="00256FFB"/>
    <w:rsid w:val="00257823"/>
    <w:rsid w:val="0026087A"/>
    <w:rsid w:val="00260907"/>
    <w:rsid w:val="00261815"/>
    <w:rsid w:val="00263389"/>
    <w:rsid w:val="002650BA"/>
    <w:rsid w:val="00266025"/>
    <w:rsid w:val="00267918"/>
    <w:rsid w:val="00267C48"/>
    <w:rsid w:val="00267EB1"/>
    <w:rsid w:val="00270BC1"/>
    <w:rsid w:val="002715AD"/>
    <w:rsid w:val="0027275F"/>
    <w:rsid w:val="00272A20"/>
    <w:rsid w:val="00272AC8"/>
    <w:rsid w:val="0027464E"/>
    <w:rsid w:val="00275AC9"/>
    <w:rsid w:val="00275E73"/>
    <w:rsid w:val="00276A14"/>
    <w:rsid w:val="002812F6"/>
    <w:rsid w:val="00281E5B"/>
    <w:rsid w:val="00281E77"/>
    <w:rsid w:val="002824E7"/>
    <w:rsid w:val="00284A32"/>
    <w:rsid w:val="00286D9B"/>
    <w:rsid w:val="00287162"/>
    <w:rsid w:val="00290B6E"/>
    <w:rsid w:val="00290BF3"/>
    <w:rsid w:val="00290FA1"/>
    <w:rsid w:val="002912C4"/>
    <w:rsid w:val="002917B2"/>
    <w:rsid w:val="00291A84"/>
    <w:rsid w:val="00291B21"/>
    <w:rsid w:val="0029264D"/>
    <w:rsid w:val="0029310A"/>
    <w:rsid w:val="002931B6"/>
    <w:rsid w:val="00293C41"/>
    <w:rsid w:val="00294675"/>
    <w:rsid w:val="0029573F"/>
    <w:rsid w:val="002968D9"/>
    <w:rsid w:val="002973C0"/>
    <w:rsid w:val="002976AE"/>
    <w:rsid w:val="002A097D"/>
    <w:rsid w:val="002A0BAF"/>
    <w:rsid w:val="002A11E2"/>
    <w:rsid w:val="002A3164"/>
    <w:rsid w:val="002A4361"/>
    <w:rsid w:val="002A57A2"/>
    <w:rsid w:val="002A6318"/>
    <w:rsid w:val="002A6B00"/>
    <w:rsid w:val="002A761F"/>
    <w:rsid w:val="002A77FD"/>
    <w:rsid w:val="002B1B3A"/>
    <w:rsid w:val="002B2E3C"/>
    <w:rsid w:val="002B3475"/>
    <w:rsid w:val="002B37AA"/>
    <w:rsid w:val="002B3C10"/>
    <w:rsid w:val="002B3EF3"/>
    <w:rsid w:val="002B476F"/>
    <w:rsid w:val="002B5A13"/>
    <w:rsid w:val="002B5DA4"/>
    <w:rsid w:val="002C0ECF"/>
    <w:rsid w:val="002C4066"/>
    <w:rsid w:val="002C4FB8"/>
    <w:rsid w:val="002D0ABF"/>
    <w:rsid w:val="002D1DA9"/>
    <w:rsid w:val="002D3015"/>
    <w:rsid w:val="002D49FB"/>
    <w:rsid w:val="002D6F6B"/>
    <w:rsid w:val="002D7056"/>
    <w:rsid w:val="002E09D4"/>
    <w:rsid w:val="002E0DF5"/>
    <w:rsid w:val="002E14A2"/>
    <w:rsid w:val="002E1694"/>
    <w:rsid w:val="002E2FA8"/>
    <w:rsid w:val="002E3193"/>
    <w:rsid w:val="002E54DF"/>
    <w:rsid w:val="002F09A2"/>
    <w:rsid w:val="002F17AD"/>
    <w:rsid w:val="002F1827"/>
    <w:rsid w:val="002F455C"/>
    <w:rsid w:val="002F5430"/>
    <w:rsid w:val="002F611E"/>
    <w:rsid w:val="002F6953"/>
    <w:rsid w:val="002F6983"/>
    <w:rsid w:val="00300C4C"/>
    <w:rsid w:val="003010E9"/>
    <w:rsid w:val="00301E75"/>
    <w:rsid w:val="003063C0"/>
    <w:rsid w:val="0030799D"/>
    <w:rsid w:val="00310369"/>
    <w:rsid w:val="00311180"/>
    <w:rsid w:val="00311A41"/>
    <w:rsid w:val="00312F48"/>
    <w:rsid w:val="0031338C"/>
    <w:rsid w:val="00314984"/>
    <w:rsid w:val="003164C0"/>
    <w:rsid w:val="00321DD6"/>
    <w:rsid w:val="003227DF"/>
    <w:rsid w:val="003232B1"/>
    <w:rsid w:val="003237FC"/>
    <w:rsid w:val="003265BB"/>
    <w:rsid w:val="00326ED3"/>
    <w:rsid w:val="00330C1A"/>
    <w:rsid w:val="0033260B"/>
    <w:rsid w:val="00334D80"/>
    <w:rsid w:val="00334D96"/>
    <w:rsid w:val="00335AD2"/>
    <w:rsid w:val="00337ABE"/>
    <w:rsid w:val="00340638"/>
    <w:rsid w:val="00340DA0"/>
    <w:rsid w:val="00342C3C"/>
    <w:rsid w:val="003449DB"/>
    <w:rsid w:val="003451E6"/>
    <w:rsid w:val="00345449"/>
    <w:rsid w:val="00346607"/>
    <w:rsid w:val="0034680E"/>
    <w:rsid w:val="00347478"/>
    <w:rsid w:val="00347BAD"/>
    <w:rsid w:val="00351187"/>
    <w:rsid w:val="003548EF"/>
    <w:rsid w:val="003560B7"/>
    <w:rsid w:val="003573C6"/>
    <w:rsid w:val="00360187"/>
    <w:rsid w:val="00360858"/>
    <w:rsid w:val="00360FF9"/>
    <w:rsid w:val="00363064"/>
    <w:rsid w:val="00364285"/>
    <w:rsid w:val="003643F1"/>
    <w:rsid w:val="00366E1F"/>
    <w:rsid w:val="00367A6B"/>
    <w:rsid w:val="00367AFE"/>
    <w:rsid w:val="00370709"/>
    <w:rsid w:val="00370FC8"/>
    <w:rsid w:val="00372114"/>
    <w:rsid w:val="00372FCE"/>
    <w:rsid w:val="00373D63"/>
    <w:rsid w:val="00373E0F"/>
    <w:rsid w:val="00374D5B"/>
    <w:rsid w:val="00375F9E"/>
    <w:rsid w:val="00377A05"/>
    <w:rsid w:val="00380280"/>
    <w:rsid w:val="003805DF"/>
    <w:rsid w:val="00380D3F"/>
    <w:rsid w:val="00381125"/>
    <w:rsid w:val="00381160"/>
    <w:rsid w:val="003814A7"/>
    <w:rsid w:val="003817A5"/>
    <w:rsid w:val="00381A27"/>
    <w:rsid w:val="00381CB3"/>
    <w:rsid w:val="003822F7"/>
    <w:rsid w:val="0038269B"/>
    <w:rsid w:val="00383682"/>
    <w:rsid w:val="003839CC"/>
    <w:rsid w:val="00384804"/>
    <w:rsid w:val="00385AEA"/>
    <w:rsid w:val="00385E19"/>
    <w:rsid w:val="00386824"/>
    <w:rsid w:val="00387516"/>
    <w:rsid w:val="00392088"/>
    <w:rsid w:val="00392453"/>
    <w:rsid w:val="00392B2B"/>
    <w:rsid w:val="0039320F"/>
    <w:rsid w:val="00393985"/>
    <w:rsid w:val="00394CFE"/>
    <w:rsid w:val="00395725"/>
    <w:rsid w:val="00395EC2"/>
    <w:rsid w:val="00397646"/>
    <w:rsid w:val="003A0BAD"/>
    <w:rsid w:val="003A0CE8"/>
    <w:rsid w:val="003A18A3"/>
    <w:rsid w:val="003A23DE"/>
    <w:rsid w:val="003A4A68"/>
    <w:rsid w:val="003A5BA2"/>
    <w:rsid w:val="003A7420"/>
    <w:rsid w:val="003B0D3A"/>
    <w:rsid w:val="003B1FAB"/>
    <w:rsid w:val="003B2D12"/>
    <w:rsid w:val="003B31AC"/>
    <w:rsid w:val="003C0134"/>
    <w:rsid w:val="003C05A5"/>
    <w:rsid w:val="003C0ED7"/>
    <w:rsid w:val="003C2381"/>
    <w:rsid w:val="003C28CF"/>
    <w:rsid w:val="003C2936"/>
    <w:rsid w:val="003C2ACC"/>
    <w:rsid w:val="003C3DAC"/>
    <w:rsid w:val="003C5606"/>
    <w:rsid w:val="003C5EC1"/>
    <w:rsid w:val="003C604E"/>
    <w:rsid w:val="003C6B0C"/>
    <w:rsid w:val="003C7BC4"/>
    <w:rsid w:val="003C7C07"/>
    <w:rsid w:val="003D0199"/>
    <w:rsid w:val="003D0E4B"/>
    <w:rsid w:val="003D18B7"/>
    <w:rsid w:val="003D21C2"/>
    <w:rsid w:val="003D35EA"/>
    <w:rsid w:val="003D6F60"/>
    <w:rsid w:val="003D7DD0"/>
    <w:rsid w:val="003D7FB2"/>
    <w:rsid w:val="003E0E2B"/>
    <w:rsid w:val="003E0F6B"/>
    <w:rsid w:val="003E36DC"/>
    <w:rsid w:val="003E5D5F"/>
    <w:rsid w:val="003E6A03"/>
    <w:rsid w:val="003F197C"/>
    <w:rsid w:val="003F250A"/>
    <w:rsid w:val="003F3890"/>
    <w:rsid w:val="003F4113"/>
    <w:rsid w:val="003F604F"/>
    <w:rsid w:val="003F6125"/>
    <w:rsid w:val="003F65A7"/>
    <w:rsid w:val="003F6606"/>
    <w:rsid w:val="003F75C6"/>
    <w:rsid w:val="003F7CE2"/>
    <w:rsid w:val="003F7F3A"/>
    <w:rsid w:val="004031EB"/>
    <w:rsid w:val="00404092"/>
    <w:rsid w:val="004044C1"/>
    <w:rsid w:val="00405A4D"/>
    <w:rsid w:val="00407835"/>
    <w:rsid w:val="00407972"/>
    <w:rsid w:val="00407A63"/>
    <w:rsid w:val="00410BA4"/>
    <w:rsid w:val="00413872"/>
    <w:rsid w:val="00414557"/>
    <w:rsid w:val="00414827"/>
    <w:rsid w:val="004158D8"/>
    <w:rsid w:val="004201CC"/>
    <w:rsid w:val="004202AC"/>
    <w:rsid w:val="00420971"/>
    <w:rsid w:val="0042201B"/>
    <w:rsid w:val="0042221B"/>
    <w:rsid w:val="00423530"/>
    <w:rsid w:val="004235CD"/>
    <w:rsid w:val="00423E4A"/>
    <w:rsid w:val="004261E7"/>
    <w:rsid w:val="00426361"/>
    <w:rsid w:val="004265B7"/>
    <w:rsid w:val="00426F41"/>
    <w:rsid w:val="00427D20"/>
    <w:rsid w:val="00431501"/>
    <w:rsid w:val="00431DC4"/>
    <w:rsid w:val="00432415"/>
    <w:rsid w:val="00432E47"/>
    <w:rsid w:val="00432E82"/>
    <w:rsid w:val="00433165"/>
    <w:rsid w:val="004338A4"/>
    <w:rsid w:val="00434768"/>
    <w:rsid w:val="00435D91"/>
    <w:rsid w:val="00435FD6"/>
    <w:rsid w:val="004361FC"/>
    <w:rsid w:val="00437894"/>
    <w:rsid w:val="004408F5"/>
    <w:rsid w:val="00442242"/>
    <w:rsid w:val="00442507"/>
    <w:rsid w:val="00442895"/>
    <w:rsid w:val="00442F39"/>
    <w:rsid w:val="00443994"/>
    <w:rsid w:val="00445B2B"/>
    <w:rsid w:val="0044673D"/>
    <w:rsid w:val="00447A1D"/>
    <w:rsid w:val="00447AC2"/>
    <w:rsid w:val="004502D7"/>
    <w:rsid w:val="00450B14"/>
    <w:rsid w:val="0045155C"/>
    <w:rsid w:val="00451C5E"/>
    <w:rsid w:val="00452CF2"/>
    <w:rsid w:val="00452CFE"/>
    <w:rsid w:val="004531A8"/>
    <w:rsid w:val="004537AD"/>
    <w:rsid w:val="00455910"/>
    <w:rsid w:val="004569EF"/>
    <w:rsid w:val="00456CB0"/>
    <w:rsid w:val="00457216"/>
    <w:rsid w:val="00460C74"/>
    <w:rsid w:val="00461366"/>
    <w:rsid w:val="004626BB"/>
    <w:rsid w:val="00463606"/>
    <w:rsid w:val="004704F7"/>
    <w:rsid w:val="00471CCE"/>
    <w:rsid w:val="00472AB2"/>
    <w:rsid w:val="00472D78"/>
    <w:rsid w:val="004732FF"/>
    <w:rsid w:val="00475A94"/>
    <w:rsid w:val="0047618E"/>
    <w:rsid w:val="00481569"/>
    <w:rsid w:val="004826BB"/>
    <w:rsid w:val="00482BFA"/>
    <w:rsid w:val="00483ADA"/>
    <w:rsid w:val="00484090"/>
    <w:rsid w:val="004864DC"/>
    <w:rsid w:val="004877CD"/>
    <w:rsid w:val="004904E3"/>
    <w:rsid w:val="00492747"/>
    <w:rsid w:val="00494F6F"/>
    <w:rsid w:val="00495C78"/>
    <w:rsid w:val="004A11B2"/>
    <w:rsid w:val="004A17DA"/>
    <w:rsid w:val="004A1ABF"/>
    <w:rsid w:val="004A367E"/>
    <w:rsid w:val="004A547E"/>
    <w:rsid w:val="004A5780"/>
    <w:rsid w:val="004A6A9F"/>
    <w:rsid w:val="004A7856"/>
    <w:rsid w:val="004B03A8"/>
    <w:rsid w:val="004B07C2"/>
    <w:rsid w:val="004B0E53"/>
    <w:rsid w:val="004B0F6D"/>
    <w:rsid w:val="004B1CDE"/>
    <w:rsid w:val="004B2E66"/>
    <w:rsid w:val="004B3947"/>
    <w:rsid w:val="004B715D"/>
    <w:rsid w:val="004B7466"/>
    <w:rsid w:val="004C022D"/>
    <w:rsid w:val="004C0284"/>
    <w:rsid w:val="004C10AA"/>
    <w:rsid w:val="004C1E60"/>
    <w:rsid w:val="004C2768"/>
    <w:rsid w:val="004C2DA8"/>
    <w:rsid w:val="004C339B"/>
    <w:rsid w:val="004C39AC"/>
    <w:rsid w:val="004C4C77"/>
    <w:rsid w:val="004C54F3"/>
    <w:rsid w:val="004C6032"/>
    <w:rsid w:val="004C61D0"/>
    <w:rsid w:val="004C6707"/>
    <w:rsid w:val="004C6969"/>
    <w:rsid w:val="004C69F4"/>
    <w:rsid w:val="004C6B3C"/>
    <w:rsid w:val="004C7080"/>
    <w:rsid w:val="004C77D3"/>
    <w:rsid w:val="004D02C9"/>
    <w:rsid w:val="004D139F"/>
    <w:rsid w:val="004D186B"/>
    <w:rsid w:val="004D2CF3"/>
    <w:rsid w:val="004D2F7A"/>
    <w:rsid w:val="004D466C"/>
    <w:rsid w:val="004D4955"/>
    <w:rsid w:val="004D4A9A"/>
    <w:rsid w:val="004D56F3"/>
    <w:rsid w:val="004D7069"/>
    <w:rsid w:val="004E0AD8"/>
    <w:rsid w:val="004E2395"/>
    <w:rsid w:val="004E23D3"/>
    <w:rsid w:val="004E247A"/>
    <w:rsid w:val="004E263B"/>
    <w:rsid w:val="004E5FDA"/>
    <w:rsid w:val="004E66A3"/>
    <w:rsid w:val="004E69E8"/>
    <w:rsid w:val="004E74E3"/>
    <w:rsid w:val="004E76F4"/>
    <w:rsid w:val="004F0B30"/>
    <w:rsid w:val="004F0DFF"/>
    <w:rsid w:val="004F113B"/>
    <w:rsid w:val="004F1383"/>
    <w:rsid w:val="004F1607"/>
    <w:rsid w:val="004F1C78"/>
    <w:rsid w:val="004F2439"/>
    <w:rsid w:val="004F2FB7"/>
    <w:rsid w:val="004F30A2"/>
    <w:rsid w:val="004F3E83"/>
    <w:rsid w:val="004F410C"/>
    <w:rsid w:val="004F48B9"/>
    <w:rsid w:val="004F4BA7"/>
    <w:rsid w:val="004F4DB3"/>
    <w:rsid w:val="004F4EE6"/>
    <w:rsid w:val="004F5331"/>
    <w:rsid w:val="004F58DC"/>
    <w:rsid w:val="004F5BEF"/>
    <w:rsid w:val="004F5D43"/>
    <w:rsid w:val="004F5E92"/>
    <w:rsid w:val="004F5EC9"/>
    <w:rsid w:val="00500589"/>
    <w:rsid w:val="00501980"/>
    <w:rsid w:val="00501BFC"/>
    <w:rsid w:val="005031B8"/>
    <w:rsid w:val="0050346A"/>
    <w:rsid w:val="00503C0A"/>
    <w:rsid w:val="00504711"/>
    <w:rsid w:val="00504847"/>
    <w:rsid w:val="005060DE"/>
    <w:rsid w:val="00507E3A"/>
    <w:rsid w:val="00510565"/>
    <w:rsid w:val="0051104B"/>
    <w:rsid w:val="00511BC3"/>
    <w:rsid w:val="00512605"/>
    <w:rsid w:val="0051352A"/>
    <w:rsid w:val="00513AC5"/>
    <w:rsid w:val="00513D02"/>
    <w:rsid w:val="00513F60"/>
    <w:rsid w:val="005166EA"/>
    <w:rsid w:val="005176A1"/>
    <w:rsid w:val="00517AC5"/>
    <w:rsid w:val="00517B19"/>
    <w:rsid w:val="00520CE9"/>
    <w:rsid w:val="00521428"/>
    <w:rsid w:val="005228FC"/>
    <w:rsid w:val="005238EB"/>
    <w:rsid w:val="00524800"/>
    <w:rsid w:val="0052482A"/>
    <w:rsid w:val="00525569"/>
    <w:rsid w:val="0052626C"/>
    <w:rsid w:val="00526695"/>
    <w:rsid w:val="005267C3"/>
    <w:rsid w:val="0052754A"/>
    <w:rsid w:val="0053306A"/>
    <w:rsid w:val="0053403A"/>
    <w:rsid w:val="005348DC"/>
    <w:rsid w:val="005352A4"/>
    <w:rsid w:val="00536C08"/>
    <w:rsid w:val="00537CAD"/>
    <w:rsid w:val="00537EC4"/>
    <w:rsid w:val="00540B3E"/>
    <w:rsid w:val="005418E8"/>
    <w:rsid w:val="00541FE9"/>
    <w:rsid w:val="0054264F"/>
    <w:rsid w:val="00544580"/>
    <w:rsid w:val="00546386"/>
    <w:rsid w:val="0054789B"/>
    <w:rsid w:val="0055188E"/>
    <w:rsid w:val="00552376"/>
    <w:rsid w:val="005528F7"/>
    <w:rsid w:val="005546E9"/>
    <w:rsid w:val="005547A1"/>
    <w:rsid w:val="00554A71"/>
    <w:rsid w:val="005558D0"/>
    <w:rsid w:val="00557A96"/>
    <w:rsid w:val="005612C3"/>
    <w:rsid w:val="005618F4"/>
    <w:rsid w:val="005656A7"/>
    <w:rsid w:val="00566040"/>
    <w:rsid w:val="0056681D"/>
    <w:rsid w:val="00566F3F"/>
    <w:rsid w:val="00567A11"/>
    <w:rsid w:val="00567BD5"/>
    <w:rsid w:val="005705EF"/>
    <w:rsid w:val="00572A56"/>
    <w:rsid w:val="0057379D"/>
    <w:rsid w:val="00573E71"/>
    <w:rsid w:val="0057561B"/>
    <w:rsid w:val="005764C4"/>
    <w:rsid w:val="00580841"/>
    <w:rsid w:val="00583E81"/>
    <w:rsid w:val="005846A8"/>
    <w:rsid w:val="00584AF0"/>
    <w:rsid w:val="00585948"/>
    <w:rsid w:val="00586AEF"/>
    <w:rsid w:val="005872F7"/>
    <w:rsid w:val="00587809"/>
    <w:rsid w:val="00590269"/>
    <w:rsid w:val="0059058D"/>
    <w:rsid w:val="005941C3"/>
    <w:rsid w:val="00594F70"/>
    <w:rsid w:val="0059711C"/>
    <w:rsid w:val="005A0BEE"/>
    <w:rsid w:val="005A2C47"/>
    <w:rsid w:val="005A32FB"/>
    <w:rsid w:val="005A35D3"/>
    <w:rsid w:val="005A4944"/>
    <w:rsid w:val="005A5424"/>
    <w:rsid w:val="005A5BCE"/>
    <w:rsid w:val="005A747E"/>
    <w:rsid w:val="005A7703"/>
    <w:rsid w:val="005B21EA"/>
    <w:rsid w:val="005B2E17"/>
    <w:rsid w:val="005B32F3"/>
    <w:rsid w:val="005B3463"/>
    <w:rsid w:val="005B3675"/>
    <w:rsid w:val="005B3C63"/>
    <w:rsid w:val="005B4CFB"/>
    <w:rsid w:val="005B5278"/>
    <w:rsid w:val="005B5DCC"/>
    <w:rsid w:val="005B6331"/>
    <w:rsid w:val="005B6F70"/>
    <w:rsid w:val="005B7AF5"/>
    <w:rsid w:val="005B7D86"/>
    <w:rsid w:val="005C0621"/>
    <w:rsid w:val="005C0AFE"/>
    <w:rsid w:val="005C124E"/>
    <w:rsid w:val="005C2139"/>
    <w:rsid w:val="005C2C8D"/>
    <w:rsid w:val="005C525E"/>
    <w:rsid w:val="005C55D4"/>
    <w:rsid w:val="005C58D8"/>
    <w:rsid w:val="005C5EA2"/>
    <w:rsid w:val="005C7284"/>
    <w:rsid w:val="005C74D4"/>
    <w:rsid w:val="005D1226"/>
    <w:rsid w:val="005D18AB"/>
    <w:rsid w:val="005D1B74"/>
    <w:rsid w:val="005D1F5D"/>
    <w:rsid w:val="005D579A"/>
    <w:rsid w:val="005D5EE5"/>
    <w:rsid w:val="005D6650"/>
    <w:rsid w:val="005D72E2"/>
    <w:rsid w:val="005E0811"/>
    <w:rsid w:val="005E1103"/>
    <w:rsid w:val="005E25E6"/>
    <w:rsid w:val="005E40D7"/>
    <w:rsid w:val="005E5224"/>
    <w:rsid w:val="005E590E"/>
    <w:rsid w:val="005E76D4"/>
    <w:rsid w:val="005F029B"/>
    <w:rsid w:val="005F03D1"/>
    <w:rsid w:val="005F1DAE"/>
    <w:rsid w:val="005F2C40"/>
    <w:rsid w:val="005F4824"/>
    <w:rsid w:val="005F4D7F"/>
    <w:rsid w:val="005F4E08"/>
    <w:rsid w:val="005F522E"/>
    <w:rsid w:val="005F5EC2"/>
    <w:rsid w:val="005F5F0C"/>
    <w:rsid w:val="0060125F"/>
    <w:rsid w:val="00601D8A"/>
    <w:rsid w:val="00602C41"/>
    <w:rsid w:val="006038BC"/>
    <w:rsid w:val="00603CAE"/>
    <w:rsid w:val="006045D3"/>
    <w:rsid w:val="00605DBA"/>
    <w:rsid w:val="00606D8A"/>
    <w:rsid w:val="006100DF"/>
    <w:rsid w:val="006106E8"/>
    <w:rsid w:val="00610E6C"/>
    <w:rsid w:val="00611715"/>
    <w:rsid w:val="0061207D"/>
    <w:rsid w:val="00612BA9"/>
    <w:rsid w:val="006163F3"/>
    <w:rsid w:val="00620C16"/>
    <w:rsid w:val="00622840"/>
    <w:rsid w:val="00622CF9"/>
    <w:rsid w:val="006233FF"/>
    <w:rsid w:val="00625600"/>
    <w:rsid w:val="00625667"/>
    <w:rsid w:val="00626DDE"/>
    <w:rsid w:val="00627255"/>
    <w:rsid w:val="00630144"/>
    <w:rsid w:val="00630F19"/>
    <w:rsid w:val="00631D76"/>
    <w:rsid w:val="00633270"/>
    <w:rsid w:val="006334DA"/>
    <w:rsid w:val="00633624"/>
    <w:rsid w:val="00634777"/>
    <w:rsid w:val="006352B1"/>
    <w:rsid w:val="0063578C"/>
    <w:rsid w:val="00636CBF"/>
    <w:rsid w:val="00636F62"/>
    <w:rsid w:val="006372E9"/>
    <w:rsid w:val="006377B2"/>
    <w:rsid w:val="0064299E"/>
    <w:rsid w:val="00643C9F"/>
    <w:rsid w:val="0064420E"/>
    <w:rsid w:val="006442A0"/>
    <w:rsid w:val="006448A4"/>
    <w:rsid w:val="00646301"/>
    <w:rsid w:val="00646F0B"/>
    <w:rsid w:val="00646FB2"/>
    <w:rsid w:val="0065134B"/>
    <w:rsid w:val="0065141C"/>
    <w:rsid w:val="00654D6B"/>
    <w:rsid w:val="00655656"/>
    <w:rsid w:val="00656609"/>
    <w:rsid w:val="00657126"/>
    <w:rsid w:val="00660B4B"/>
    <w:rsid w:val="00661968"/>
    <w:rsid w:val="00661EC7"/>
    <w:rsid w:val="006621AB"/>
    <w:rsid w:val="00662234"/>
    <w:rsid w:val="006623C1"/>
    <w:rsid w:val="00662CCC"/>
    <w:rsid w:val="0066350D"/>
    <w:rsid w:val="0066367B"/>
    <w:rsid w:val="00665291"/>
    <w:rsid w:val="00665690"/>
    <w:rsid w:val="006660D9"/>
    <w:rsid w:val="006669B6"/>
    <w:rsid w:val="00666B1F"/>
    <w:rsid w:val="00667130"/>
    <w:rsid w:val="006678DC"/>
    <w:rsid w:val="00667CC3"/>
    <w:rsid w:val="00670965"/>
    <w:rsid w:val="00671482"/>
    <w:rsid w:val="0067161D"/>
    <w:rsid w:val="006720FD"/>
    <w:rsid w:val="00672836"/>
    <w:rsid w:val="006730D6"/>
    <w:rsid w:val="00673603"/>
    <w:rsid w:val="00673B7D"/>
    <w:rsid w:val="006743F9"/>
    <w:rsid w:val="00674700"/>
    <w:rsid w:val="006756A7"/>
    <w:rsid w:val="00675BA1"/>
    <w:rsid w:val="00676F07"/>
    <w:rsid w:val="00677BE2"/>
    <w:rsid w:val="00677C02"/>
    <w:rsid w:val="0068081F"/>
    <w:rsid w:val="00683BF6"/>
    <w:rsid w:val="006841FE"/>
    <w:rsid w:val="0068595F"/>
    <w:rsid w:val="00687913"/>
    <w:rsid w:val="00691657"/>
    <w:rsid w:val="00692A9A"/>
    <w:rsid w:val="00692E5D"/>
    <w:rsid w:val="00693B64"/>
    <w:rsid w:val="00693D1A"/>
    <w:rsid w:val="006A08B1"/>
    <w:rsid w:val="006A14F9"/>
    <w:rsid w:val="006A2036"/>
    <w:rsid w:val="006A20FA"/>
    <w:rsid w:val="006A3D8B"/>
    <w:rsid w:val="006A487F"/>
    <w:rsid w:val="006A5206"/>
    <w:rsid w:val="006A55A4"/>
    <w:rsid w:val="006A6A2D"/>
    <w:rsid w:val="006B2398"/>
    <w:rsid w:val="006B2CCE"/>
    <w:rsid w:val="006B414E"/>
    <w:rsid w:val="006B772A"/>
    <w:rsid w:val="006B7837"/>
    <w:rsid w:val="006B7B45"/>
    <w:rsid w:val="006B7F77"/>
    <w:rsid w:val="006B7FD1"/>
    <w:rsid w:val="006C09C3"/>
    <w:rsid w:val="006C0D5B"/>
    <w:rsid w:val="006C10E4"/>
    <w:rsid w:val="006C2143"/>
    <w:rsid w:val="006C2B31"/>
    <w:rsid w:val="006C3328"/>
    <w:rsid w:val="006C4051"/>
    <w:rsid w:val="006C4175"/>
    <w:rsid w:val="006C4C01"/>
    <w:rsid w:val="006C5689"/>
    <w:rsid w:val="006D1256"/>
    <w:rsid w:val="006D1512"/>
    <w:rsid w:val="006D19FC"/>
    <w:rsid w:val="006D1A39"/>
    <w:rsid w:val="006D209E"/>
    <w:rsid w:val="006D4BFD"/>
    <w:rsid w:val="006D4CC2"/>
    <w:rsid w:val="006D531A"/>
    <w:rsid w:val="006D55E6"/>
    <w:rsid w:val="006D70BF"/>
    <w:rsid w:val="006D7984"/>
    <w:rsid w:val="006E00DE"/>
    <w:rsid w:val="006E0A6A"/>
    <w:rsid w:val="006E13FD"/>
    <w:rsid w:val="006E3169"/>
    <w:rsid w:val="006E3E13"/>
    <w:rsid w:val="006E5607"/>
    <w:rsid w:val="006E5EC0"/>
    <w:rsid w:val="006E64CE"/>
    <w:rsid w:val="006E6627"/>
    <w:rsid w:val="006E69BA"/>
    <w:rsid w:val="006E7B1D"/>
    <w:rsid w:val="006F102E"/>
    <w:rsid w:val="006F2A3B"/>
    <w:rsid w:val="006F3554"/>
    <w:rsid w:val="006F5685"/>
    <w:rsid w:val="006F641B"/>
    <w:rsid w:val="0070123C"/>
    <w:rsid w:val="00701332"/>
    <w:rsid w:val="00701DE2"/>
    <w:rsid w:val="00702E45"/>
    <w:rsid w:val="00704048"/>
    <w:rsid w:val="007056AC"/>
    <w:rsid w:val="00706014"/>
    <w:rsid w:val="0070636D"/>
    <w:rsid w:val="00710852"/>
    <w:rsid w:val="00713711"/>
    <w:rsid w:val="007137FC"/>
    <w:rsid w:val="00713AF9"/>
    <w:rsid w:val="00714E7B"/>
    <w:rsid w:val="007204EC"/>
    <w:rsid w:val="007227BB"/>
    <w:rsid w:val="00723A29"/>
    <w:rsid w:val="00723F0A"/>
    <w:rsid w:val="00726601"/>
    <w:rsid w:val="00727B8C"/>
    <w:rsid w:val="0073071C"/>
    <w:rsid w:val="007325CB"/>
    <w:rsid w:val="007326E3"/>
    <w:rsid w:val="007339D4"/>
    <w:rsid w:val="00734532"/>
    <w:rsid w:val="00735267"/>
    <w:rsid w:val="007359C8"/>
    <w:rsid w:val="00736EDA"/>
    <w:rsid w:val="0074073C"/>
    <w:rsid w:val="00741FD0"/>
    <w:rsid w:val="007420E0"/>
    <w:rsid w:val="00746069"/>
    <w:rsid w:val="00746333"/>
    <w:rsid w:val="00746AF8"/>
    <w:rsid w:val="00746D33"/>
    <w:rsid w:val="00747016"/>
    <w:rsid w:val="00750281"/>
    <w:rsid w:val="00750C3E"/>
    <w:rsid w:val="007525D2"/>
    <w:rsid w:val="00752DA6"/>
    <w:rsid w:val="00754DAE"/>
    <w:rsid w:val="00754F91"/>
    <w:rsid w:val="00762849"/>
    <w:rsid w:val="007629F4"/>
    <w:rsid w:val="00763313"/>
    <w:rsid w:val="00763C25"/>
    <w:rsid w:val="00764254"/>
    <w:rsid w:val="007647D1"/>
    <w:rsid w:val="00766F08"/>
    <w:rsid w:val="00773076"/>
    <w:rsid w:val="007741E2"/>
    <w:rsid w:val="00775EE7"/>
    <w:rsid w:val="0077612C"/>
    <w:rsid w:val="00776277"/>
    <w:rsid w:val="00776A8F"/>
    <w:rsid w:val="0077771B"/>
    <w:rsid w:val="007808FB"/>
    <w:rsid w:val="00780FA2"/>
    <w:rsid w:val="00781FD1"/>
    <w:rsid w:val="0078261D"/>
    <w:rsid w:val="00783552"/>
    <w:rsid w:val="0078495D"/>
    <w:rsid w:val="00785906"/>
    <w:rsid w:val="00785F80"/>
    <w:rsid w:val="00786553"/>
    <w:rsid w:val="007871F8"/>
    <w:rsid w:val="007914D1"/>
    <w:rsid w:val="007939D4"/>
    <w:rsid w:val="007941BA"/>
    <w:rsid w:val="00794484"/>
    <w:rsid w:val="00795137"/>
    <w:rsid w:val="0079516D"/>
    <w:rsid w:val="007978F0"/>
    <w:rsid w:val="00797BF0"/>
    <w:rsid w:val="007A07D4"/>
    <w:rsid w:val="007A1EE6"/>
    <w:rsid w:val="007A257E"/>
    <w:rsid w:val="007A2A97"/>
    <w:rsid w:val="007A36DC"/>
    <w:rsid w:val="007A4040"/>
    <w:rsid w:val="007A7671"/>
    <w:rsid w:val="007B03BB"/>
    <w:rsid w:val="007B1AF0"/>
    <w:rsid w:val="007B456D"/>
    <w:rsid w:val="007B489F"/>
    <w:rsid w:val="007B4ABD"/>
    <w:rsid w:val="007B544F"/>
    <w:rsid w:val="007B5C9E"/>
    <w:rsid w:val="007B5ED2"/>
    <w:rsid w:val="007B674A"/>
    <w:rsid w:val="007C097B"/>
    <w:rsid w:val="007C0E5A"/>
    <w:rsid w:val="007C1857"/>
    <w:rsid w:val="007C248A"/>
    <w:rsid w:val="007C29F4"/>
    <w:rsid w:val="007C2A5D"/>
    <w:rsid w:val="007C4F24"/>
    <w:rsid w:val="007C6EFA"/>
    <w:rsid w:val="007C6F0E"/>
    <w:rsid w:val="007C7358"/>
    <w:rsid w:val="007C7CBD"/>
    <w:rsid w:val="007C7DCC"/>
    <w:rsid w:val="007C7F2A"/>
    <w:rsid w:val="007D0F7F"/>
    <w:rsid w:val="007D3543"/>
    <w:rsid w:val="007D3AD4"/>
    <w:rsid w:val="007D3D67"/>
    <w:rsid w:val="007D4C97"/>
    <w:rsid w:val="007D61DD"/>
    <w:rsid w:val="007D7092"/>
    <w:rsid w:val="007D7C53"/>
    <w:rsid w:val="007E0D91"/>
    <w:rsid w:val="007E0DA9"/>
    <w:rsid w:val="007E17C3"/>
    <w:rsid w:val="007E31D6"/>
    <w:rsid w:val="007E4923"/>
    <w:rsid w:val="007E50DE"/>
    <w:rsid w:val="007E535D"/>
    <w:rsid w:val="007F084D"/>
    <w:rsid w:val="007F0B44"/>
    <w:rsid w:val="007F23DC"/>
    <w:rsid w:val="007F30AF"/>
    <w:rsid w:val="007F35BD"/>
    <w:rsid w:val="007F541C"/>
    <w:rsid w:val="007F5620"/>
    <w:rsid w:val="007F5925"/>
    <w:rsid w:val="007F6FA6"/>
    <w:rsid w:val="008000A7"/>
    <w:rsid w:val="008032B3"/>
    <w:rsid w:val="008034E0"/>
    <w:rsid w:val="008036D7"/>
    <w:rsid w:val="00803CA0"/>
    <w:rsid w:val="008040B3"/>
    <w:rsid w:val="00807258"/>
    <w:rsid w:val="00807BC9"/>
    <w:rsid w:val="00807C78"/>
    <w:rsid w:val="00811887"/>
    <w:rsid w:val="00811CA7"/>
    <w:rsid w:val="008121E3"/>
    <w:rsid w:val="00812A89"/>
    <w:rsid w:val="0081316D"/>
    <w:rsid w:val="00813BD0"/>
    <w:rsid w:val="00814415"/>
    <w:rsid w:val="00814E8A"/>
    <w:rsid w:val="008159E2"/>
    <w:rsid w:val="0081712B"/>
    <w:rsid w:val="00820C4E"/>
    <w:rsid w:val="00821FD6"/>
    <w:rsid w:val="008225D3"/>
    <w:rsid w:val="0082281E"/>
    <w:rsid w:val="00824161"/>
    <w:rsid w:val="008244CE"/>
    <w:rsid w:val="0082700F"/>
    <w:rsid w:val="008272B6"/>
    <w:rsid w:val="00827D55"/>
    <w:rsid w:val="00830875"/>
    <w:rsid w:val="00830A34"/>
    <w:rsid w:val="00833ADB"/>
    <w:rsid w:val="00833F5D"/>
    <w:rsid w:val="00834878"/>
    <w:rsid w:val="008358F8"/>
    <w:rsid w:val="00835DE2"/>
    <w:rsid w:val="0083676E"/>
    <w:rsid w:val="0083707A"/>
    <w:rsid w:val="008378E4"/>
    <w:rsid w:val="00840622"/>
    <w:rsid w:val="00841139"/>
    <w:rsid w:val="008417F1"/>
    <w:rsid w:val="00841A12"/>
    <w:rsid w:val="00841C02"/>
    <w:rsid w:val="00842363"/>
    <w:rsid w:val="008430F1"/>
    <w:rsid w:val="0084315F"/>
    <w:rsid w:val="0084437D"/>
    <w:rsid w:val="008506AA"/>
    <w:rsid w:val="00852095"/>
    <w:rsid w:val="008531E5"/>
    <w:rsid w:val="00854961"/>
    <w:rsid w:val="00856965"/>
    <w:rsid w:val="008574CE"/>
    <w:rsid w:val="00857ED2"/>
    <w:rsid w:val="00860A31"/>
    <w:rsid w:val="008638BF"/>
    <w:rsid w:val="00863CAD"/>
    <w:rsid w:val="0086661D"/>
    <w:rsid w:val="00866CE2"/>
    <w:rsid w:val="00866E2F"/>
    <w:rsid w:val="00871625"/>
    <w:rsid w:val="00872263"/>
    <w:rsid w:val="00872DFB"/>
    <w:rsid w:val="008741A6"/>
    <w:rsid w:val="0087712A"/>
    <w:rsid w:val="00877BB7"/>
    <w:rsid w:val="008805F5"/>
    <w:rsid w:val="008818EB"/>
    <w:rsid w:val="00883746"/>
    <w:rsid w:val="00883E56"/>
    <w:rsid w:val="008849AC"/>
    <w:rsid w:val="008862F3"/>
    <w:rsid w:val="0088690A"/>
    <w:rsid w:val="008869AD"/>
    <w:rsid w:val="00886EA4"/>
    <w:rsid w:val="008870CD"/>
    <w:rsid w:val="00890422"/>
    <w:rsid w:val="00890B51"/>
    <w:rsid w:val="0089209A"/>
    <w:rsid w:val="0089296E"/>
    <w:rsid w:val="008942FB"/>
    <w:rsid w:val="008944CA"/>
    <w:rsid w:val="0089473B"/>
    <w:rsid w:val="008958A6"/>
    <w:rsid w:val="00895F30"/>
    <w:rsid w:val="00896B7F"/>
    <w:rsid w:val="008A1E8A"/>
    <w:rsid w:val="008A23A2"/>
    <w:rsid w:val="008A3184"/>
    <w:rsid w:val="008A33D9"/>
    <w:rsid w:val="008A5074"/>
    <w:rsid w:val="008A5405"/>
    <w:rsid w:val="008A60E8"/>
    <w:rsid w:val="008B0497"/>
    <w:rsid w:val="008B2B71"/>
    <w:rsid w:val="008B317D"/>
    <w:rsid w:val="008B4E71"/>
    <w:rsid w:val="008C05BB"/>
    <w:rsid w:val="008C1331"/>
    <w:rsid w:val="008C2757"/>
    <w:rsid w:val="008C40F3"/>
    <w:rsid w:val="008C4F83"/>
    <w:rsid w:val="008C5193"/>
    <w:rsid w:val="008C589A"/>
    <w:rsid w:val="008C641D"/>
    <w:rsid w:val="008C7288"/>
    <w:rsid w:val="008C783D"/>
    <w:rsid w:val="008D1F9E"/>
    <w:rsid w:val="008D7878"/>
    <w:rsid w:val="008E03B6"/>
    <w:rsid w:val="008E2F43"/>
    <w:rsid w:val="008E3025"/>
    <w:rsid w:val="008E32FA"/>
    <w:rsid w:val="008E745E"/>
    <w:rsid w:val="008F003C"/>
    <w:rsid w:val="008F1576"/>
    <w:rsid w:val="008F17B9"/>
    <w:rsid w:val="008F2953"/>
    <w:rsid w:val="008F2C76"/>
    <w:rsid w:val="008F3125"/>
    <w:rsid w:val="008F364F"/>
    <w:rsid w:val="008F6134"/>
    <w:rsid w:val="00900918"/>
    <w:rsid w:val="00901259"/>
    <w:rsid w:val="0090138A"/>
    <w:rsid w:val="0090197A"/>
    <w:rsid w:val="00901D80"/>
    <w:rsid w:val="0090212A"/>
    <w:rsid w:val="00904228"/>
    <w:rsid w:val="00904600"/>
    <w:rsid w:val="00905355"/>
    <w:rsid w:val="0090608E"/>
    <w:rsid w:val="009063BD"/>
    <w:rsid w:val="009068D3"/>
    <w:rsid w:val="00906A0F"/>
    <w:rsid w:val="00906E86"/>
    <w:rsid w:val="00910E8D"/>
    <w:rsid w:val="0091126B"/>
    <w:rsid w:val="0091138D"/>
    <w:rsid w:val="009132BE"/>
    <w:rsid w:val="00913937"/>
    <w:rsid w:val="00913952"/>
    <w:rsid w:val="00913EC1"/>
    <w:rsid w:val="00914B8E"/>
    <w:rsid w:val="00916E26"/>
    <w:rsid w:val="009200B5"/>
    <w:rsid w:val="00922DFC"/>
    <w:rsid w:val="0092529D"/>
    <w:rsid w:val="009273A9"/>
    <w:rsid w:val="00931642"/>
    <w:rsid w:val="00931E8B"/>
    <w:rsid w:val="009324F5"/>
    <w:rsid w:val="009328D0"/>
    <w:rsid w:val="00932A12"/>
    <w:rsid w:val="00933EBE"/>
    <w:rsid w:val="00934781"/>
    <w:rsid w:val="0093534B"/>
    <w:rsid w:val="00936FDF"/>
    <w:rsid w:val="00937C24"/>
    <w:rsid w:val="009406FC"/>
    <w:rsid w:val="00942F98"/>
    <w:rsid w:val="009444B0"/>
    <w:rsid w:val="0094456C"/>
    <w:rsid w:val="00945654"/>
    <w:rsid w:val="00946389"/>
    <w:rsid w:val="009467F4"/>
    <w:rsid w:val="00946FD1"/>
    <w:rsid w:val="009501FC"/>
    <w:rsid w:val="00952010"/>
    <w:rsid w:val="009525AC"/>
    <w:rsid w:val="00952C84"/>
    <w:rsid w:val="009552AA"/>
    <w:rsid w:val="0095599D"/>
    <w:rsid w:val="00955F3A"/>
    <w:rsid w:val="0095606B"/>
    <w:rsid w:val="0095736E"/>
    <w:rsid w:val="00960A06"/>
    <w:rsid w:val="00960C44"/>
    <w:rsid w:val="00963E3D"/>
    <w:rsid w:val="00964BA7"/>
    <w:rsid w:val="00965D02"/>
    <w:rsid w:val="00966C5A"/>
    <w:rsid w:val="009672EB"/>
    <w:rsid w:val="00967881"/>
    <w:rsid w:val="00967C80"/>
    <w:rsid w:val="009707A8"/>
    <w:rsid w:val="009754BF"/>
    <w:rsid w:val="00976C28"/>
    <w:rsid w:val="009777DF"/>
    <w:rsid w:val="00977D0C"/>
    <w:rsid w:val="00982988"/>
    <w:rsid w:val="009830B0"/>
    <w:rsid w:val="009834A1"/>
    <w:rsid w:val="00987223"/>
    <w:rsid w:val="00990E98"/>
    <w:rsid w:val="009931CB"/>
    <w:rsid w:val="009935FA"/>
    <w:rsid w:val="00993F23"/>
    <w:rsid w:val="009957A3"/>
    <w:rsid w:val="00995EF8"/>
    <w:rsid w:val="009961DA"/>
    <w:rsid w:val="0099695B"/>
    <w:rsid w:val="00997762"/>
    <w:rsid w:val="009A06F5"/>
    <w:rsid w:val="009A2085"/>
    <w:rsid w:val="009A23EC"/>
    <w:rsid w:val="009A3670"/>
    <w:rsid w:val="009A4B17"/>
    <w:rsid w:val="009A5EE0"/>
    <w:rsid w:val="009A63F9"/>
    <w:rsid w:val="009A7CFE"/>
    <w:rsid w:val="009B22E1"/>
    <w:rsid w:val="009B254B"/>
    <w:rsid w:val="009B2781"/>
    <w:rsid w:val="009B323E"/>
    <w:rsid w:val="009B3609"/>
    <w:rsid w:val="009B4A79"/>
    <w:rsid w:val="009B4E33"/>
    <w:rsid w:val="009B51FB"/>
    <w:rsid w:val="009B54D4"/>
    <w:rsid w:val="009B680F"/>
    <w:rsid w:val="009B7012"/>
    <w:rsid w:val="009B79BC"/>
    <w:rsid w:val="009C08D9"/>
    <w:rsid w:val="009C0EF5"/>
    <w:rsid w:val="009C2C30"/>
    <w:rsid w:val="009C4377"/>
    <w:rsid w:val="009C44CB"/>
    <w:rsid w:val="009C63CA"/>
    <w:rsid w:val="009C72AA"/>
    <w:rsid w:val="009D016A"/>
    <w:rsid w:val="009D047F"/>
    <w:rsid w:val="009D1803"/>
    <w:rsid w:val="009D2142"/>
    <w:rsid w:val="009D38B2"/>
    <w:rsid w:val="009D3C9E"/>
    <w:rsid w:val="009D47C7"/>
    <w:rsid w:val="009D4C5E"/>
    <w:rsid w:val="009D5A96"/>
    <w:rsid w:val="009D5DFA"/>
    <w:rsid w:val="009D6326"/>
    <w:rsid w:val="009E16CA"/>
    <w:rsid w:val="009E5593"/>
    <w:rsid w:val="009E6476"/>
    <w:rsid w:val="009E6FA4"/>
    <w:rsid w:val="009E71DA"/>
    <w:rsid w:val="009F3678"/>
    <w:rsid w:val="009F3C19"/>
    <w:rsid w:val="009F5F03"/>
    <w:rsid w:val="009F6247"/>
    <w:rsid w:val="009F710E"/>
    <w:rsid w:val="009F7BC8"/>
    <w:rsid w:val="009F7C65"/>
    <w:rsid w:val="009F7CD2"/>
    <w:rsid w:val="00A01791"/>
    <w:rsid w:val="00A026B6"/>
    <w:rsid w:val="00A02F16"/>
    <w:rsid w:val="00A0311E"/>
    <w:rsid w:val="00A03B3E"/>
    <w:rsid w:val="00A03B51"/>
    <w:rsid w:val="00A03C92"/>
    <w:rsid w:val="00A05192"/>
    <w:rsid w:val="00A0652C"/>
    <w:rsid w:val="00A066EE"/>
    <w:rsid w:val="00A06A4F"/>
    <w:rsid w:val="00A12137"/>
    <w:rsid w:val="00A12429"/>
    <w:rsid w:val="00A14A2C"/>
    <w:rsid w:val="00A14ABB"/>
    <w:rsid w:val="00A1519B"/>
    <w:rsid w:val="00A15AA2"/>
    <w:rsid w:val="00A15E6A"/>
    <w:rsid w:val="00A174D6"/>
    <w:rsid w:val="00A21482"/>
    <w:rsid w:val="00A310EA"/>
    <w:rsid w:val="00A3185D"/>
    <w:rsid w:val="00A31B0D"/>
    <w:rsid w:val="00A31EEF"/>
    <w:rsid w:val="00A33382"/>
    <w:rsid w:val="00A338C9"/>
    <w:rsid w:val="00A34C76"/>
    <w:rsid w:val="00A35194"/>
    <w:rsid w:val="00A35467"/>
    <w:rsid w:val="00A35B36"/>
    <w:rsid w:val="00A360BE"/>
    <w:rsid w:val="00A36BD4"/>
    <w:rsid w:val="00A37EDC"/>
    <w:rsid w:val="00A407FE"/>
    <w:rsid w:val="00A40D03"/>
    <w:rsid w:val="00A43922"/>
    <w:rsid w:val="00A43F0F"/>
    <w:rsid w:val="00A44EF7"/>
    <w:rsid w:val="00A44F25"/>
    <w:rsid w:val="00A4639F"/>
    <w:rsid w:val="00A467E3"/>
    <w:rsid w:val="00A469A0"/>
    <w:rsid w:val="00A46DCE"/>
    <w:rsid w:val="00A51EC6"/>
    <w:rsid w:val="00A521ED"/>
    <w:rsid w:val="00A540EB"/>
    <w:rsid w:val="00A61475"/>
    <w:rsid w:val="00A619DB"/>
    <w:rsid w:val="00A61D10"/>
    <w:rsid w:val="00A63709"/>
    <w:rsid w:val="00A63C5B"/>
    <w:rsid w:val="00A64E25"/>
    <w:rsid w:val="00A65441"/>
    <w:rsid w:val="00A65A0C"/>
    <w:rsid w:val="00A65F8F"/>
    <w:rsid w:val="00A6626A"/>
    <w:rsid w:val="00A66E3D"/>
    <w:rsid w:val="00A66FE9"/>
    <w:rsid w:val="00A704DD"/>
    <w:rsid w:val="00A70F6C"/>
    <w:rsid w:val="00A711CE"/>
    <w:rsid w:val="00A712B7"/>
    <w:rsid w:val="00A7158E"/>
    <w:rsid w:val="00A73533"/>
    <w:rsid w:val="00A73D50"/>
    <w:rsid w:val="00A755DB"/>
    <w:rsid w:val="00A76505"/>
    <w:rsid w:val="00A77233"/>
    <w:rsid w:val="00A816C8"/>
    <w:rsid w:val="00A81705"/>
    <w:rsid w:val="00A81FC3"/>
    <w:rsid w:val="00A838B2"/>
    <w:rsid w:val="00A849D5"/>
    <w:rsid w:val="00A84F1E"/>
    <w:rsid w:val="00A86A21"/>
    <w:rsid w:val="00A87C05"/>
    <w:rsid w:val="00A90E4A"/>
    <w:rsid w:val="00A9365C"/>
    <w:rsid w:val="00A94757"/>
    <w:rsid w:val="00A95B11"/>
    <w:rsid w:val="00A97CFB"/>
    <w:rsid w:val="00AA105C"/>
    <w:rsid w:val="00AA1838"/>
    <w:rsid w:val="00AA25FF"/>
    <w:rsid w:val="00AA2BB9"/>
    <w:rsid w:val="00AA31C8"/>
    <w:rsid w:val="00AA37B4"/>
    <w:rsid w:val="00AA3C71"/>
    <w:rsid w:val="00AA4069"/>
    <w:rsid w:val="00AA41BD"/>
    <w:rsid w:val="00AA5E90"/>
    <w:rsid w:val="00AA70E4"/>
    <w:rsid w:val="00AB0699"/>
    <w:rsid w:val="00AB06F3"/>
    <w:rsid w:val="00AB151D"/>
    <w:rsid w:val="00AB23A7"/>
    <w:rsid w:val="00AB46A1"/>
    <w:rsid w:val="00AB4C5D"/>
    <w:rsid w:val="00AB54A4"/>
    <w:rsid w:val="00AB5603"/>
    <w:rsid w:val="00AB58D9"/>
    <w:rsid w:val="00AB6DE6"/>
    <w:rsid w:val="00AB720A"/>
    <w:rsid w:val="00AB7429"/>
    <w:rsid w:val="00AC04C1"/>
    <w:rsid w:val="00AC06C1"/>
    <w:rsid w:val="00AC10AF"/>
    <w:rsid w:val="00AC139C"/>
    <w:rsid w:val="00AC14AF"/>
    <w:rsid w:val="00AC15D1"/>
    <w:rsid w:val="00AC1848"/>
    <w:rsid w:val="00AC1D50"/>
    <w:rsid w:val="00AC2602"/>
    <w:rsid w:val="00AC2BA0"/>
    <w:rsid w:val="00AC57F4"/>
    <w:rsid w:val="00AC79EF"/>
    <w:rsid w:val="00AD01CB"/>
    <w:rsid w:val="00AD0B23"/>
    <w:rsid w:val="00AD1568"/>
    <w:rsid w:val="00AD1700"/>
    <w:rsid w:val="00AD1C46"/>
    <w:rsid w:val="00AD1F48"/>
    <w:rsid w:val="00AD2E17"/>
    <w:rsid w:val="00AD2F1E"/>
    <w:rsid w:val="00AD3562"/>
    <w:rsid w:val="00AD36C6"/>
    <w:rsid w:val="00AD43B4"/>
    <w:rsid w:val="00AD44C9"/>
    <w:rsid w:val="00AD47CA"/>
    <w:rsid w:val="00AD4D58"/>
    <w:rsid w:val="00AD553F"/>
    <w:rsid w:val="00AD6212"/>
    <w:rsid w:val="00AD6E07"/>
    <w:rsid w:val="00AD6F4B"/>
    <w:rsid w:val="00AD6F5B"/>
    <w:rsid w:val="00AD7DAD"/>
    <w:rsid w:val="00AE0E38"/>
    <w:rsid w:val="00AE124A"/>
    <w:rsid w:val="00AE155B"/>
    <w:rsid w:val="00AE1F0B"/>
    <w:rsid w:val="00AE267C"/>
    <w:rsid w:val="00AE29FB"/>
    <w:rsid w:val="00AE301D"/>
    <w:rsid w:val="00AE3089"/>
    <w:rsid w:val="00AE326E"/>
    <w:rsid w:val="00AE34D6"/>
    <w:rsid w:val="00AE5397"/>
    <w:rsid w:val="00AE6EB7"/>
    <w:rsid w:val="00AF008F"/>
    <w:rsid w:val="00AF0E86"/>
    <w:rsid w:val="00AF1E8B"/>
    <w:rsid w:val="00AF1EA0"/>
    <w:rsid w:val="00AF36E0"/>
    <w:rsid w:val="00AF577E"/>
    <w:rsid w:val="00AF5AD1"/>
    <w:rsid w:val="00AF5E07"/>
    <w:rsid w:val="00B01BAF"/>
    <w:rsid w:val="00B021F5"/>
    <w:rsid w:val="00B02457"/>
    <w:rsid w:val="00B03059"/>
    <w:rsid w:val="00B03831"/>
    <w:rsid w:val="00B03AEE"/>
    <w:rsid w:val="00B054F0"/>
    <w:rsid w:val="00B075E1"/>
    <w:rsid w:val="00B10D92"/>
    <w:rsid w:val="00B110D1"/>
    <w:rsid w:val="00B11445"/>
    <w:rsid w:val="00B117AB"/>
    <w:rsid w:val="00B12250"/>
    <w:rsid w:val="00B132AB"/>
    <w:rsid w:val="00B134E0"/>
    <w:rsid w:val="00B13F14"/>
    <w:rsid w:val="00B14F85"/>
    <w:rsid w:val="00B156C8"/>
    <w:rsid w:val="00B1679D"/>
    <w:rsid w:val="00B16D23"/>
    <w:rsid w:val="00B16F2F"/>
    <w:rsid w:val="00B1757B"/>
    <w:rsid w:val="00B17AAD"/>
    <w:rsid w:val="00B20A9D"/>
    <w:rsid w:val="00B20B30"/>
    <w:rsid w:val="00B2199D"/>
    <w:rsid w:val="00B227F9"/>
    <w:rsid w:val="00B22C6F"/>
    <w:rsid w:val="00B2463C"/>
    <w:rsid w:val="00B246E8"/>
    <w:rsid w:val="00B262FB"/>
    <w:rsid w:val="00B263A8"/>
    <w:rsid w:val="00B27196"/>
    <w:rsid w:val="00B30272"/>
    <w:rsid w:val="00B30A51"/>
    <w:rsid w:val="00B30AB1"/>
    <w:rsid w:val="00B30E11"/>
    <w:rsid w:val="00B32FFE"/>
    <w:rsid w:val="00B3392E"/>
    <w:rsid w:val="00B33E1A"/>
    <w:rsid w:val="00B34DD9"/>
    <w:rsid w:val="00B35150"/>
    <w:rsid w:val="00B35693"/>
    <w:rsid w:val="00B35B53"/>
    <w:rsid w:val="00B35EDD"/>
    <w:rsid w:val="00B37027"/>
    <w:rsid w:val="00B37991"/>
    <w:rsid w:val="00B37BCF"/>
    <w:rsid w:val="00B39C3F"/>
    <w:rsid w:val="00B4166E"/>
    <w:rsid w:val="00B42DCC"/>
    <w:rsid w:val="00B4314F"/>
    <w:rsid w:val="00B431C1"/>
    <w:rsid w:val="00B43DDC"/>
    <w:rsid w:val="00B450A0"/>
    <w:rsid w:val="00B451D6"/>
    <w:rsid w:val="00B47070"/>
    <w:rsid w:val="00B47F43"/>
    <w:rsid w:val="00B502E1"/>
    <w:rsid w:val="00B559F2"/>
    <w:rsid w:val="00B56E79"/>
    <w:rsid w:val="00B578B1"/>
    <w:rsid w:val="00B63619"/>
    <w:rsid w:val="00B639B0"/>
    <w:rsid w:val="00B63F95"/>
    <w:rsid w:val="00B64DE7"/>
    <w:rsid w:val="00B670D2"/>
    <w:rsid w:val="00B6781B"/>
    <w:rsid w:val="00B722AC"/>
    <w:rsid w:val="00B7259E"/>
    <w:rsid w:val="00B731CF"/>
    <w:rsid w:val="00B732D2"/>
    <w:rsid w:val="00B741AE"/>
    <w:rsid w:val="00B748A5"/>
    <w:rsid w:val="00B75BAF"/>
    <w:rsid w:val="00B761CC"/>
    <w:rsid w:val="00B76B06"/>
    <w:rsid w:val="00B77709"/>
    <w:rsid w:val="00B779D9"/>
    <w:rsid w:val="00B800FE"/>
    <w:rsid w:val="00B80147"/>
    <w:rsid w:val="00B8345A"/>
    <w:rsid w:val="00B8352E"/>
    <w:rsid w:val="00B841A7"/>
    <w:rsid w:val="00B859F1"/>
    <w:rsid w:val="00B9018D"/>
    <w:rsid w:val="00B90968"/>
    <w:rsid w:val="00B90975"/>
    <w:rsid w:val="00B909A5"/>
    <w:rsid w:val="00B91896"/>
    <w:rsid w:val="00B92633"/>
    <w:rsid w:val="00B92B21"/>
    <w:rsid w:val="00B934AE"/>
    <w:rsid w:val="00B94197"/>
    <w:rsid w:val="00B97D23"/>
    <w:rsid w:val="00BA0B68"/>
    <w:rsid w:val="00BA210D"/>
    <w:rsid w:val="00BA2A78"/>
    <w:rsid w:val="00BA2DAC"/>
    <w:rsid w:val="00BA2EF0"/>
    <w:rsid w:val="00BA346C"/>
    <w:rsid w:val="00BA39D2"/>
    <w:rsid w:val="00BA457C"/>
    <w:rsid w:val="00BA4E23"/>
    <w:rsid w:val="00BA4F7A"/>
    <w:rsid w:val="00BA5212"/>
    <w:rsid w:val="00BA6000"/>
    <w:rsid w:val="00BA746A"/>
    <w:rsid w:val="00BB005F"/>
    <w:rsid w:val="00BB01AB"/>
    <w:rsid w:val="00BB0319"/>
    <w:rsid w:val="00BB0C20"/>
    <w:rsid w:val="00BB1B9C"/>
    <w:rsid w:val="00BB1D7B"/>
    <w:rsid w:val="00BB2E27"/>
    <w:rsid w:val="00BB3708"/>
    <w:rsid w:val="00BB62BB"/>
    <w:rsid w:val="00BC33C1"/>
    <w:rsid w:val="00BC44F7"/>
    <w:rsid w:val="00BC5CF4"/>
    <w:rsid w:val="00BC5F85"/>
    <w:rsid w:val="00BC6A14"/>
    <w:rsid w:val="00BC7699"/>
    <w:rsid w:val="00BD038B"/>
    <w:rsid w:val="00BD0454"/>
    <w:rsid w:val="00BD0D3A"/>
    <w:rsid w:val="00BD3AC1"/>
    <w:rsid w:val="00BD5B7B"/>
    <w:rsid w:val="00BD5F58"/>
    <w:rsid w:val="00BD7847"/>
    <w:rsid w:val="00BD7C18"/>
    <w:rsid w:val="00BE05C4"/>
    <w:rsid w:val="00BE096B"/>
    <w:rsid w:val="00BE220A"/>
    <w:rsid w:val="00BE2681"/>
    <w:rsid w:val="00BE4CBC"/>
    <w:rsid w:val="00BE4D94"/>
    <w:rsid w:val="00BE6532"/>
    <w:rsid w:val="00BE6A8A"/>
    <w:rsid w:val="00BF0FD4"/>
    <w:rsid w:val="00BF10C1"/>
    <w:rsid w:val="00BF1C32"/>
    <w:rsid w:val="00BF383D"/>
    <w:rsid w:val="00BF5416"/>
    <w:rsid w:val="00BF6149"/>
    <w:rsid w:val="00BF6ABB"/>
    <w:rsid w:val="00BF6D38"/>
    <w:rsid w:val="00C009F8"/>
    <w:rsid w:val="00C019A3"/>
    <w:rsid w:val="00C053B3"/>
    <w:rsid w:val="00C054B2"/>
    <w:rsid w:val="00C05E13"/>
    <w:rsid w:val="00C109D2"/>
    <w:rsid w:val="00C11830"/>
    <w:rsid w:val="00C11E05"/>
    <w:rsid w:val="00C1237B"/>
    <w:rsid w:val="00C130B8"/>
    <w:rsid w:val="00C1388D"/>
    <w:rsid w:val="00C147C6"/>
    <w:rsid w:val="00C15AA8"/>
    <w:rsid w:val="00C16208"/>
    <w:rsid w:val="00C16412"/>
    <w:rsid w:val="00C17312"/>
    <w:rsid w:val="00C17A39"/>
    <w:rsid w:val="00C17C94"/>
    <w:rsid w:val="00C17EC8"/>
    <w:rsid w:val="00C20543"/>
    <w:rsid w:val="00C207E4"/>
    <w:rsid w:val="00C21591"/>
    <w:rsid w:val="00C2248B"/>
    <w:rsid w:val="00C23151"/>
    <w:rsid w:val="00C232C3"/>
    <w:rsid w:val="00C24124"/>
    <w:rsid w:val="00C24AC2"/>
    <w:rsid w:val="00C24F0B"/>
    <w:rsid w:val="00C25210"/>
    <w:rsid w:val="00C25261"/>
    <w:rsid w:val="00C27B92"/>
    <w:rsid w:val="00C27C5D"/>
    <w:rsid w:val="00C308FA"/>
    <w:rsid w:val="00C31759"/>
    <w:rsid w:val="00C31DA9"/>
    <w:rsid w:val="00C330A1"/>
    <w:rsid w:val="00C335D7"/>
    <w:rsid w:val="00C3411E"/>
    <w:rsid w:val="00C34685"/>
    <w:rsid w:val="00C35F68"/>
    <w:rsid w:val="00C360AE"/>
    <w:rsid w:val="00C360B8"/>
    <w:rsid w:val="00C36451"/>
    <w:rsid w:val="00C36D48"/>
    <w:rsid w:val="00C374D9"/>
    <w:rsid w:val="00C417FB"/>
    <w:rsid w:val="00C4186F"/>
    <w:rsid w:val="00C41C76"/>
    <w:rsid w:val="00C42192"/>
    <w:rsid w:val="00C42ECC"/>
    <w:rsid w:val="00C43548"/>
    <w:rsid w:val="00C44929"/>
    <w:rsid w:val="00C44F66"/>
    <w:rsid w:val="00C45406"/>
    <w:rsid w:val="00C46B53"/>
    <w:rsid w:val="00C470FA"/>
    <w:rsid w:val="00C47BAB"/>
    <w:rsid w:val="00C47E3F"/>
    <w:rsid w:val="00C51F93"/>
    <w:rsid w:val="00C520A6"/>
    <w:rsid w:val="00C53124"/>
    <w:rsid w:val="00C54582"/>
    <w:rsid w:val="00C55775"/>
    <w:rsid w:val="00C5586B"/>
    <w:rsid w:val="00C559EF"/>
    <w:rsid w:val="00C55FF6"/>
    <w:rsid w:val="00C5661E"/>
    <w:rsid w:val="00C56A75"/>
    <w:rsid w:val="00C608B9"/>
    <w:rsid w:val="00C61AEE"/>
    <w:rsid w:val="00C6275D"/>
    <w:rsid w:val="00C62925"/>
    <w:rsid w:val="00C62C79"/>
    <w:rsid w:val="00C634D1"/>
    <w:rsid w:val="00C6405E"/>
    <w:rsid w:val="00C65397"/>
    <w:rsid w:val="00C65894"/>
    <w:rsid w:val="00C6636E"/>
    <w:rsid w:val="00C71FBE"/>
    <w:rsid w:val="00C76654"/>
    <w:rsid w:val="00C76E0B"/>
    <w:rsid w:val="00C80115"/>
    <w:rsid w:val="00C80D1A"/>
    <w:rsid w:val="00C82710"/>
    <w:rsid w:val="00C90DB3"/>
    <w:rsid w:val="00C9102C"/>
    <w:rsid w:val="00C92BA6"/>
    <w:rsid w:val="00C92CF7"/>
    <w:rsid w:val="00C93355"/>
    <w:rsid w:val="00C945C2"/>
    <w:rsid w:val="00C9515F"/>
    <w:rsid w:val="00C95420"/>
    <w:rsid w:val="00C95AC9"/>
    <w:rsid w:val="00C9627F"/>
    <w:rsid w:val="00C9713F"/>
    <w:rsid w:val="00CA0DBB"/>
    <w:rsid w:val="00CA1B80"/>
    <w:rsid w:val="00CA44DA"/>
    <w:rsid w:val="00CA5300"/>
    <w:rsid w:val="00CA53F7"/>
    <w:rsid w:val="00CA6424"/>
    <w:rsid w:val="00CA6955"/>
    <w:rsid w:val="00CA72CC"/>
    <w:rsid w:val="00CA798B"/>
    <w:rsid w:val="00CA7D93"/>
    <w:rsid w:val="00CA7E58"/>
    <w:rsid w:val="00CB0F4E"/>
    <w:rsid w:val="00CB285E"/>
    <w:rsid w:val="00CB3F8F"/>
    <w:rsid w:val="00CB4230"/>
    <w:rsid w:val="00CB4752"/>
    <w:rsid w:val="00CB68FF"/>
    <w:rsid w:val="00CB7110"/>
    <w:rsid w:val="00CB72EB"/>
    <w:rsid w:val="00CB774C"/>
    <w:rsid w:val="00CB7AF8"/>
    <w:rsid w:val="00CC116C"/>
    <w:rsid w:val="00CC4C0D"/>
    <w:rsid w:val="00CC5854"/>
    <w:rsid w:val="00CC63A4"/>
    <w:rsid w:val="00CC708E"/>
    <w:rsid w:val="00CD0227"/>
    <w:rsid w:val="00CD02BA"/>
    <w:rsid w:val="00CD1DC5"/>
    <w:rsid w:val="00CD1EFF"/>
    <w:rsid w:val="00CD2B23"/>
    <w:rsid w:val="00CD4090"/>
    <w:rsid w:val="00CD4B5D"/>
    <w:rsid w:val="00CD6D5D"/>
    <w:rsid w:val="00CD6E23"/>
    <w:rsid w:val="00CD7343"/>
    <w:rsid w:val="00CD7A65"/>
    <w:rsid w:val="00CD7D12"/>
    <w:rsid w:val="00CD7DD1"/>
    <w:rsid w:val="00CE1782"/>
    <w:rsid w:val="00CE27A9"/>
    <w:rsid w:val="00CE38A4"/>
    <w:rsid w:val="00CE3B66"/>
    <w:rsid w:val="00CE43E1"/>
    <w:rsid w:val="00CE5122"/>
    <w:rsid w:val="00CE58AE"/>
    <w:rsid w:val="00CE69A3"/>
    <w:rsid w:val="00CE731A"/>
    <w:rsid w:val="00CE7855"/>
    <w:rsid w:val="00CF06F5"/>
    <w:rsid w:val="00CF6882"/>
    <w:rsid w:val="00CF750C"/>
    <w:rsid w:val="00CF7B68"/>
    <w:rsid w:val="00D00748"/>
    <w:rsid w:val="00D01122"/>
    <w:rsid w:val="00D02A61"/>
    <w:rsid w:val="00D02E4D"/>
    <w:rsid w:val="00D03FD6"/>
    <w:rsid w:val="00D046CE"/>
    <w:rsid w:val="00D05528"/>
    <w:rsid w:val="00D056CD"/>
    <w:rsid w:val="00D07B6F"/>
    <w:rsid w:val="00D101ED"/>
    <w:rsid w:val="00D10DD6"/>
    <w:rsid w:val="00D10E50"/>
    <w:rsid w:val="00D12D2E"/>
    <w:rsid w:val="00D13978"/>
    <w:rsid w:val="00D13EC7"/>
    <w:rsid w:val="00D15717"/>
    <w:rsid w:val="00D164F6"/>
    <w:rsid w:val="00D16764"/>
    <w:rsid w:val="00D200AB"/>
    <w:rsid w:val="00D208BD"/>
    <w:rsid w:val="00D211B8"/>
    <w:rsid w:val="00D21E32"/>
    <w:rsid w:val="00D22CCE"/>
    <w:rsid w:val="00D23668"/>
    <w:rsid w:val="00D2396B"/>
    <w:rsid w:val="00D23A6F"/>
    <w:rsid w:val="00D23B6C"/>
    <w:rsid w:val="00D24451"/>
    <w:rsid w:val="00D24874"/>
    <w:rsid w:val="00D24894"/>
    <w:rsid w:val="00D252CE"/>
    <w:rsid w:val="00D254EF"/>
    <w:rsid w:val="00D275C6"/>
    <w:rsid w:val="00D2797F"/>
    <w:rsid w:val="00D30BFC"/>
    <w:rsid w:val="00D315AC"/>
    <w:rsid w:val="00D323A4"/>
    <w:rsid w:val="00D32883"/>
    <w:rsid w:val="00D332A5"/>
    <w:rsid w:val="00D33D57"/>
    <w:rsid w:val="00D359D3"/>
    <w:rsid w:val="00D35E87"/>
    <w:rsid w:val="00D408DA"/>
    <w:rsid w:val="00D41890"/>
    <w:rsid w:val="00D42E0A"/>
    <w:rsid w:val="00D442A3"/>
    <w:rsid w:val="00D44D80"/>
    <w:rsid w:val="00D44E4C"/>
    <w:rsid w:val="00D45FDA"/>
    <w:rsid w:val="00D461BE"/>
    <w:rsid w:val="00D46F43"/>
    <w:rsid w:val="00D478C1"/>
    <w:rsid w:val="00D47A6F"/>
    <w:rsid w:val="00D50C17"/>
    <w:rsid w:val="00D52099"/>
    <w:rsid w:val="00D53DE5"/>
    <w:rsid w:val="00D5470B"/>
    <w:rsid w:val="00D57EF7"/>
    <w:rsid w:val="00D57F09"/>
    <w:rsid w:val="00D61941"/>
    <w:rsid w:val="00D645A6"/>
    <w:rsid w:val="00D64E4B"/>
    <w:rsid w:val="00D65AC8"/>
    <w:rsid w:val="00D66C1F"/>
    <w:rsid w:val="00D66D73"/>
    <w:rsid w:val="00D70D20"/>
    <w:rsid w:val="00D70DBA"/>
    <w:rsid w:val="00D72D86"/>
    <w:rsid w:val="00D739F9"/>
    <w:rsid w:val="00D74ED9"/>
    <w:rsid w:val="00D757E2"/>
    <w:rsid w:val="00D76BC0"/>
    <w:rsid w:val="00D77BC3"/>
    <w:rsid w:val="00D82439"/>
    <w:rsid w:val="00D84A9A"/>
    <w:rsid w:val="00D84E5E"/>
    <w:rsid w:val="00D8514E"/>
    <w:rsid w:val="00D85774"/>
    <w:rsid w:val="00D85803"/>
    <w:rsid w:val="00D90C8D"/>
    <w:rsid w:val="00D91CF8"/>
    <w:rsid w:val="00D92727"/>
    <w:rsid w:val="00D935A8"/>
    <w:rsid w:val="00D94401"/>
    <w:rsid w:val="00D94B7B"/>
    <w:rsid w:val="00D955A0"/>
    <w:rsid w:val="00D95772"/>
    <w:rsid w:val="00D95AC7"/>
    <w:rsid w:val="00D97EEF"/>
    <w:rsid w:val="00DA2BFB"/>
    <w:rsid w:val="00DA2F3B"/>
    <w:rsid w:val="00DA452F"/>
    <w:rsid w:val="00DA48DC"/>
    <w:rsid w:val="00DA5BA4"/>
    <w:rsid w:val="00DA62F8"/>
    <w:rsid w:val="00DA7DB9"/>
    <w:rsid w:val="00DA7DE3"/>
    <w:rsid w:val="00DB1446"/>
    <w:rsid w:val="00DB1A2F"/>
    <w:rsid w:val="00DB2449"/>
    <w:rsid w:val="00DB2C40"/>
    <w:rsid w:val="00DB2E7F"/>
    <w:rsid w:val="00DB2FE9"/>
    <w:rsid w:val="00DB3282"/>
    <w:rsid w:val="00DB4315"/>
    <w:rsid w:val="00DB5810"/>
    <w:rsid w:val="00DB63D5"/>
    <w:rsid w:val="00DB6C22"/>
    <w:rsid w:val="00DC0614"/>
    <w:rsid w:val="00DC100C"/>
    <w:rsid w:val="00DC14E1"/>
    <w:rsid w:val="00DC2238"/>
    <w:rsid w:val="00DC3E31"/>
    <w:rsid w:val="00DC4121"/>
    <w:rsid w:val="00DC4755"/>
    <w:rsid w:val="00DC6296"/>
    <w:rsid w:val="00DC76F9"/>
    <w:rsid w:val="00DD00C9"/>
    <w:rsid w:val="00DD0294"/>
    <w:rsid w:val="00DD043A"/>
    <w:rsid w:val="00DD08FC"/>
    <w:rsid w:val="00DD0C95"/>
    <w:rsid w:val="00DD2783"/>
    <w:rsid w:val="00DD3418"/>
    <w:rsid w:val="00DD3F66"/>
    <w:rsid w:val="00DD42A7"/>
    <w:rsid w:val="00DD4DE0"/>
    <w:rsid w:val="00DD4FDE"/>
    <w:rsid w:val="00DD50B8"/>
    <w:rsid w:val="00DD50EA"/>
    <w:rsid w:val="00DD6E9E"/>
    <w:rsid w:val="00DD7999"/>
    <w:rsid w:val="00DD7C8D"/>
    <w:rsid w:val="00DE1342"/>
    <w:rsid w:val="00DE1B05"/>
    <w:rsid w:val="00DE25E1"/>
    <w:rsid w:val="00DE2923"/>
    <w:rsid w:val="00DE2EE7"/>
    <w:rsid w:val="00DE3DC2"/>
    <w:rsid w:val="00DE4F3F"/>
    <w:rsid w:val="00DE5196"/>
    <w:rsid w:val="00DE6196"/>
    <w:rsid w:val="00DE6BF5"/>
    <w:rsid w:val="00DE7690"/>
    <w:rsid w:val="00DF09B1"/>
    <w:rsid w:val="00DF0A61"/>
    <w:rsid w:val="00DF22BA"/>
    <w:rsid w:val="00DF2438"/>
    <w:rsid w:val="00DF2BD0"/>
    <w:rsid w:val="00DF2E42"/>
    <w:rsid w:val="00DF2EF1"/>
    <w:rsid w:val="00DF43B7"/>
    <w:rsid w:val="00DF4432"/>
    <w:rsid w:val="00DF5152"/>
    <w:rsid w:val="00DF51C3"/>
    <w:rsid w:val="00DF6749"/>
    <w:rsid w:val="00DF7080"/>
    <w:rsid w:val="00DF7111"/>
    <w:rsid w:val="00DF7616"/>
    <w:rsid w:val="00E01FCA"/>
    <w:rsid w:val="00E0208D"/>
    <w:rsid w:val="00E032C2"/>
    <w:rsid w:val="00E04046"/>
    <w:rsid w:val="00E063F5"/>
    <w:rsid w:val="00E0660F"/>
    <w:rsid w:val="00E076A3"/>
    <w:rsid w:val="00E07D96"/>
    <w:rsid w:val="00E11F2A"/>
    <w:rsid w:val="00E123D1"/>
    <w:rsid w:val="00E137B7"/>
    <w:rsid w:val="00E139EE"/>
    <w:rsid w:val="00E13E2A"/>
    <w:rsid w:val="00E158C9"/>
    <w:rsid w:val="00E17835"/>
    <w:rsid w:val="00E22C10"/>
    <w:rsid w:val="00E23462"/>
    <w:rsid w:val="00E236C1"/>
    <w:rsid w:val="00E23DBE"/>
    <w:rsid w:val="00E246C7"/>
    <w:rsid w:val="00E24AFD"/>
    <w:rsid w:val="00E25A96"/>
    <w:rsid w:val="00E26C94"/>
    <w:rsid w:val="00E31E25"/>
    <w:rsid w:val="00E31E99"/>
    <w:rsid w:val="00E3201E"/>
    <w:rsid w:val="00E3438F"/>
    <w:rsid w:val="00E34994"/>
    <w:rsid w:val="00E354A1"/>
    <w:rsid w:val="00E365A9"/>
    <w:rsid w:val="00E36F09"/>
    <w:rsid w:val="00E4169D"/>
    <w:rsid w:val="00E41E52"/>
    <w:rsid w:val="00E427F1"/>
    <w:rsid w:val="00E42986"/>
    <w:rsid w:val="00E461FA"/>
    <w:rsid w:val="00E464CA"/>
    <w:rsid w:val="00E4691E"/>
    <w:rsid w:val="00E5025A"/>
    <w:rsid w:val="00E5161F"/>
    <w:rsid w:val="00E51FD2"/>
    <w:rsid w:val="00E5540F"/>
    <w:rsid w:val="00E55AC3"/>
    <w:rsid w:val="00E576D5"/>
    <w:rsid w:val="00E61991"/>
    <w:rsid w:val="00E62CE6"/>
    <w:rsid w:val="00E64C9F"/>
    <w:rsid w:val="00E64EDB"/>
    <w:rsid w:val="00E6759D"/>
    <w:rsid w:val="00E70CFE"/>
    <w:rsid w:val="00E71C25"/>
    <w:rsid w:val="00E72959"/>
    <w:rsid w:val="00E72D6D"/>
    <w:rsid w:val="00E73284"/>
    <w:rsid w:val="00E7331D"/>
    <w:rsid w:val="00E73BA8"/>
    <w:rsid w:val="00E73D84"/>
    <w:rsid w:val="00E75DEF"/>
    <w:rsid w:val="00E776BD"/>
    <w:rsid w:val="00E809E5"/>
    <w:rsid w:val="00E80A5C"/>
    <w:rsid w:val="00E8118A"/>
    <w:rsid w:val="00E82F9C"/>
    <w:rsid w:val="00E8468D"/>
    <w:rsid w:val="00E84D55"/>
    <w:rsid w:val="00E84E3B"/>
    <w:rsid w:val="00E84FA3"/>
    <w:rsid w:val="00E85F51"/>
    <w:rsid w:val="00E87542"/>
    <w:rsid w:val="00E8794F"/>
    <w:rsid w:val="00E87CA6"/>
    <w:rsid w:val="00E906C9"/>
    <w:rsid w:val="00E917A0"/>
    <w:rsid w:val="00E93D42"/>
    <w:rsid w:val="00E94170"/>
    <w:rsid w:val="00E94898"/>
    <w:rsid w:val="00E94CA4"/>
    <w:rsid w:val="00E97625"/>
    <w:rsid w:val="00EA13E3"/>
    <w:rsid w:val="00EA25B6"/>
    <w:rsid w:val="00EA2C83"/>
    <w:rsid w:val="00EA3F6B"/>
    <w:rsid w:val="00EA4F51"/>
    <w:rsid w:val="00EA73B1"/>
    <w:rsid w:val="00EA7F41"/>
    <w:rsid w:val="00EB3E8F"/>
    <w:rsid w:val="00EB4289"/>
    <w:rsid w:val="00EB478A"/>
    <w:rsid w:val="00EB4BDE"/>
    <w:rsid w:val="00EB5117"/>
    <w:rsid w:val="00EB54A8"/>
    <w:rsid w:val="00EB7736"/>
    <w:rsid w:val="00EC0ED9"/>
    <w:rsid w:val="00EC2E66"/>
    <w:rsid w:val="00EC32E0"/>
    <w:rsid w:val="00EC4206"/>
    <w:rsid w:val="00EC5310"/>
    <w:rsid w:val="00ED0ECF"/>
    <w:rsid w:val="00ED19CA"/>
    <w:rsid w:val="00ED1E66"/>
    <w:rsid w:val="00ED28FE"/>
    <w:rsid w:val="00ED39E2"/>
    <w:rsid w:val="00ED3B28"/>
    <w:rsid w:val="00ED3B29"/>
    <w:rsid w:val="00EE0C9E"/>
    <w:rsid w:val="00EE0D4A"/>
    <w:rsid w:val="00EE2F29"/>
    <w:rsid w:val="00EE3639"/>
    <w:rsid w:val="00EE3A7C"/>
    <w:rsid w:val="00EE55B2"/>
    <w:rsid w:val="00EE5823"/>
    <w:rsid w:val="00EE67C2"/>
    <w:rsid w:val="00EE6E68"/>
    <w:rsid w:val="00EE7E70"/>
    <w:rsid w:val="00EF0B50"/>
    <w:rsid w:val="00EF2214"/>
    <w:rsid w:val="00EF36A5"/>
    <w:rsid w:val="00EF47E1"/>
    <w:rsid w:val="00EF4EFD"/>
    <w:rsid w:val="00EF55B7"/>
    <w:rsid w:val="00EF594E"/>
    <w:rsid w:val="00EF5ED7"/>
    <w:rsid w:val="00EF714C"/>
    <w:rsid w:val="00EF7771"/>
    <w:rsid w:val="00F0359A"/>
    <w:rsid w:val="00F03CBD"/>
    <w:rsid w:val="00F04065"/>
    <w:rsid w:val="00F043B3"/>
    <w:rsid w:val="00F0452B"/>
    <w:rsid w:val="00F04A4B"/>
    <w:rsid w:val="00F04EE5"/>
    <w:rsid w:val="00F04F1B"/>
    <w:rsid w:val="00F0523B"/>
    <w:rsid w:val="00F06EDB"/>
    <w:rsid w:val="00F101B8"/>
    <w:rsid w:val="00F10B24"/>
    <w:rsid w:val="00F113A0"/>
    <w:rsid w:val="00F128E2"/>
    <w:rsid w:val="00F16953"/>
    <w:rsid w:val="00F16B5A"/>
    <w:rsid w:val="00F16E2A"/>
    <w:rsid w:val="00F178EF"/>
    <w:rsid w:val="00F17DDD"/>
    <w:rsid w:val="00F209C8"/>
    <w:rsid w:val="00F2172E"/>
    <w:rsid w:val="00F22AA2"/>
    <w:rsid w:val="00F23FA0"/>
    <w:rsid w:val="00F24694"/>
    <w:rsid w:val="00F255BE"/>
    <w:rsid w:val="00F259D9"/>
    <w:rsid w:val="00F317AA"/>
    <w:rsid w:val="00F31D41"/>
    <w:rsid w:val="00F3411B"/>
    <w:rsid w:val="00F37665"/>
    <w:rsid w:val="00F37D03"/>
    <w:rsid w:val="00F37F7A"/>
    <w:rsid w:val="00F4001B"/>
    <w:rsid w:val="00F40273"/>
    <w:rsid w:val="00F40E6B"/>
    <w:rsid w:val="00F41641"/>
    <w:rsid w:val="00F418F4"/>
    <w:rsid w:val="00F42698"/>
    <w:rsid w:val="00F429FE"/>
    <w:rsid w:val="00F42B25"/>
    <w:rsid w:val="00F44D7C"/>
    <w:rsid w:val="00F45D14"/>
    <w:rsid w:val="00F46414"/>
    <w:rsid w:val="00F4679A"/>
    <w:rsid w:val="00F46C1E"/>
    <w:rsid w:val="00F4771E"/>
    <w:rsid w:val="00F53025"/>
    <w:rsid w:val="00F54562"/>
    <w:rsid w:val="00F55EB4"/>
    <w:rsid w:val="00F560DB"/>
    <w:rsid w:val="00F56CC5"/>
    <w:rsid w:val="00F601AF"/>
    <w:rsid w:val="00F61E75"/>
    <w:rsid w:val="00F65792"/>
    <w:rsid w:val="00F65D77"/>
    <w:rsid w:val="00F65DBD"/>
    <w:rsid w:val="00F66165"/>
    <w:rsid w:val="00F67428"/>
    <w:rsid w:val="00F6749A"/>
    <w:rsid w:val="00F71CFB"/>
    <w:rsid w:val="00F72A62"/>
    <w:rsid w:val="00F7362D"/>
    <w:rsid w:val="00F7371E"/>
    <w:rsid w:val="00F7640A"/>
    <w:rsid w:val="00F77425"/>
    <w:rsid w:val="00F7771C"/>
    <w:rsid w:val="00F777BE"/>
    <w:rsid w:val="00F77E6C"/>
    <w:rsid w:val="00F822AE"/>
    <w:rsid w:val="00F828E9"/>
    <w:rsid w:val="00F9076E"/>
    <w:rsid w:val="00F90BA2"/>
    <w:rsid w:val="00F90F8E"/>
    <w:rsid w:val="00F91644"/>
    <w:rsid w:val="00F92CFE"/>
    <w:rsid w:val="00F937B9"/>
    <w:rsid w:val="00F93C5D"/>
    <w:rsid w:val="00F94CA1"/>
    <w:rsid w:val="00F95224"/>
    <w:rsid w:val="00F95A01"/>
    <w:rsid w:val="00F95E4D"/>
    <w:rsid w:val="00F97B7B"/>
    <w:rsid w:val="00F97F0B"/>
    <w:rsid w:val="00FA06A6"/>
    <w:rsid w:val="00FA2422"/>
    <w:rsid w:val="00FA6401"/>
    <w:rsid w:val="00FA69CC"/>
    <w:rsid w:val="00FB25AD"/>
    <w:rsid w:val="00FB2A11"/>
    <w:rsid w:val="00FB3F88"/>
    <w:rsid w:val="00FB4F00"/>
    <w:rsid w:val="00FB5534"/>
    <w:rsid w:val="00FB596F"/>
    <w:rsid w:val="00FB5FD9"/>
    <w:rsid w:val="00FB6127"/>
    <w:rsid w:val="00FB7C8F"/>
    <w:rsid w:val="00FC035A"/>
    <w:rsid w:val="00FC038E"/>
    <w:rsid w:val="00FC09AE"/>
    <w:rsid w:val="00FC1122"/>
    <w:rsid w:val="00FC11EE"/>
    <w:rsid w:val="00FC1C8F"/>
    <w:rsid w:val="00FC2EB3"/>
    <w:rsid w:val="00FC31ED"/>
    <w:rsid w:val="00FC3D43"/>
    <w:rsid w:val="00FC57AE"/>
    <w:rsid w:val="00FC64E1"/>
    <w:rsid w:val="00FC6FD7"/>
    <w:rsid w:val="00FC7A13"/>
    <w:rsid w:val="00FC7C13"/>
    <w:rsid w:val="00FC7FC2"/>
    <w:rsid w:val="00FD0A7F"/>
    <w:rsid w:val="00FD121E"/>
    <w:rsid w:val="00FD12AE"/>
    <w:rsid w:val="00FD1EBC"/>
    <w:rsid w:val="00FD2CA5"/>
    <w:rsid w:val="00FD2ED2"/>
    <w:rsid w:val="00FD41B7"/>
    <w:rsid w:val="00FD50D0"/>
    <w:rsid w:val="00FD5DA5"/>
    <w:rsid w:val="00FD6230"/>
    <w:rsid w:val="00FD6788"/>
    <w:rsid w:val="00FD72C3"/>
    <w:rsid w:val="00FD7D69"/>
    <w:rsid w:val="00FE0C71"/>
    <w:rsid w:val="00FE0CBA"/>
    <w:rsid w:val="00FE100E"/>
    <w:rsid w:val="00FE2035"/>
    <w:rsid w:val="00FE3C25"/>
    <w:rsid w:val="00FE419B"/>
    <w:rsid w:val="00FE72E0"/>
    <w:rsid w:val="00FF0B13"/>
    <w:rsid w:val="00FF2A9E"/>
    <w:rsid w:val="00FF2AFB"/>
    <w:rsid w:val="00FF2C00"/>
    <w:rsid w:val="00FF2C05"/>
    <w:rsid w:val="00FF33BB"/>
    <w:rsid w:val="00FF3E41"/>
    <w:rsid w:val="00FF4C05"/>
    <w:rsid w:val="00FF4FB6"/>
    <w:rsid w:val="00FF5F7D"/>
    <w:rsid w:val="00FF7278"/>
    <w:rsid w:val="00FF785F"/>
    <w:rsid w:val="00FF79DF"/>
    <w:rsid w:val="00FF7ED8"/>
    <w:rsid w:val="02AACC6C"/>
    <w:rsid w:val="038C5D2B"/>
    <w:rsid w:val="044F0681"/>
    <w:rsid w:val="04D0FC99"/>
    <w:rsid w:val="04F62A72"/>
    <w:rsid w:val="050B6D2E"/>
    <w:rsid w:val="06E2F4B5"/>
    <w:rsid w:val="071EB2DE"/>
    <w:rsid w:val="074CCB2D"/>
    <w:rsid w:val="07A1E750"/>
    <w:rsid w:val="07ECADF5"/>
    <w:rsid w:val="080E6657"/>
    <w:rsid w:val="08206071"/>
    <w:rsid w:val="08C43037"/>
    <w:rsid w:val="092DD047"/>
    <w:rsid w:val="093BA314"/>
    <w:rsid w:val="096F5C7B"/>
    <w:rsid w:val="09B901C0"/>
    <w:rsid w:val="09D343FD"/>
    <w:rsid w:val="0A405A70"/>
    <w:rsid w:val="0AEE5ACC"/>
    <w:rsid w:val="0AF67FF7"/>
    <w:rsid w:val="0AFC2BEB"/>
    <w:rsid w:val="0B29E5C6"/>
    <w:rsid w:val="0B3FD3F4"/>
    <w:rsid w:val="0D952EED"/>
    <w:rsid w:val="0DA292DD"/>
    <w:rsid w:val="0E393484"/>
    <w:rsid w:val="0F47BB1D"/>
    <w:rsid w:val="0F91C08B"/>
    <w:rsid w:val="0FC45AD5"/>
    <w:rsid w:val="10B83DA0"/>
    <w:rsid w:val="11163648"/>
    <w:rsid w:val="119FE23A"/>
    <w:rsid w:val="11FEEB09"/>
    <w:rsid w:val="1207FB29"/>
    <w:rsid w:val="129F1885"/>
    <w:rsid w:val="12B3950B"/>
    <w:rsid w:val="13D9F4A4"/>
    <w:rsid w:val="13E61FEC"/>
    <w:rsid w:val="14313DAB"/>
    <w:rsid w:val="143A76B4"/>
    <w:rsid w:val="1492EB05"/>
    <w:rsid w:val="15C3A32B"/>
    <w:rsid w:val="15E74974"/>
    <w:rsid w:val="164CDB82"/>
    <w:rsid w:val="17D2743B"/>
    <w:rsid w:val="181F1759"/>
    <w:rsid w:val="1873949B"/>
    <w:rsid w:val="191468E3"/>
    <w:rsid w:val="197883D6"/>
    <w:rsid w:val="1981A0DF"/>
    <w:rsid w:val="1997294B"/>
    <w:rsid w:val="19E808F4"/>
    <w:rsid w:val="1B03BB97"/>
    <w:rsid w:val="1B1F49F9"/>
    <w:rsid w:val="1C15E186"/>
    <w:rsid w:val="1C3283CB"/>
    <w:rsid w:val="1C83D862"/>
    <w:rsid w:val="1D9C1209"/>
    <w:rsid w:val="1E6736C2"/>
    <w:rsid w:val="1E82BBCE"/>
    <w:rsid w:val="1EEB9C5E"/>
    <w:rsid w:val="1F3997DC"/>
    <w:rsid w:val="1F3DD59F"/>
    <w:rsid w:val="1F50537C"/>
    <w:rsid w:val="1FD20167"/>
    <w:rsid w:val="1FD4F2BF"/>
    <w:rsid w:val="1FEF00A1"/>
    <w:rsid w:val="201B9A97"/>
    <w:rsid w:val="2037CD45"/>
    <w:rsid w:val="203EE346"/>
    <w:rsid w:val="20DE1E73"/>
    <w:rsid w:val="20F9A823"/>
    <w:rsid w:val="21BEAB96"/>
    <w:rsid w:val="21CFCE14"/>
    <w:rsid w:val="22179E5F"/>
    <w:rsid w:val="237968C8"/>
    <w:rsid w:val="23D35C54"/>
    <w:rsid w:val="249E49F6"/>
    <w:rsid w:val="25123ADB"/>
    <w:rsid w:val="255C8605"/>
    <w:rsid w:val="25B903E6"/>
    <w:rsid w:val="25C95563"/>
    <w:rsid w:val="26311976"/>
    <w:rsid w:val="26C1BD37"/>
    <w:rsid w:val="27551350"/>
    <w:rsid w:val="2801654A"/>
    <w:rsid w:val="280496E6"/>
    <w:rsid w:val="2870B0E2"/>
    <w:rsid w:val="28FC4B8C"/>
    <w:rsid w:val="2995C8D3"/>
    <w:rsid w:val="29D8FCDE"/>
    <w:rsid w:val="2B8E5EE9"/>
    <w:rsid w:val="2C048F59"/>
    <w:rsid w:val="2C0AC900"/>
    <w:rsid w:val="2C12E992"/>
    <w:rsid w:val="2C6923B0"/>
    <w:rsid w:val="2E5B8E0C"/>
    <w:rsid w:val="2F0E4C8F"/>
    <w:rsid w:val="2F38776B"/>
    <w:rsid w:val="2F6EE893"/>
    <w:rsid w:val="30784D8E"/>
    <w:rsid w:val="30D0CF2D"/>
    <w:rsid w:val="324857A2"/>
    <w:rsid w:val="3279026D"/>
    <w:rsid w:val="335789F8"/>
    <w:rsid w:val="34AD7CC3"/>
    <w:rsid w:val="34BC04B3"/>
    <w:rsid w:val="34CA49E6"/>
    <w:rsid w:val="3543B9A9"/>
    <w:rsid w:val="36ABDDA5"/>
    <w:rsid w:val="36EA8DE6"/>
    <w:rsid w:val="36F0EB5D"/>
    <w:rsid w:val="3704F694"/>
    <w:rsid w:val="375173BD"/>
    <w:rsid w:val="3774A30A"/>
    <w:rsid w:val="37A7F85E"/>
    <w:rsid w:val="37C133DB"/>
    <w:rsid w:val="38F75C1C"/>
    <w:rsid w:val="39555774"/>
    <w:rsid w:val="3A0A671B"/>
    <w:rsid w:val="3A4CC628"/>
    <w:rsid w:val="3A4EA3B0"/>
    <w:rsid w:val="3C5E93BC"/>
    <w:rsid w:val="3D93A59D"/>
    <w:rsid w:val="3DB48486"/>
    <w:rsid w:val="3E1457C9"/>
    <w:rsid w:val="3E6A1FAD"/>
    <w:rsid w:val="3ED5AE58"/>
    <w:rsid w:val="3EE35BEE"/>
    <w:rsid w:val="3FB53369"/>
    <w:rsid w:val="40985B8C"/>
    <w:rsid w:val="40D9455C"/>
    <w:rsid w:val="4153A9F9"/>
    <w:rsid w:val="41FC10D1"/>
    <w:rsid w:val="4213C729"/>
    <w:rsid w:val="42DD3F2A"/>
    <w:rsid w:val="43E19EAF"/>
    <w:rsid w:val="44231B3A"/>
    <w:rsid w:val="4509C380"/>
    <w:rsid w:val="456D2C4D"/>
    <w:rsid w:val="46800C26"/>
    <w:rsid w:val="473192D8"/>
    <w:rsid w:val="4747BE09"/>
    <w:rsid w:val="483549C1"/>
    <w:rsid w:val="48381071"/>
    <w:rsid w:val="483C964E"/>
    <w:rsid w:val="49446CF9"/>
    <w:rsid w:val="49776210"/>
    <w:rsid w:val="49CCD2F5"/>
    <w:rsid w:val="4A2FD6D1"/>
    <w:rsid w:val="4A78BCF0"/>
    <w:rsid w:val="4AA8AF8A"/>
    <w:rsid w:val="4B2DB95A"/>
    <w:rsid w:val="4C7FA85B"/>
    <w:rsid w:val="4D79EB31"/>
    <w:rsid w:val="4D93C1AF"/>
    <w:rsid w:val="4D97F774"/>
    <w:rsid w:val="4DAE29EA"/>
    <w:rsid w:val="4DC8FA14"/>
    <w:rsid w:val="4DEE28AC"/>
    <w:rsid w:val="4E80C071"/>
    <w:rsid w:val="4E8EC1F4"/>
    <w:rsid w:val="4F89408A"/>
    <w:rsid w:val="4FC94097"/>
    <w:rsid w:val="50AFF648"/>
    <w:rsid w:val="50B54570"/>
    <w:rsid w:val="50F50755"/>
    <w:rsid w:val="5136FFE1"/>
    <w:rsid w:val="515D28B4"/>
    <w:rsid w:val="52BB8557"/>
    <w:rsid w:val="53710F86"/>
    <w:rsid w:val="540F401B"/>
    <w:rsid w:val="54163B6B"/>
    <w:rsid w:val="54DAABEB"/>
    <w:rsid w:val="555F9612"/>
    <w:rsid w:val="556D8593"/>
    <w:rsid w:val="5607FF7D"/>
    <w:rsid w:val="5610F1A6"/>
    <w:rsid w:val="562B11ED"/>
    <w:rsid w:val="56BB737B"/>
    <w:rsid w:val="56FBB7A1"/>
    <w:rsid w:val="575C8913"/>
    <w:rsid w:val="57A07B51"/>
    <w:rsid w:val="58770C73"/>
    <w:rsid w:val="5930E5D9"/>
    <w:rsid w:val="5A4343DB"/>
    <w:rsid w:val="5AB71E74"/>
    <w:rsid w:val="5AEA0390"/>
    <w:rsid w:val="5AFC2C49"/>
    <w:rsid w:val="5B4C8D8E"/>
    <w:rsid w:val="5B57052D"/>
    <w:rsid w:val="5B7EA5BC"/>
    <w:rsid w:val="5C132D84"/>
    <w:rsid w:val="5CDB3E1E"/>
    <w:rsid w:val="5CF98283"/>
    <w:rsid w:val="5D93454F"/>
    <w:rsid w:val="5D9D852A"/>
    <w:rsid w:val="5DAD9114"/>
    <w:rsid w:val="5DB2B451"/>
    <w:rsid w:val="5DC8A1F3"/>
    <w:rsid w:val="5DE01CB9"/>
    <w:rsid w:val="5F0AFA29"/>
    <w:rsid w:val="5F6B6174"/>
    <w:rsid w:val="5F6EDBD3"/>
    <w:rsid w:val="5F919998"/>
    <w:rsid w:val="5FA44D48"/>
    <w:rsid w:val="5FCE7938"/>
    <w:rsid w:val="6023463E"/>
    <w:rsid w:val="604A3FE2"/>
    <w:rsid w:val="608467D8"/>
    <w:rsid w:val="60CE8A52"/>
    <w:rsid w:val="623715F8"/>
    <w:rsid w:val="623DC606"/>
    <w:rsid w:val="6254FF9A"/>
    <w:rsid w:val="625CB01E"/>
    <w:rsid w:val="62F02C96"/>
    <w:rsid w:val="634563FB"/>
    <w:rsid w:val="638081FB"/>
    <w:rsid w:val="63D9349B"/>
    <w:rsid w:val="64796088"/>
    <w:rsid w:val="659AD234"/>
    <w:rsid w:val="66475BE2"/>
    <w:rsid w:val="6649BAF1"/>
    <w:rsid w:val="668765EF"/>
    <w:rsid w:val="66B16786"/>
    <w:rsid w:val="67335CCB"/>
    <w:rsid w:val="6790FD60"/>
    <w:rsid w:val="67C9718B"/>
    <w:rsid w:val="68709DD0"/>
    <w:rsid w:val="689F29CD"/>
    <w:rsid w:val="68E1FF82"/>
    <w:rsid w:val="69DE4558"/>
    <w:rsid w:val="6A00CA44"/>
    <w:rsid w:val="6A26E1FE"/>
    <w:rsid w:val="6AABF69E"/>
    <w:rsid w:val="6AC02A28"/>
    <w:rsid w:val="6AE58AA7"/>
    <w:rsid w:val="6B6CE5F3"/>
    <w:rsid w:val="6BCE33D7"/>
    <w:rsid w:val="6C3362ED"/>
    <w:rsid w:val="6C4F5221"/>
    <w:rsid w:val="6C541C80"/>
    <w:rsid w:val="6C5E311A"/>
    <w:rsid w:val="6D475A4B"/>
    <w:rsid w:val="6D4C6B2A"/>
    <w:rsid w:val="6D5448CE"/>
    <w:rsid w:val="6F16C6EA"/>
    <w:rsid w:val="6F265D3C"/>
    <w:rsid w:val="6F497107"/>
    <w:rsid w:val="6F5580FE"/>
    <w:rsid w:val="6FAA93E1"/>
    <w:rsid w:val="6FE0FF88"/>
    <w:rsid w:val="700CC5F2"/>
    <w:rsid w:val="717EC4F0"/>
    <w:rsid w:val="71BFCF94"/>
    <w:rsid w:val="72390599"/>
    <w:rsid w:val="7239F480"/>
    <w:rsid w:val="723FE421"/>
    <w:rsid w:val="725EB76A"/>
    <w:rsid w:val="728BA4F1"/>
    <w:rsid w:val="72A82DB1"/>
    <w:rsid w:val="72CE7022"/>
    <w:rsid w:val="735BD56B"/>
    <w:rsid w:val="73DBCF9F"/>
    <w:rsid w:val="73E90B0A"/>
    <w:rsid w:val="74DAB2DB"/>
    <w:rsid w:val="7638E00A"/>
    <w:rsid w:val="7680782D"/>
    <w:rsid w:val="7685B755"/>
    <w:rsid w:val="77152EBA"/>
    <w:rsid w:val="773A88F7"/>
    <w:rsid w:val="775282BA"/>
    <w:rsid w:val="781DAEBA"/>
    <w:rsid w:val="78A33D60"/>
    <w:rsid w:val="79BD7EDD"/>
    <w:rsid w:val="79DEB2A5"/>
    <w:rsid w:val="79F083BD"/>
    <w:rsid w:val="7A4691DA"/>
    <w:rsid w:val="7A54511E"/>
    <w:rsid w:val="7A9D72CB"/>
    <w:rsid w:val="7ABF3F26"/>
    <w:rsid w:val="7AD0EBED"/>
    <w:rsid w:val="7ADA60D6"/>
    <w:rsid w:val="7AF8DF91"/>
    <w:rsid w:val="7BC91FD6"/>
    <w:rsid w:val="7BE2B1D8"/>
    <w:rsid w:val="7D3A5A56"/>
    <w:rsid w:val="7E0246F8"/>
    <w:rsid w:val="7E60A029"/>
    <w:rsid w:val="7EA88E7C"/>
    <w:rsid w:val="7EFD55B0"/>
    <w:rsid w:val="7F4E9E60"/>
    <w:rsid w:val="7F69A432"/>
    <w:rsid w:val="7FDC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E1FD2"/>
  <w15:docId w15:val="{5D53F087-198A-479F-8D2B-21476568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3A"/>
  </w:style>
  <w:style w:type="paragraph" w:styleId="Heading3">
    <w:name w:val="heading 3"/>
    <w:basedOn w:val="Normal"/>
    <w:next w:val="Normal"/>
    <w:link w:val="Heading3Char"/>
    <w:uiPriority w:val="9"/>
    <w:unhideWhenUsed/>
    <w:qFormat/>
    <w:rsid w:val="009B680F"/>
    <w:pPr>
      <w:spacing w:after="0" w:line="480" w:lineRule="auto"/>
      <w:outlineLvl w:val="2"/>
    </w:pPr>
    <w:rPr>
      <w:rFonts w:ascii="Times New Roman" w:eastAsia="Times New Roman" w:hAnsi="Times New Roman" w:cs="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904E3"/>
    <w:pPr>
      <w:spacing w:after="0" w:line="240" w:lineRule="auto"/>
    </w:pPr>
    <w:rPr>
      <w:rFonts w:ascii="Times New Roman" w:hAnsi="Times New Roman"/>
      <w:sz w:val="24"/>
    </w:rPr>
  </w:style>
  <w:style w:type="character" w:customStyle="1" w:styleId="BodyTextChar">
    <w:name w:val="Body Text Char"/>
    <w:basedOn w:val="DefaultParagraphFont"/>
    <w:link w:val="BodyText"/>
    <w:rsid w:val="004904E3"/>
    <w:rPr>
      <w:rFonts w:ascii="Times New Roman" w:hAnsi="Times New Roman"/>
      <w:sz w:val="24"/>
    </w:rPr>
  </w:style>
  <w:style w:type="paragraph" w:styleId="NormalWeb">
    <w:name w:val="Normal (Web)"/>
    <w:basedOn w:val="Normal"/>
    <w:uiPriority w:val="99"/>
    <w:rsid w:val="00507E3A"/>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07E3A"/>
    <w:rPr>
      <w:rFonts w:ascii="Times New Roman" w:hAnsi="Times New Roman"/>
      <w:sz w:val="24"/>
    </w:rPr>
  </w:style>
  <w:style w:type="paragraph" w:styleId="ListParagraph">
    <w:name w:val="List Paragraph"/>
    <w:basedOn w:val="Normal"/>
    <w:uiPriority w:val="34"/>
    <w:qFormat/>
    <w:rsid w:val="00507E3A"/>
    <w:pPr>
      <w:ind w:left="720"/>
      <w:contextualSpacing/>
    </w:pPr>
  </w:style>
  <w:style w:type="paragraph" w:styleId="Header">
    <w:name w:val="header"/>
    <w:basedOn w:val="Normal"/>
    <w:link w:val="HeaderChar"/>
    <w:uiPriority w:val="99"/>
    <w:unhideWhenUsed/>
    <w:rsid w:val="00D42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E0A"/>
  </w:style>
  <w:style w:type="paragraph" w:styleId="Footer">
    <w:name w:val="footer"/>
    <w:basedOn w:val="Normal"/>
    <w:link w:val="FooterChar"/>
    <w:uiPriority w:val="99"/>
    <w:unhideWhenUsed/>
    <w:rsid w:val="00D42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E0A"/>
  </w:style>
  <w:style w:type="paragraph" w:styleId="BalloonText">
    <w:name w:val="Balloon Text"/>
    <w:basedOn w:val="Normal"/>
    <w:link w:val="BalloonTextChar"/>
    <w:uiPriority w:val="99"/>
    <w:semiHidden/>
    <w:unhideWhenUsed/>
    <w:rsid w:val="000D0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26"/>
    <w:rPr>
      <w:rFonts w:ascii="Segoe UI" w:hAnsi="Segoe UI" w:cs="Segoe UI"/>
      <w:sz w:val="18"/>
      <w:szCs w:val="18"/>
    </w:rPr>
  </w:style>
  <w:style w:type="character" w:styleId="CommentReference">
    <w:name w:val="annotation reference"/>
    <w:basedOn w:val="DefaultParagraphFont"/>
    <w:uiPriority w:val="99"/>
    <w:semiHidden/>
    <w:unhideWhenUsed/>
    <w:rsid w:val="00B77709"/>
    <w:rPr>
      <w:sz w:val="16"/>
      <w:szCs w:val="16"/>
    </w:rPr>
  </w:style>
  <w:style w:type="paragraph" w:styleId="CommentText">
    <w:name w:val="annotation text"/>
    <w:basedOn w:val="Normal"/>
    <w:link w:val="CommentTextChar"/>
    <w:uiPriority w:val="99"/>
    <w:unhideWhenUsed/>
    <w:rsid w:val="00B77709"/>
    <w:pPr>
      <w:spacing w:line="240" w:lineRule="auto"/>
    </w:pPr>
    <w:rPr>
      <w:sz w:val="20"/>
      <w:szCs w:val="20"/>
    </w:rPr>
  </w:style>
  <w:style w:type="character" w:customStyle="1" w:styleId="CommentTextChar">
    <w:name w:val="Comment Text Char"/>
    <w:basedOn w:val="DefaultParagraphFont"/>
    <w:link w:val="CommentText"/>
    <w:uiPriority w:val="99"/>
    <w:rsid w:val="00B77709"/>
    <w:rPr>
      <w:sz w:val="20"/>
      <w:szCs w:val="20"/>
    </w:rPr>
  </w:style>
  <w:style w:type="paragraph" w:styleId="NoSpacing">
    <w:name w:val="No Spacing"/>
    <w:uiPriority w:val="1"/>
    <w:qFormat/>
    <w:rsid w:val="00052BB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C77D3"/>
    <w:rPr>
      <w:b/>
      <w:bCs/>
    </w:rPr>
  </w:style>
  <w:style w:type="character" w:customStyle="1" w:styleId="CommentSubjectChar">
    <w:name w:val="Comment Subject Char"/>
    <w:basedOn w:val="CommentTextChar"/>
    <w:link w:val="CommentSubject"/>
    <w:uiPriority w:val="99"/>
    <w:semiHidden/>
    <w:rsid w:val="004C77D3"/>
    <w:rPr>
      <w:b/>
      <w:bCs/>
      <w:sz w:val="20"/>
      <w:szCs w:val="20"/>
    </w:rPr>
  </w:style>
  <w:style w:type="paragraph" w:styleId="Revision">
    <w:name w:val="Revision"/>
    <w:hidden/>
    <w:uiPriority w:val="99"/>
    <w:semiHidden/>
    <w:rsid w:val="00D478C1"/>
    <w:pPr>
      <w:spacing w:after="0" w:line="240" w:lineRule="auto"/>
    </w:pPr>
  </w:style>
  <w:style w:type="paragraph" w:customStyle="1" w:styleId="Default">
    <w:name w:val="Default"/>
    <w:rsid w:val="004338A4"/>
    <w:pPr>
      <w:autoSpaceDE w:val="0"/>
      <w:autoSpaceDN w:val="0"/>
      <w:adjustRightInd w:val="0"/>
      <w:spacing w:after="0" w:line="240" w:lineRule="auto"/>
    </w:pPr>
    <w:rPr>
      <w:rFonts w:ascii="Century Schoolbook" w:hAnsi="Century Schoolbook" w:cs="Century Schoolbook"/>
      <w:color w:val="000000"/>
      <w:sz w:val="24"/>
      <w:szCs w:val="24"/>
    </w:rPr>
  </w:style>
  <w:style w:type="character" w:customStyle="1" w:styleId="ssparacontent">
    <w:name w:val="ss_paracontent"/>
    <w:basedOn w:val="DefaultParagraphFont"/>
    <w:rsid w:val="00C9627F"/>
  </w:style>
  <w:style w:type="character" w:styleId="Hyperlink">
    <w:name w:val="Hyperlink"/>
    <w:basedOn w:val="DefaultParagraphFont"/>
    <w:uiPriority w:val="99"/>
    <w:unhideWhenUsed/>
    <w:rsid w:val="0099695B"/>
    <w:rPr>
      <w:color w:val="0000FF"/>
      <w:u w:val="single"/>
    </w:rPr>
  </w:style>
  <w:style w:type="paragraph" w:customStyle="1" w:styleId="xxxmsonormal">
    <w:name w:val="x_x_x_msonormal"/>
    <w:basedOn w:val="Normal"/>
    <w:uiPriority w:val="99"/>
    <w:rsid w:val="00622CF9"/>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9B680F"/>
    <w:rPr>
      <w:rFonts w:ascii="Times New Roman" w:eastAsia="Times New Roman" w:hAnsi="Times New Roman" w:cs="Times New Roman"/>
      <w:bCs/>
      <w:sz w:val="24"/>
    </w:rPr>
  </w:style>
  <w:style w:type="character" w:styleId="UnresolvedMention">
    <w:name w:val="Unresolved Mention"/>
    <w:basedOn w:val="DefaultParagraphFont"/>
    <w:uiPriority w:val="99"/>
    <w:semiHidden/>
    <w:unhideWhenUsed/>
    <w:rsid w:val="00B134E0"/>
    <w:rPr>
      <w:color w:val="605E5C"/>
      <w:shd w:val="clear" w:color="auto" w:fill="E1DFDD"/>
    </w:rPr>
  </w:style>
  <w:style w:type="table" w:styleId="PlainTable1">
    <w:name w:val="Plain Table 1"/>
    <w:basedOn w:val="TableNormal"/>
    <w:uiPriority w:val="41"/>
    <w:rsid w:val="00FC6F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7F23DC"/>
    <w:rPr>
      <w:color w:val="2B579A"/>
      <w:shd w:val="clear" w:color="auto" w:fill="E1DFDD"/>
    </w:rPr>
  </w:style>
  <w:style w:type="table" w:styleId="TableGrid">
    <w:name w:val="Table Grid"/>
    <w:basedOn w:val="TableNormal"/>
    <w:uiPriority w:val="59"/>
    <w:rsid w:val="00713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9226">
      <w:bodyDiv w:val="1"/>
      <w:marLeft w:val="0"/>
      <w:marRight w:val="0"/>
      <w:marTop w:val="0"/>
      <w:marBottom w:val="0"/>
      <w:divBdr>
        <w:top w:val="none" w:sz="0" w:space="0" w:color="auto"/>
        <w:left w:val="none" w:sz="0" w:space="0" w:color="auto"/>
        <w:bottom w:val="none" w:sz="0" w:space="0" w:color="auto"/>
        <w:right w:val="none" w:sz="0" w:space="0" w:color="auto"/>
      </w:divBdr>
    </w:div>
    <w:div w:id="289242286">
      <w:bodyDiv w:val="1"/>
      <w:marLeft w:val="0"/>
      <w:marRight w:val="0"/>
      <w:marTop w:val="0"/>
      <w:marBottom w:val="0"/>
      <w:divBdr>
        <w:top w:val="none" w:sz="0" w:space="0" w:color="auto"/>
        <w:left w:val="none" w:sz="0" w:space="0" w:color="auto"/>
        <w:bottom w:val="none" w:sz="0" w:space="0" w:color="auto"/>
        <w:right w:val="none" w:sz="0" w:space="0" w:color="auto"/>
      </w:divBdr>
    </w:div>
    <w:div w:id="332029654">
      <w:bodyDiv w:val="1"/>
      <w:marLeft w:val="0"/>
      <w:marRight w:val="0"/>
      <w:marTop w:val="0"/>
      <w:marBottom w:val="0"/>
      <w:divBdr>
        <w:top w:val="none" w:sz="0" w:space="0" w:color="auto"/>
        <w:left w:val="none" w:sz="0" w:space="0" w:color="auto"/>
        <w:bottom w:val="none" w:sz="0" w:space="0" w:color="auto"/>
        <w:right w:val="none" w:sz="0" w:space="0" w:color="auto"/>
      </w:divBdr>
    </w:div>
    <w:div w:id="370963875">
      <w:bodyDiv w:val="1"/>
      <w:marLeft w:val="0"/>
      <w:marRight w:val="0"/>
      <w:marTop w:val="0"/>
      <w:marBottom w:val="0"/>
      <w:divBdr>
        <w:top w:val="none" w:sz="0" w:space="0" w:color="auto"/>
        <w:left w:val="none" w:sz="0" w:space="0" w:color="auto"/>
        <w:bottom w:val="none" w:sz="0" w:space="0" w:color="auto"/>
        <w:right w:val="none" w:sz="0" w:space="0" w:color="auto"/>
      </w:divBdr>
    </w:div>
    <w:div w:id="496388249">
      <w:bodyDiv w:val="1"/>
      <w:marLeft w:val="0"/>
      <w:marRight w:val="0"/>
      <w:marTop w:val="0"/>
      <w:marBottom w:val="0"/>
      <w:divBdr>
        <w:top w:val="none" w:sz="0" w:space="0" w:color="auto"/>
        <w:left w:val="none" w:sz="0" w:space="0" w:color="auto"/>
        <w:bottom w:val="none" w:sz="0" w:space="0" w:color="auto"/>
        <w:right w:val="none" w:sz="0" w:space="0" w:color="auto"/>
      </w:divBdr>
    </w:div>
    <w:div w:id="570040216">
      <w:bodyDiv w:val="1"/>
      <w:marLeft w:val="0"/>
      <w:marRight w:val="0"/>
      <w:marTop w:val="0"/>
      <w:marBottom w:val="0"/>
      <w:divBdr>
        <w:top w:val="none" w:sz="0" w:space="0" w:color="auto"/>
        <w:left w:val="none" w:sz="0" w:space="0" w:color="auto"/>
        <w:bottom w:val="none" w:sz="0" w:space="0" w:color="auto"/>
        <w:right w:val="none" w:sz="0" w:space="0" w:color="auto"/>
      </w:divBdr>
    </w:div>
    <w:div w:id="780732266">
      <w:bodyDiv w:val="1"/>
      <w:marLeft w:val="0"/>
      <w:marRight w:val="0"/>
      <w:marTop w:val="0"/>
      <w:marBottom w:val="0"/>
      <w:divBdr>
        <w:top w:val="none" w:sz="0" w:space="0" w:color="auto"/>
        <w:left w:val="none" w:sz="0" w:space="0" w:color="auto"/>
        <w:bottom w:val="none" w:sz="0" w:space="0" w:color="auto"/>
        <w:right w:val="none" w:sz="0" w:space="0" w:color="auto"/>
      </w:divBdr>
    </w:div>
    <w:div w:id="905845170">
      <w:bodyDiv w:val="1"/>
      <w:marLeft w:val="0"/>
      <w:marRight w:val="0"/>
      <w:marTop w:val="0"/>
      <w:marBottom w:val="0"/>
      <w:divBdr>
        <w:top w:val="none" w:sz="0" w:space="0" w:color="auto"/>
        <w:left w:val="none" w:sz="0" w:space="0" w:color="auto"/>
        <w:bottom w:val="none" w:sz="0" w:space="0" w:color="auto"/>
        <w:right w:val="none" w:sz="0" w:space="0" w:color="auto"/>
      </w:divBdr>
    </w:div>
    <w:div w:id="996031451">
      <w:bodyDiv w:val="1"/>
      <w:marLeft w:val="0"/>
      <w:marRight w:val="0"/>
      <w:marTop w:val="0"/>
      <w:marBottom w:val="0"/>
      <w:divBdr>
        <w:top w:val="none" w:sz="0" w:space="0" w:color="auto"/>
        <w:left w:val="none" w:sz="0" w:space="0" w:color="auto"/>
        <w:bottom w:val="none" w:sz="0" w:space="0" w:color="auto"/>
        <w:right w:val="none" w:sz="0" w:space="0" w:color="auto"/>
      </w:divBdr>
      <w:divsChild>
        <w:div w:id="1442458749">
          <w:marLeft w:val="0"/>
          <w:marRight w:val="0"/>
          <w:marTop w:val="0"/>
          <w:marBottom w:val="300"/>
          <w:divBdr>
            <w:top w:val="none" w:sz="0" w:space="0" w:color="auto"/>
            <w:left w:val="none" w:sz="0" w:space="0" w:color="auto"/>
            <w:bottom w:val="none" w:sz="0" w:space="0" w:color="auto"/>
            <w:right w:val="none" w:sz="0" w:space="0" w:color="auto"/>
          </w:divBdr>
        </w:div>
        <w:div w:id="1769307474">
          <w:marLeft w:val="0"/>
          <w:marRight w:val="0"/>
          <w:marTop w:val="0"/>
          <w:marBottom w:val="300"/>
          <w:divBdr>
            <w:top w:val="none" w:sz="0" w:space="0" w:color="auto"/>
            <w:left w:val="none" w:sz="0" w:space="0" w:color="auto"/>
            <w:bottom w:val="none" w:sz="0" w:space="0" w:color="auto"/>
            <w:right w:val="none" w:sz="0" w:space="0" w:color="auto"/>
          </w:divBdr>
        </w:div>
      </w:divsChild>
    </w:div>
    <w:div w:id="999310485">
      <w:bodyDiv w:val="1"/>
      <w:marLeft w:val="0"/>
      <w:marRight w:val="0"/>
      <w:marTop w:val="0"/>
      <w:marBottom w:val="0"/>
      <w:divBdr>
        <w:top w:val="none" w:sz="0" w:space="0" w:color="auto"/>
        <w:left w:val="none" w:sz="0" w:space="0" w:color="auto"/>
        <w:bottom w:val="none" w:sz="0" w:space="0" w:color="auto"/>
        <w:right w:val="none" w:sz="0" w:space="0" w:color="auto"/>
      </w:divBdr>
    </w:div>
    <w:div w:id="1045839115">
      <w:bodyDiv w:val="1"/>
      <w:marLeft w:val="0"/>
      <w:marRight w:val="0"/>
      <w:marTop w:val="0"/>
      <w:marBottom w:val="0"/>
      <w:divBdr>
        <w:top w:val="none" w:sz="0" w:space="0" w:color="auto"/>
        <w:left w:val="none" w:sz="0" w:space="0" w:color="auto"/>
        <w:bottom w:val="none" w:sz="0" w:space="0" w:color="auto"/>
        <w:right w:val="none" w:sz="0" w:space="0" w:color="auto"/>
      </w:divBdr>
    </w:div>
    <w:div w:id="1163203153">
      <w:bodyDiv w:val="1"/>
      <w:marLeft w:val="0"/>
      <w:marRight w:val="0"/>
      <w:marTop w:val="0"/>
      <w:marBottom w:val="0"/>
      <w:divBdr>
        <w:top w:val="none" w:sz="0" w:space="0" w:color="auto"/>
        <w:left w:val="none" w:sz="0" w:space="0" w:color="auto"/>
        <w:bottom w:val="none" w:sz="0" w:space="0" w:color="auto"/>
        <w:right w:val="none" w:sz="0" w:space="0" w:color="auto"/>
      </w:divBdr>
    </w:div>
    <w:div w:id="1182470427">
      <w:bodyDiv w:val="1"/>
      <w:marLeft w:val="0"/>
      <w:marRight w:val="0"/>
      <w:marTop w:val="0"/>
      <w:marBottom w:val="0"/>
      <w:divBdr>
        <w:top w:val="none" w:sz="0" w:space="0" w:color="auto"/>
        <w:left w:val="none" w:sz="0" w:space="0" w:color="auto"/>
        <w:bottom w:val="none" w:sz="0" w:space="0" w:color="auto"/>
        <w:right w:val="none" w:sz="0" w:space="0" w:color="auto"/>
      </w:divBdr>
    </w:div>
    <w:div w:id="1253002764">
      <w:bodyDiv w:val="1"/>
      <w:marLeft w:val="0"/>
      <w:marRight w:val="0"/>
      <w:marTop w:val="0"/>
      <w:marBottom w:val="0"/>
      <w:divBdr>
        <w:top w:val="none" w:sz="0" w:space="0" w:color="auto"/>
        <w:left w:val="none" w:sz="0" w:space="0" w:color="auto"/>
        <w:bottom w:val="none" w:sz="0" w:space="0" w:color="auto"/>
        <w:right w:val="none" w:sz="0" w:space="0" w:color="auto"/>
      </w:divBdr>
    </w:div>
    <w:div w:id="1363558492">
      <w:bodyDiv w:val="1"/>
      <w:marLeft w:val="0"/>
      <w:marRight w:val="0"/>
      <w:marTop w:val="0"/>
      <w:marBottom w:val="0"/>
      <w:divBdr>
        <w:top w:val="none" w:sz="0" w:space="0" w:color="auto"/>
        <w:left w:val="none" w:sz="0" w:space="0" w:color="auto"/>
        <w:bottom w:val="none" w:sz="0" w:space="0" w:color="auto"/>
        <w:right w:val="none" w:sz="0" w:space="0" w:color="auto"/>
      </w:divBdr>
    </w:div>
    <w:div w:id="1459490974">
      <w:bodyDiv w:val="1"/>
      <w:marLeft w:val="0"/>
      <w:marRight w:val="0"/>
      <w:marTop w:val="0"/>
      <w:marBottom w:val="0"/>
      <w:divBdr>
        <w:top w:val="none" w:sz="0" w:space="0" w:color="auto"/>
        <w:left w:val="none" w:sz="0" w:space="0" w:color="auto"/>
        <w:bottom w:val="none" w:sz="0" w:space="0" w:color="auto"/>
        <w:right w:val="none" w:sz="0" w:space="0" w:color="auto"/>
      </w:divBdr>
    </w:div>
    <w:div w:id="15516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30B5B76-29C8-4447-A924-34EF4EAD637E}">
    <t:Anchor>
      <t:Comment id="158078526"/>
    </t:Anchor>
    <t:History>
      <t:Event id="{3F771782-1A2D-4CC1-8FB1-8B651CADABED}" time="2025-07-29T18:09:07.826Z">
        <t:Attribution userId="S::aphelps@dccouncil.gov::081a078c-58d8-4dbd-a958-879eeac28a9e" userProvider="AD" userName="Phelps, Anne (Council)"/>
        <t:Anchor>
          <t:Comment id="1922807309"/>
        </t:Anchor>
        <t:Create/>
      </t:Event>
      <t:Event id="{379DE6AF-BF1D-4D07-AE94-FF066926DC60}" time="2025-07-29T18:09:07.826Z">
        <t:Attribution userId="S::aphelps@dccouncil.gov::081a078c-58d8-4dbd-a958-879eeac28a9e" userProvider="AD" userName="Phelps, Anne (Council)"/>
        <t:Anchor>
          <t:Comment id="1922807309"/>
        </t:Anchor>
        <t:Assign userId="S::dgolden@dccouncil.gov::b9e9a263-d539-4a6e-8b05-26d9aaf392d0" userProvider="AD" userName="Golden, Daniel (Council)"/>
      </t:Event>
      <t:Event id="{95ABCB0F-B6ED-4CF7-B32E-CBF0AC51A1BC}" time="2025-07-29T18:09:07.826Z">
        <t:Attribution userId="S::aphelps@dccouncil.gov::081a078c-58d8-4dbd-a958-879eeac28a9e" userProvider="AD" userName="Phelps, Anne (Council)"/>
        <t:Anchor>
          <t:Comment id="1922807309"/>
        </t:Anchor>
        <t:SetTitle title="@Golden, Daniel (Council) should these be defined terms in section 2 or should we make all the above info paragraphs within this subsection (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5d8bf7-2281-4c1d-9b5e-0bb9b0649eea">
      <Terms xmlns="http://schemas.microsoft.com/office/infopath/2007/PartnerControls"/>
    </lcf76f155ced4ddcb4097134ff3c332f>
    <TaxCatchAll xmlns="c8aec582-c636-4bec-b671-76bbf7094e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C1314D2FB4548A1E416452AAC0F3B" ma:contentTypeVersion="14" ma:contentTypeDescription="Create a new document." ma:contentTypeScope="" ma:versionID="1b52796d4c4dfb0c4e1086b1f18ecd17">
  <xsd:schema xmlns:xsd="http://www.w3.org/2001/XMLSchema" xmlns:xs="http://www.w3.org/2001/XMLSchema" xmlns:p="http://schemas.microsoft.com/office/2006/metadata/properties" xmlns:ns2="e95d8bf7-2281-4c1d-9b5e-0bb9b0649eea" xmlns:ns3="c8aec582-c636-4bec-b671-76bbf7094eef" targetNamespace="http://schemas.microsoft.com/office/2006/metadata/properties" ma:root="true" ma:fieldsID="a362148e22533f6284b49ce585af5ad8" ns2:_="" ns3:_="">
    <xsd:import namespace="e95d8bf7-2281-4c1d-9b5e-0bb9b0649eea"/>
    <xsd:import namespace="c8aec582-c636-4bec-b671-76bbf7094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8bf7-2281-4c1d-9b5e-0bb9b0649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c582-c636-4bec-b671-76bbf7094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3ca716-ece8-4f4b-8874-d2c01afc0b24}" ma:internalName="TaxCatchAll" ma:showField="CatchAllData" ma:web="c8aec582-c636-4bec-b671-76bbf7094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E276-2FC7-44EF-980F-C2F925BA17A6}">
  <ds:schemaRefs>
    <ds:schemaRef ds:uri="http://schemas.microsoft.com/office/2006/metadata/properties"/>
    <ds:schemaRef ds:uri="http://schemas.microsoft.com/office/infopath/2007/PartnerControls"/>
    <ds:schemaRef ds:uri="e95d8bf7-2281-4c1d-9b5e-0bb9b0649eea"/>
    <ds:schemaRef ds:uri="c8aec582-c636-4bec-b671-76bbf7094eef"/>
  </ds:schemaRefs>
</ds:datastoreItem>
</file>

<file path=customXml/itemProps2.xml><?xml version="1.0" encoding="utf-8"?>
<ds:datastoreItem xmlns:ds="http://schemas.openxmlformats.org/officeDocument/2006/customXml" ds:itemID="{7644C238-F213-447A-994A-6FC88264AF43}">
  <ds:schemaRefs>
    <ds:schemaRef ds:uri="http://schemas.microsoft.com/sharepoint/v3/contenttype/forms"/>
  </ds:schemaRefs>
</ds:datastoreItem>
</file>

<file path=customXml/itemProps3.xml><?xml version="1.0" encoding="utf-8"?>
<ds:datastoreItem xmlns:ds="http://schemas.openxmlformats.org/officeDocument/2006/customXml" ds:itemID="{099BF289-C97D-4FF3-8090-0384B3B50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d8bf7-2281-4c1d-9b5e-0bb9b0649eea"/>
    <ds:schemaRef ds:uri="c8aec582-c636-4bec-b671-76bbf7094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76375-DF6D-4196-BD29-A137F475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14032</Words>
  <Characters>79986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93831</CharactersWithSpaces>
  <SharedDoc>false</SharedDoc>
  <HLinks>
    <vt:vector size="18" baseType="variant">
      <vt:variant>
        <vt:i4>6422647</vt:i4>
      </vt:variant>
      <vt:variant>
        <vt:i4>6</vt:i4>
      </vt:variant>
      <vt:variant>
        <vt:i4>0</vt:i4>
      </vt:variant>
      <vt:variant>
        <vt:i4>5</vt:i4>
      </vt:variant>
      <vt:variant>
        <vt:lpwstr>https://code.dccouncil.gov/us/dc/council/code/sections/47-1009</vt:lpwstr>
      </vt:variant>
      <vt:variant>
        <vt:lpwstr/>
      </vt:variant>
      <vt:variant>
        <vt:i4>983086</vt:i4>
      </vt:variant>
      <vt:variant>
        <vt:i4>3</vt:i4>
      </vt:variant>
      <vt:variant>
        <vt:i4>0</vt:i4>
      </vt:variant>
      <vt:variant>
        <vt:i4>5</vt:i4>
      </vt:variant>
      <vt:variant>
        <vt:lpwstr>mailto:dgolden@dccouncil.gov</vt:lpwstr>
      </vt:variant>
      <vt:variant>
        <vt:lpwstr/>
      </vt:variant>
      <vt:variant>
        <vt:i4>983086</vt:i4>
      </vt:variant>
      <vt:variant>
        <vt:i4>0</vt:i4>
      </vt:variant>
      <vt:variant>
        <vt:i4>0</vt:i4>
      </vt:variant>
      <vt:variant>
        <vt:i4>5</vt:i4>
      </vt:variant>
      <vt:variant>
        <vt:lpwstr>mailto:dgolden@dccouncil.gov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Evan W. (Council)</dc:creator>
  <cp:keywords/>
  <cp:lastModifiedBy>Washington, Christian (Council)</cp:lastModifiedBy>
  <cp:revision>3</cp:revision>
  <cp:lastPrinted>2025-08-01T03:24:00Z</cp:lastPrinted>
  <dcterms:created xsi:type="dcterms:W3CDTF">2025-09-16T16:01:00Z</dcterms:created>
  <dcterms:modified xsi:type="dcterms:W3CDTF">2025-09-16T16:06:00Z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0x010100BFDC1314D2FB4548A1E416452AAC0F3B</vt:lpwstr>
  </property>
  <property fmtid="{D5CDD505-2E9C-101B-9397-08002B2CF9AE}" pid="3" name="MediaServiceImageTags">
    <vt:lpwstr/>
  </property>
</Properties>
</file>