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241AE" w14:textId="10F95E00" w:rsidR="00DB4F4E" w:rsidRPr="0057005D" w:rsidRDefault="00DB4F4E" w:rsidP="00DB4F4E">
      <w:pPr>
        <w:spacing w:after="0" w:line="240" w:lineRule="auto"/>
        <w:rPr>
          <w:rFonts w:cs="Times New Roman"/>
          <w:szCs w:val="24"/>
          <w:lang w:bidi="en-US"/>
        </w:rPr>
      </w:pPr>
      <w:r w:rsidRPr="0057005D">
        <w:rPr>
          <w:rFonts w:cs="Times New Roman"/>
          <w:szCs w:val="24"/>
          <w:lang w:bidi="en-US"/>
        </w:rPr>
        <w:tab/>
      </w:r>
      <w:r w:rsidRPr="0057005D">
        <w:rPr>
          <w:rFonts w:cs="Times New Roman"/>
          <w:szCs w:val="24"/>
          <w:lang w:bidi="en-US"/>
        </w:rPr>
        <w:tab/>
      </w:r>
      <w:r w:rsidRPr="0057005D">
        <w:rPr>
          <w:rFonts w:cs="Times New Roman"/>
          <w:szCs w:val="24"/>
          <w:lang w:bidi="en-US"/>
        </w:rPr>
        <w:tab/>
      </w:r>
      <w:r w:rsidRPr="0057005D">
        <w:rPr>
          <w:rFonts w:cs="Times New Roman"/>
          <w:szCs w:val="24"/>
          <w:lang w:bidi="en-US"/>
        </w:rPr>
        <w:tab/>
      </w:r>
      <w:r w:rsidRPr="0057005D">
        <w:rPr>
          <w:rFonts w:cs="Times New Roman"/>
          <w:szCs w:val="24"/>
          <w:lang w:bidi="en-US"/>
        </w:rPr>
        <w:tab/>
      </w:r>
      <w:r w:rsidRPr="0057005D">
        <w:rPr>
          <w:rFonts w:cs="Times New Roman"/>
          <w:szCs w:val="24"/>
          <w:lang w:bidi="en-US"/>
        </w:rPr>
        <w:tab/>
      </w:r>
      <w:r w:rsidRPr="0057005D">
        <w:rPr>
          <w:rFonts w:cs="Times New Roman"/>
          <w:szCs w:val="24"/>
          <w:lang w:bidi="en-US"/>
        </w:rPr>
        <w:tab/>
      </w:r>
      <w:r w:rsidRPr="0057005D">
        <w:rPr>
          <w:rFonts w:cs="Times New Roman"/>
          <w:szCs w:val="24"/>
          <w:lang w:bidi="en-US"/>
        </w:rPr>
        <w:tab/>
        <w:t>______________________________</w:t>
      </w:r>
    </w:p>
    <w:p w14:paraId="28DE65B6" w14:textId="27825FA4" w:rsidR="00DB4F4E" w:rsidRPr="0057005D" w:rsidRDefault="00DB4F4E" w:rsidP="00DB4F4E">
      <w:pPr>
        <w:spacing w:after="0" w:line="240" w:lineRule="auto"/>
        <w:rPr>
          <w:rFonts w:cs="Times New Roman"/>
          <w:szCs w:val="24"/>
          <w:lang w:bidi="en-US"/>
        </w:rPr>
      </w:pPr>
      <w:r w:rsidRPr="0057005D">
        <w:rPr>
          <w:rFonts w:cs="Times New Roman"/>
          <w:szCs w:val="24"/>
          <w:lang w:bidi="en-US"/>
        </w:rPr>
        <w:tab/>
      </w:r>
      <w:r w:rsidRPr="0057005D">
        <w:rPr>
          <w:rFonts w:cs="Times New Roman"/>
          <w:szCs w:val="24"/>
          <w:lang w:bidi="en-US"/>
        </w:rPr>
        <w:tab/>
      </w:r>
      <w:r w:rsidRPr="0057005D">
        <w:rPr>
          <w:rFonts w:cs="Times New Roman"/>
          <w:szCs w:val="24"/>
          <w:lang w:bidi="en-US"/>
        </w:rPr>
        <w:tab/>
      </w:r>
      <w:r w:rsidRPr="0057005D">
        <w:rPr>
          <w:rFonts w:cs="Times New Roman"/>
          <w:szCs w:val="24"/>
          <w:lang w:bidi="en-US"/>
        </w:rPr>
        <w:tab/>
      </w:r>
      <w:r w:rsidRPr="0057005D">
        <w:rPr>
          <w:rFonts w:cs="Times New Roman"/>
          <w:szCs w:val="24"/>
          <w:lang w:bidi="en-US"/>
        </w:rPr>
        <w:tab/>
      </w:r>
      <w:r w:rsidRPr="0057005D">
        <w:rPr>
          <w:rFonts w:cs="Times New Roman"/>
          <w:szCs w:val="24"/>
          <w:lang w:bidi="en-US"/>
        </w:rPr>
        <w:tab/>
      </w:r>
      <w:r w:rsidRPr="0057005D">
        <w:rPr>
          <w:rFonts w:cs="Times New Roman"/>
          <w:szCs w:val="24"/>
          <w:lang w:bidi="en-US"/>
        </w:rPr>
        <w:tab/>
      </w:r>
      <w:r w:rsidRPr="0057005D">
        <w:rPr>
          <w:rFonts w:cs="Times New Roman"/>
          <w:szCs w:val="24"/>
          <w:lang w:bidi="en-US"/>
        </w:rPr>
        <w:tab/>
      </w:r>
      <w:r w:rsidR="00717D0E">
        <w:rPr>
          <w:rFonts w:cs="Times New Roman"/>
          <w:szCs w:val="24"/>
          <w:lang w:bidi="en-US"/>
        </w:rPr>
        <w:t>Chairman Phil Mendelson</w:t>
      </w:r>
    </w:p>
    <w:p w14:paraId="76F0C51D" w14:textId="77777777" w:rsidR="00DB4F4E" w:rsidRPr="0057005D" w:rsidRDefault="00DB4F4E" w:rsidP="00DB4F4E">
      <w:pPr>
        <w:spacing w:after="0" w:line="240" w:lineRule="auto"/>
        <w:rPr>
          <w:rFonts w:cs="Times New Roman"/>
          <w:szCs w:val="24"/>
          <w:lang w:bidi="en-US"/>
        </w:rPr>
      </w:pPr>
    </w:p>
    <w:p w14:paraId="0DC6ED1D" w14:textId="77777777" w:rsidR="00DB4F4E" w:rsidRPr="0057005D" w:rsidRDefault="00DB4F4E" w:rsidP="00DB4F4E">
      <w:pPr>
        <w:spacing w:after="0" w:line="240" w:lineRule="auto"/>
        <w:rPr>
          <w:rFonts w:cs="Times New Roman"/>
          <w:szCs w:val="24"/>
        </w:rPr>
      </w:pPr>
    </w:p>
    <w:p w14:paraId="23832384" w14:textId="77777777" w:rsidR="00DB4F4E" w:rsidRPr="0057005D" w:rsidRDefault="00DB4F4E" w:rsidP="00DB4F4E">
      <w:pPr>
        <w:spacing w:after="0" w:line="240" w:lineRule="auto"/>
        <w:jc w:val="center"/>
        <w:rPr>
          <w:rFonts w:cs="Times New Roman"/>
          <w:szCs w:val="24"/>
        </w:rPr>
      </w:pPr>
    </w:p>
    <w:p w14:paraId="78F63858" w14:textId="77777777" w:rsidR="00DB4F4E" w:rsidRPr="0057005D" w:rsidRDefault="00DB4F4E" w:rsidP="00DB4F4E">
      <w:pPr>
        <w:spacing w:after="0" w:line="240" w:lineRule="auto"/>
        <w:jc w:val="center"/>
        <w:rPr>
          <w:rFonts w:cs="Times New Roman"/>
          <w:szCs w:val="24"/>
        </w:rPr>
      </w:pPr>
    </w:p>
    <w:p w14:paraId="18DC8D6B" w14:textId="77777777" w:rsidR="00DB4F4E" w:rsidRPr="0057005D" w:rsidRDefault="00DB4F4E" w:rsidP="21E1E614">
      <w:pPr>
        <w:spacing w:after="0" w:line="240" w:lineRule="auto"/>
        <w:jc w:val="center"/>
        <w:rPr>
          <w:rFonts w:cs="Times New Roman"/>
        </w:rPr>
      </w:pPr>
      <w:r w:rsidRPr="21E1E614">
        <w:rPr>
          <w:rFonts w:cs="Times New Roman"/>
        </w:rPr>
        <w:t>A BILL</w:t>
      </w:r>
    </w:p>
    <w:p w14:paraId="602A08AD" w14:textId="77777777" w:rsidR="00DB4F4E" w:rsidRPr="0057005D" w:rsidRDefault="00DB4F4E" w:rsidP="21E1E614">
      <w:pPr>
        <w:spacing w:after="0" w:line="240" w:lineRule="auto"/>
        <w:jc w:val="center"/>
        <w:rPr>
          <w:rFonts w:cs="Times New Roman"/>
        </w:rPr>
      </w:pPr>
    </w:p>
    <w:p w14:paraId="479BC7A3" w14:textId="77777777" w:rsidR="00DB4F4E" w:rsidRPr="0057005D" w:rsidRDefault="00DB4F4E" w:rsidP="21E1E614">
      <w:pPr>
        <w:spacing w:after="0" w:line="240" w:lineRule="auto"/>
        <w:jc w:val="center"/>
        <w:rPr>
          <w:rFonts w:cs="Times New Roman"/>
        </w:rPr>
      </w:pPr>
      <w:r w:rsidRPr="21E1E614">
        <w:rPr>
          <w:rFonts w:cs="Times New Roman"/>
        </w:rPr>
        <w:t>_______________</w:t>
      </w:r>
    </w:p>
    <w:p w14:paraId="3E469C8B" w14:textId="77777777" w:rsidR="00DB4F4E" w:rsidRPr="0057005D" w:rsidRDefault="00DB4F4E" w:rsidP="21E1E614">
      <w:pPr>
        <w:spacing w:after="0" w:line="240" w:lineRule="auto"/>
        <w:jc w:val="center"/>
        <w:rPr>
          <w:rFonts w:cs="Times New Roman"/>
        </w:rPr>
      </w:pPr>
    </w:p>
    <w:p w14:paraId="35F062A7" w14:textId="77777777" w:rsidR="00DB4F4E" w:rsidRPr="0057005D" w:rsidRDefault="00DB4F4E" w:rsidP="21E1E614">
      <w:pPr>
        <w:spacing w:after="0" w:line="240" w:lineRule="auto"/>
        <w:jc w:val="center"/>
        <w:rPr>
          <w:rFonts w:cs="Times New Roman"/>
        </w:rPr>
      </w:pPr>
    </w:p>
    <w:p w14:paraId="6205788F" w14:textId="77777777" w:rsidR="00DB4F4E" w:rsidRPr="0057005D" w:rsidRDefault="00DB4F4E" w:rsidP="21E1E614">
      <w:pPr>
        <w:spacing w:after="0" w:line="240" w:lineRule="auto"/>
        <w:jc w:val="center"/>
        <w:rPr>
          <w:rFonts w:cs="Times New Roman"/>
        </w:rPr>
      </w:pPr>
      <w:r w:rsidRPr="21E1E614">
        <w:rPr>
          <w:rFonts w:cs="Times New Roman"/>
        </w:rPr>
        <w:t>IN THE COUNCIL OF THE DISTRICT OF COLUMBIA</w:t>
      </w:r>
    </w:p>
    <w:p w14:paraId="06EEE244" w14:textId="77777777" w:rsidR="00DB4F4E" w:rsidRPr="0057005D" w:rsidRDefault="00DB4F4E" w:rsidP="21E1E614">
      <w:pPr>
        <w:spacing w:after="0" w:line="240" w:lineRule="auto"/>
        <w:jc w:val="center"/>
        <w:rPr>
          <w:rFonts w:cs="Times New Roman"/>
        </w:rPr>
      </w:pPr>
    </w:p>
    <w:p w14:paraId="156AF5CA" w14:textId="77777777" w:rsidR="00DB4F4E" w:rsidRPr="0057005D" w:rsidRDefault="00DB4F4E" w:rsidP="21E1E614">
      <w:pPr>
        <w:spacing w:after="0" w:line="240" w:lineRule="auto"/>
        <w:jc w:val="center"/>
        <w:rPr>
          <w:rFonts w:cs="Times New Roman"/>
        </w:rPr>
      </w:pPr>
      <w:r w:rsidRPr="21E1E614">
        <w:rPr>
          <w:rFonts w:cs="Times New Roman"/>
        </w:rPr>
        <w:t>_______________________</w:t>
      </w:r>
    </w:p>
    <w:p w14:paraId="43640ADE" w14:textId="77777777" w:rsidR="00DB4F4E" w:rsidRPr="0057005D" w:rsidRDefault="00DB4F4E" w:rsidP="7B2E341F">
      <w:pPr>
        <w:spacing w:after="0" w:line="240" w:lineRule="auto"/>
        <w:rPr>
          <w:rFonts w:cs="Times New Roman"/>
          <w:highlight w:val="yellow"/>
        </w:rPr>
      </w:pPr>
    </w:p>
    <w:p w14:paraId="06512AEB" w14:textId="0859C6B8" w:rsidR="00DB4F4E" w:rsidRDefault="48D1285F" w:rsidP="00DB4F4E">
      <w:pPr>
        <w:pStyle w:val="p1"/>
        <w:ind w:left="720" w:hanging="720"/>
        <w:rPr>
          <w:color w:val="000000" w:themeColor="text1"/>
          <w:sz w:val="24"/>
          <w:szCs w:val="24"/>
        </w:rPr>
      </w:pPr>
      <w:r w:rsidRPr="6B09E6F2">
        <w:rPr>
          <w:color w:val="000000" w:themeColor="text1"/>
          <w:sz w:val="24"/>
          <w:szCs w:val="24"/>
        </w:rPr>
        <w:t>To amend, on a</w:t>
      </w:r>
      <w:r w:rsidR="7CE34CE9" w:rsidRPr="6B09E6F2">
        <w:rPr>
          <w:color w:val="000000" w:themeColor="text1"/>
          <w:sz w:val="24"/>
          <w:szCs w:val="24"/>
        </w:rPr>
        <w:t>n</w:t>
      </w:r>
      <w:r w:rsidRPr="6B09E6F2">
        <w:rPr>
          <w:color w:val="000000" w:themeColor="text1"/>
          <w:sz w:val="24"/>
          <w:szCs w:val="24"/>
        </w:rPr>
        <w:t xml:space="preserve"> </w:t>
      </w:r>
      <w:r w:rsidR="003A0346" w:rsidRPr="6B09E6F2">
        <w:rPr>
          <w:color w:val="000000" w:themeColor="text1"/>
          <w:sz w:val="24"/>
          <w:szCs w:val="24"/>
        </w:rPr>
        <w:t>emergency</w:t>
      </w:r>
      <w:r w:rsidRPr="6B09E6F2">
        <w:rPr>
          <w:color w:val="000000" w:themeColor="text1"/>
          <w:sz w:val="24"/>
          <w:szCs w:val="24"/>
        </w:rPr>
        <w:t xml:space="preserve"> basis, section </w:t>
      </w:r>
      <w:r w:rsidR="21D808DC" w:rsidRPr="6B09E6F2">
        <w:rPr>
          <w:color w:val="000000" w:themeColor="text1"/>
          <w:sz w:val="24"/>
          <w:szCs w:val="24"/>
        </w:rPr>
        <w:t>8</w:t>
      </w:r>
      <w:r w:rsidR="45A368C9" w:rsidRPr="6B09E6F2">
        <w:rPr>
          <w:color w:val="000000" w:themeColor="text1"/>
          <w:sz w:val="24"/>
          <w:szCs w:val="24"/>
        </w:rPr>
        <w:t>e</w:t>
      </w:r>
      <w:r w:rsidR="21D808DC" w:rsidRPr="6B09E6F2">
        <w:rPr>
          <w:color w:val="000000" w:themeColor="text1"/>
          <w:sz w:val="24"/>
          <w:szCs w:val="24"/>
        </w:rPr>
        <w:t xml:space="preserve"> of the District of Columbia Election Code of 1955</w:t>
      </w:r>
      <w:r w:rsidRPr="6B09E6F2">
        <w:rPr>
          <w:color w:val="000000" w:themeColor="text1"/>
          <w:sz w:val="24"/>
          <w:szCs w:val="24"/>
        </w:rPr>
        <w:t xml:space="preserve"> to allow </w:t>
      </w:r>
      <w:r w:rsidR="55F4FB2E" w:rsidRPr="6B09E6F2">
        <w:rPr>
          <w:color w:val="000000" w:themeColor="text1"/>
          <w:sz w:val="24"/>
          <w:szCs w:val="24"/>
        </w:rPr>
        <w:t>all eligible ballots</w:t>
      </w:r>
      <w:r w:rsidR="55FA80FC" w:rsidRPr="6B09E6F2">
        <w:rPr>
          <w:color w:val="000000" w:themeColor="text1"/>
          <w:sz w:val="24"/>
          <w:szCs w:val="24"/>
        </w:rPr>
        <w:t xml:space="preserve"> in</w:t>
      </w:r>
      <w:r w:rsidR="55F4FB2E" w:rsidRPr="6B09E6F2">
        <w:rPr>
          <w:color w:val="000000" w:themeColor="text1"/>
          <w:sz w:val="24"/>
          <w:szCs w:val="24"/>
        </w:rPr>
        <w:t xml:space="preserve"> </w:t>
      </w:r>
      <w:r w:rsidR="4975071A" w:rsidRPr="6B09E6F2">
        <w:rPr>
          <w:color w:val="000000" w:themeColor="text1"/>
          <w:sz w:val="24"/>
          <w:szCs w:val="24"/>
        </w:rPr>
        <w:t xml:space="preserve">a </w:t>
      </w:r>
      <w:r w:rsidR="0625AE76" w:rsidRPr="6B09E6F2">
        <w:rPr>
          <w:color w:val="000000" w:themeColor="text1"/>
          <w:sz w:val="24"/>
          <w:szCs w:val="24"/>
        </w:rPr>
        <w:t xml:space="preserve">general election contest for at-large members of the Council in which there shall be 2 winners </w:t>
      </w:r>
      <w:r w:rsidR="55F4FB2E" w:rsidRPr="6B09E6F2">
        <w:rPr>
          <w:color w:val="000000" w:themeColor="text1"/>
          <w:sz w:val="24"/>
          <w:szCs w:val="24"/>
        </w:rPr>
        <w:t xml:space="preserve">to count towards </w:t>
      </w:r>
      <w:r w:rsidR="3558F204" w:rsidRPr="6B09E6F2">
        <w:rPr>
          <w:color w:val="000000" w:themeColor="text1"/>
          <w:sz w:val="24"/>
          <w:szCs w:val="24"/>
        </w:rPr>
        <w:t>each available seat</w:t>
      </w:r>
      <w:r w:rsidRPr="6B09E6F2">
        <w:rPr>
          <w:color w:val="000000" w:themeColor="text1"/>
          <w:sz w:val="24"/>
          <w:szCs w:val="24"/>
        </w:rPr>
        <w:t>.</w:t>
      </w:r>
    </w:p>
    <w:p w14:paraId="3EDCE745" w14:textId="4A76FBDF" w:rsidR="00DB4F4E" w:rsidRDefault="00DB4F4E" w:rsidP="6BA36342">
      <w:pPr>
        <w:spacing w:after="0" w:line="240" w:lineRule="auto"/>
        <w:rPr>
          <w:rFonts w:eastAsia="Times New Roman" w:cs="Times New Roman"/>
          <w:color w:val="000000" w:themeColor="text1"/>
          <w:szCs w:val="24"/>
        </w:rPr>
      </w:pPr>
    </w:p>
    <w:p w14:paraId="28E659B0" w14:textId="391F001B" w:rsidR="00DB4F4E" w:rsidRDefault="48D1285F" w:rsidP="00DB4F4E">
      <w:pPr>
        <w:pStyle w:val="p1"/>
        <w:spacing w:line="480" w:lineRule="auto"/>
        <w:ind w:firstLine="720"/>
        <w:rPr>
          <w:color w:val="000000" w:themeColor="text1"/>
          <w:sz w:val="24"/>
          <w:szCs w:val="24"/>
        </w:rPr>
      </w:pPr>
      <w:r w:rsidRPr="6BA36342">
        <w:rPr>
          <w:color w:val="000000" w:themeColor="text1"/>
          <w:sz w:val="24"/>
          <w:szCs w:val="24"/>
        </w:rPr>
        <w:t>BE IT ENACTED BY THE COUNCIL OF THE DISTRICT OF COLUMBIA, That this act may be cited as the “</w:t>
      </w:r>
      <w:r w:rsidR="5E92D495" w:rsidRPr="659C52C0">
        <w:rPr>
          <w:color w:val="000000" w:themeColor="text1"/>
          <w:sz w:val="24"/>
          <w:szCs w:val="24"/>
        </w:rPr>
        <w:t>Ranked Choice Voting Implementation Clarification Emergency Amendment Act of 202</w:t>
      </w:r>
      <w:r w:rsidR="397A46D6" w:rsidRPr="659C52C0">
        <w:rPr>
          <w:color w:val="000000" w:themeColor="text1"/>
          <w:sz w:val="24"/>
          <w:szCs w:val="24"/>
        </w:rPr>
        <w:t>6</w:t>
      </w:r>
      <w:r w:rsidRPr="659C52C0">
        <w:rPr>
          <w:color w:val="000000" w:themeColor="text1"/>
          <w:sz w:val="24"/>
          <w:szCs w:val="24"/>
        </w:rPr>
        <w:t>”</w:t>
      </w:r>
      <w:r w:rsidRPr="6BA36342">
        <w:rPr>
          <w:color w:val="000000" w:themeColor="text1"/>
          <w:sz w:val="24"/>
          <w:szCs w:val="24"/>
        </w:rPr>
        <w:t>.</w:t>
      </w:r>
    </w:p>
    <w:p w14:paraId="3A429CEB" w14:textId="4461DA68" w:rsidR="48D1285F" w:rsidRDefault="48D1285F" w:rsidP="00577E37">
      <w:pPr>
        <w:pStyle w:val="p1"/>
        <w:spacing w:line="480" w:lineRule="auto"/>
        <w:ind w:firstLine="720"/>
        <w:rPr>
          <w:color w:val="000000" w:themeColor="text1"/>
          <w:sz w:val="24"/>
          <w:szCs w:val="24"/>
        </w:rPr>
      </w:pPr>
      <w:r w:rsidRPr="6BA36342">
        <w:rPr>
          <w:color w:val="000000" w:themeColor="text1"/>
          <w:sz w:val="24"/>
          <w:szCs w:val="24"/>
        </w:rPr>
        <w:t xml:space="preserve">Sec. 2. </w:t>
      </w:r>
      <w:r w:rsidR="1820CDCB" w:rsidRPr="6BA36342">
        <w:rPr>
          <w:color w:val="000000" w:themeColor="text1"/>
          <w:sz w:val="24"/>
          <w:szCs w:val="24"/>
        </w:rPr>
        <w:t>Section 8</w:t>
      </w:r>
      <w:r w:rsidR="40A5E004" w:rsidRPr="6BA36342">
        <w:rPr>
          <w:color w:val="000000" w:themeColor="text1"/>
          <w:sz w:val="24"/>
          <w:szCs w:val="24"/>
        </w:rPr>
        <w:t>e</w:t>
      </w:r>
      <w:r w:rsidR="1820CDCB" w:rsidRPr="6BA36342">
        <w:rPr>
          <w:color w:val="000000" w:themeColor="text1"/>
          <w:sz w:val="24"/>
          <w:szCs w:val="24"/>
        </w:rPr>
        <w:t xml:space="preserve"> of the District of Columbia Election Code of 1955, effective March 7, 2025 (69 Stat. </w:t>
      </w:r>
      <w:r w:rsidR="63556957" w:rsidRPr="6BA36342">
        <w:rPr>
          <w:color w:val="000000" w:themeColor="text1"/>
          <w:sz w:val="24"/>
          <w:szCs w:val="24"/>
        </w:rPr>
        <w:t>699; D.C. Official Code §</w:t>
      </w:r>
      <w:r w:rsidR="1820CDCB" w:rsidRPr="6BA36342">
        <w:rPr>
          <w:color w:val="000000" w:themeColor="text1"/>
          <w:sz w:val="24"/>
          <w:szCs w:val="24"/>
        </w:rPr>
        <w:t xml:space="preserve"> § 1-1001.08</w:t>
      </w:r>
      <w:r w:rsidR="50B0B703" w:rsidRPr="6BA36342">
        <w:rPr>
          <w:color w:val="000000" w:themeColor="text1"/>
          <w:sz w:val="24"/>
          <w:szCs w:val="24"/>
        </w:rPr>
        <w:t>a</w:t>
      </w:r>
      <w:r w:rsidR="1820CDCB" w:rsidRPr="6BA36342">
        <w:rPr>
          <w:color w:val="000000" w:themeColor="text1"/>
          <w:sz w:val="24"/>
          <w:szCs w:val="24"/>
        </w:rPr>
        <w:t>), is amended</w:t>
      </w:r>
      <w:r w:rsidR="27B370C3" w:rsidRPr="6BA36342">
        <w:rPr>
          <w:color w:val="000000" w:themeColor="text1"/>
          <w:sz w:val="24"/>
          <w:szCs w:val="24"/>
        </w:rPr>
        <w:t xml:space="preserve"> as follows:</w:t>
      </w:r>
    </w:p>
    <w:p w14:paraId="543D73D5" w14:textId="77777777" w:rsidR="008358E2" w:rsidRDefault="008358E2" w:rsidP="006434F7">
      <w:pPr>
        <w:pStyle w:val="text-indent-1"/>
        <w:tabs>
          <w:tab w:val="left" w:pos="720"/>
        </w:tabs>
        <w:spacing w:before="0" w:beforeAutospacing="0"/>
        <w:ind w:firstLine="720"/>
        <w:rPr>
          <w:rStyle w:val="level-num"/>
          <w:rFonts w:ascii="Times" w:eastAsia="Times" w:hAnsi="Times" w:cs="Times"/>
          <w:color w:val="000000" w:themeColor="text1"/>
        </w:rPr>
      </w:pPr>
      <w:r>
        <w:rPr>
          <w:rStyle w:val="normaltextrun"/>
          <w:color w:val="000000"/>
        </w:rPr>
        <w:t>Subsection (e) is amended</w:t>
      </w:r>
      <w:r>
        <w:rPr>
          <w:rStyle w:val="apple-converted-space"/>
          <w:color w:val="000000"/>
        </w:rPr>
        <w:t> </w:t>
      </w:r>
      <w:r>
        <w:rPr>
          <w:rStyle w:val="normaltextrun"/>
          <w:color w:val="000000"/>
        </w:rPr>
        <w:t>to</w:t>
      </w:r>
      <w:r>
        <w:rPr>
          <w:rStyle w:val="apple-converted-space"/>
          <w:color w:val="000000"/>
        </w:rPr>
        <w:t> </w:t>
      </w:r>
      <w:r>
        <w:rPr>
          <w:rStyle w:val="normaltextrun"/>
          <w:color w:val="000000"/>
        </w:rPr>
        <w:t>read</w:t>
      </w:r>
      <w:r>
        <w:rPr>
          <w:rStyle w:val="apple-converted-space"/>
          <w:color w:val="000000"/>
        </w:rPr>
        <w:t> </w:t>
      </w:r>
      <w:r>
        <w:rPr>
          <w:rStyle w:val="normaltextrun"/>
          <w:color w:val="000000"/>
        </w:rPr>
        <w:t>as follows:</w:t>
      </w:r>
      <w:r>
        <w:rPr>
          <w:rStyle w:val="eop"/>
          <w:color w:val="000000"/>
        </w:rPr>
        <w:t> </w:t>
      </w:r>
      <w:r w:rsidRPr="00E83C99">
        <w:rPr>
          <w:rStyle w:val="level-num"/>
          <w:rFonts w:ascii="Times" w:eastAsia="Times" w:hAnsi="Times" w:cs="Times"/>
          <w:color w:val="000000" w:themeColor="text1"/>
        </w:rPr>
        <w:t xml:space="preserve"> </w:t>
      </w:r>
    </w:p>
    <w:p w14:paraId="54918E3D" w14:textId="25854E51" w:rsidR="008358E2" w:rsidRPr="00B8535E" w:rsidRDefault="008358E2" w:rsidP="008358E2">
      <w:pPr>
        <w:pStyle w:val="text-indent-1"/>
        <w:tabs>
          <w:tab w:val="left" w:pos="720"/>
        </w:tabs>
        <w:spacing w:before="0" w:beforeAutospacing="0" w:after="0" w:afterAutospacing="0" w:line="480" w:lineRule="auto"/>
        <w:ind w:firstLine="720"/>
        <w:rPr>
          <w:rFonts w:ascii="Times" w:eastAsia="Times" w:hAnsi="Times" w:cs="Times"/>
          <w:color w:val="000000"/>
        </w:rPr>
      </w:pPr>
      <w:r w:rsidRPr="2A7B453D">
        <w:rPr>
          <w:rStyle w:val="level-num"/>
          <w:rFonts w:ascii="Times" w:eastAsia="Times" w:hAnsi="Times" w:cs="Times"/>
          <w:color w:val="000000" w:themeColor="text1"/>
        </w:rPr>
        <w:t>“(e)</w:t>
      </w:r>
      <w:r w:rsidRPr="2A7B453D">
        <w:rPr>
          <w:rStyle w:val="apple-converted-space"/>
          <w:rFonts w:ascii="Times" w:eastAsia="Times" w:hAnsi="Times" w:cs="Times"/>
          <w:color w:val="000000" w:themeColor="text1"/>
        </w:rPr>
        <w:t> </w:t>
      </w:r>
      <w:r w:rsidRPr="2A7B453D">
        <w:rPr>
          <w:rFonts w:ascii="Times" w:eastAsia="Times" w:hAnsi="Times" w:cs="Times"/>
          <w:color w:val="000000" w:themeColor="text1"/>
        </w:rPr>
        <w:t xml:space="preserve">In any general election contest for at-large members of the Council, in which there shall be 2 winners, </w:t>
      </w:r>
      <w:r w:rsidRPr="00717D0E">
        <w:rPr>
          <w:rFonts w:ascii="Times" w:eastAsia="Times" w:hAnsi="Times" w:cs="Times"/>
        </w:rPr>
        <w:t>each ballot shall count as one vote for the highest-ranked active candidate on that ballot</w:t>
      </w:r>
      <w:r w:rsidRPr="00717D0E">
        <w:rPr>
          <w:rFonts w:ascii="Times" w:eastAsia="Times" w:hAnsi="Times" w:cs="Times"/>
          <w:color w:val="000000" w:themeColor="text1"/>
        </w:rPr>
        <w:t>.</w:t>
      </w:r>
      <w:r w:rsidRPr="2A7B453D">
        <w:rPr>
          <w:rFonts w:ascii="Times" w:eastAsia="Times" w:hAnsi="Times" w:cs="Times"/>
          <w:color w:val="000000" w:themeColor="text1"/>
        </w:rPr>
        <w:t xml:space="preserve"> Tabulation shall proceed in rounds, with each round proceeding sequentially as follows:</w:t>
      </w:r>
    </w:p>
    <w:p w14:paraId="6F0AAE85" w14:textId="77777777" w:rsidR="008358E2" w:rsidRPr="00B8535E" w:rsidRDefault="008358E2" w:rsidP="008358E2">
      <w:pPr>
        <w:pStyle w:val="text-indent-2"/>
        <w:spacing w:before="0" w:beforeAutospacing="0" w:after="0" w:afterAutospacing="0" w:line="480" w:lineRule="auto"/>
        <w:ind w:firstLine="1440"/>
        <w:rPr>
          <w:rFonts w:ascii="Times" w:eastAsia="Times" w:hAnsi="Times" w:cs="Times"/>
          <w:color w:val="000000"/>
        </w:rPr>
      </w:pPr>
      <w:r w:rsidRPr="2A7B453D">
        <w:rPr>
          <w:rStyle w:val="level-num"/>
          <w:rFonts w:ascii="Times" w:eastAsia="Times" w:hAnsi="Times" w:cs="Times"/>
          <w:color w:val="000000" w:themeColor="text1"/>
        </w:rPr>
        <w:t>“(1)</w:t>
      </w:r>
      <w:r w:rsidRPr="2A7B453D">
        <w:rPr>
          <w:rStyle w:val="apple-converted-space"/>
          <w:rFonts w:ascii="Times" w:eastAsia="Times" w:hAnsi="Times" w:cs="Times"/>
          <w:color w:val="000000" w:themeColor="text1"/>
        </w:rPr>
        <w:t> </w:t>
      </w:r>
      <w:r w:rsidRPr="2A7B453D">
        <w:rPr>
          <w:rFonts w:ascii="Times" w:eastAsia="Times" w:hAnsi="Times" w:cs="Times"/>
          <w:color w:val="000000" w:themeColor="text1"/>
        </w:rPr>
        <w:t>If there are 2 or fewer active candidates, the candidates shall be elected, and tabulation shall be complete; or</w:t>
      </w:r>
    </w:p>
    <w:p w14:paraId="27C19747" w14:textId="38C643DB" w:rsidR="008358E2" w:rsidRPr="00B8535E" w:rsidRDefault="008358E2" w:rsidP="008358E2">
      <w:pPr>
        <w:pStyle w:val="p1"/>
        <w:spacing w:line="480" w:lineRule="auto"/>
        <w:ind w:firstLine="1440"/>
        <w:rPr>
          <w:rFonts w:ascii="Times" w:eastAsia="Times" w:hAnsi="Times" w:cs="Times"/>
          <w:sz w:val="24"/>
          <w:szCs w:val="24"/>
        </w:rPr>
      </w:pPr>
      <w:r w:rsidRPr="2A7B453D">
        <w:rPr>
          <w:rFonts w:ascii="Times" w:eastAsia="Times" w:hAnsi="Times" w:cs="Times"/>
          <w:sz w:val="24"/>
          <w:szCs w:val="24"/>
        </w:rPr>
        <w:t>“(2) If there are more than 2 active candidates:</w:t>
      </w:r>
    </w:p>
    <w:p w14:paraId="3DC52E2B" w14:textId="77777777" w:rsidR="008358E2" w:rsidRPr="00B8535E" w:rsidRDefault="008358E2" w:rsidP="008358E2">
      <w:pPr>
        <w:pStyle w:val="p1"/>
        <w:spacing w:line="480" w:lineRule="auto"/>
        <w:ind w:firstLine="2160"/>
        <w:rPr>
          <w:rFonts w:ascii="Times" w:eastAsia="Times" w:hAnsi="Times" w:cs="Times"/>
          <w:color w:val="FF0000"/>
          <w:sz w:val="24"/>
          <w:szCs w:val="24"/>
        </w:rPr>
      </w:pPr>
      <w:r w:rsidRPr="2A7B453D">
        <w:rPr>
          <w:rFonts w:ascii="Times" w:eastAsia="Times" w:hAnsi="Times" w:cs="Times"/>
          <w:sz w:val="24"/>
          <w:szCs w:val="24"/>
        </w:rPr>
        <w:lastRenderedPageBreak/>
        <w:t xml:space="preserve">“(A) The first round shall be tabulated according to paragraph (d)(2) of this section until a winner is determined; </w:t>
      </w:r>
    </w:p>
    <w:p w14:paraId="50890761" w14:textId="77777777" w:rsidR="008358E2" w:rsidRPr="00B8535E" w:rsidRDefault="008358E2" w:rsidP="008358E2">
      <w:pPr>
        <w:pStyle w:val="p1"/>
        <w:spacing w:line="480" w:lineRule="auto"/>
        <w:ind w:firstLine="2160"/>
        <w:rPr>
          <w:rFonts w:ascii="Times" w:eastAsia="Times" w:hAnsi="Times" w:cs="Times"/>
          <w:sz w:val="24"/>
          <w:szCs w:val="24"/>
        </w:rPr>
      </w:pPr>
      <w:r w:rsidRPr="2A7B453D">
        <w:rPr>
          <w:rFonts w:ascii="Times" w:eastAsia="Times" w:hAnsi="Times" w:cs="Times"/>
          <w:sz w:val="24"/>
          <w:szCs w:val="24"/>
        </w:rPr>
        <w:t xml:space="preserve">“(B) The winning candidate shall be removed from consideration in each subsequent round; </w:t>
      </w:r>
    </w:p>
    <w:p w14:paraId="33ECF353" w14:textId="77777777" w:rsidR="008358E2" w:rsidRPr="008358E2" w:rsidRDefault="008358E2" w:rsidP="008358E2">
      <w:pPr>
        <w:pStyle w:val="p1"/>
        <w:spacing w:line="480" w:lineRule="auto"/>
        <w:ind w:firstLine="2160"/>
        <w:rPr>
          <w:rFonts w:ascii="Times" w:eastAsia="Times" w:hAnsi="Times" w:cs="Times"/>
          <w:color w:val="000000" w:themeColor="text1"/>
          <w:sz w:val="24"/>
          <w:szCs w:val="24"/>
        </w:rPr>
      </w:pPr>
      <w:r w:rsidRPr="008358E2">
        <w:rPr>
          <w:rFonts w:ascii="Times" w:eastAsia="Times" w:hAnsi="Times" w:cs="Times"/>
          <w:color w:val="000000" w:themeColor="text1"/>
          <w:sz w:val="24"/>
          <w:szCs w:val="24"/>
        </w:rPr>
        <w:t>“(C) For subsequent rounds, if after counting the valid first preference rankings for each candidate, no candidate receives more than 50% of the valid first preference rankings counted, conduct the second ballot-counting phase by:</w:t>
      </w:r>
    </w:p>
    <w:p w14:paraId="243F7DE3" w14:textId="77777777" w:rsidR="008358E2" w:rsidRPr="008358E2" w:rsidRDefault="008358E2" w:rsidP="008358E2">
      <w:pPr>
        <w:pStyle w:val="p1"/>
        <w:spacing w:line="480" w:lineRule="auto"/>
        <w:ind w:firstLine="2880"/>
        <w:rPr>
          <w:rFonts w:ascii="Times" w:eastAsia="Times" w:hAnsi="Times" w:cs="Times"/>
          <w:color w:val="000000" w:themeColor="text1"/>
          <w:sz w:val="24"/>
          <w:szCs w:val="24"/>
        </w:rPr>
      </w:pPr>
      <w:r w:rsidRPr="008358E2">
        <w:rPr>
          <w:rFonts w:ascii="Times" w:eastAsia="Times" w:hAnsi="Times" w:cs="Times"/>
          <w:color w:val="000000" w:themeColor="text1"/>
          <w:sz w:val="24"/>
          <w:szCs w:val="24"/>
        </w:rPr>
        <w:t xml:space="preserve">“(i) Excluding from the multi-candidate race: </w:t>
      </w:r>
    </w:p>
    <w:p w14:paraId="32CD32ED" w14:textId="77777777" w:rsidR="008358E2" w:rsidRPr="008358E2" w:rsidRDefault="008358E2" w:rsidP="008358E2">
      <w:pPr>
        <w:pStyle w:val="p1"/>
        <w:spacing w:line="480" w:lineRule="auto"/>
        <w:ind w:firstLine="3600"/>
        <w:rPr>
          <w:color w:val="000000" w:themeColor="text1"/>
        </w:rPr>
      </w:pPr>
      <w:r w:rsidRPr="008358E2">
        <w:rPr>
          <w:rFonts w:ascii="Times" w:eastAsia="Times" w:hAnsi="Times" w:cs="Times"/>
          <w:color w:val="000000" w:themeColor="text1"/>
          <w:sz w:val="24"/>
          <w:szCs w:val="24"/>
        </w:rPr>
        <w:t xml:space="preserve">“(a) The candidate who received the fewest valid first preference rankings counted;  </w:t>
      </w:r>
    </w:p>
    <w:p w14:paraId="05277030" w14:textId="29D1411C" w:rsidR="008358E2" w:rsidRPr="008358E2" w:rsidRDefault="008358E2" w:rsidP="008358E2">
      <w:pPr>
        <w:pStyle w:val="p1"/>
        <w:spacing w:line="480" w:lineRule="auto"/>
        <w:ind w:firstLine="3600"/>
        <w:rPr>
          <w:color w:val="000000" w:themeColor="text1"/>
        </w:rPr>
      </w:pPr>
      <w:r w:rsidRPr="008358E2">
        <w:rPr>
          <w:rFonts w:ascii="Times" w:eastAsia="Times" w:hAnsi="Times" w:cs="Times"/>
          <w:color w:val="000000" w:themeColor="text1"/>
          <w:sz w:val="24"/>
          <w:szCs w:val="24"/>
        </w:rPr>
        <w:t xml:space="preserve">“(b) Adding to the valid first preference rankings counted for the remaining candidates, the next valid preference rankings cast for the remaining candidates by the voters who cast a valid first preference ranking for the excluded candidate; and </w:t>
      </w:r>
    </w:p>
    <w:p w14:paraId="55079CDB" w14:textId="77B43811" w:rsidR="008358E2" w:rsidRPr="008358E2" w:rsidRDefault="008358E2" w:rsidP="008358E2">
      <w:pPr>
        <w:pStyle w:val="p1"/>
        <w:spacing w:line="480" w:lineRule="auto"/>
        <w:ind w:firstLine="3600"/>
        <w:rPr>
          <w:color w:val="000000" w:themeColor="text1"/>
        </w:rPr>
      </w:pPr>
      <w:r w:rsidRPr="6E413DB5">
        <w:rPr>
          <w:rFonts w:ascii="Times" w:eastAsia="Times" w:hAnsi="Times" w:cs="Times"/>
          <w:color w:val="000000" w:themeColor="text1"/>
          <w:sz w:val="24"/>
          <w:szCs w:val="24"/>
        </w:rPr>
        <w:t>“(c) If, after adding the rankings in accordance with sub-subparagraph (2)(c)(</w:t>
      </w:r>
      <w:r w:rsidR="32DC084E" w:rsidRPr="6E413DB5">
        <w:rPr>
          <w:rFonts w:ascii="Times" w:eastAsia="Times" w:hAnsi="Times" w:cs="Times"/>
          <w:color w:val="000000" w:themeColor="text1"/>
          <w:sz w:val="24"/>
          <w:szCs w:val="24"/>
        </w:rPr>
        <w:t>i</w:t>
      </w:r>
      <w:r w:rsidRPr="6E413DB5">
        <w:rPr>
          <w:rFonts w:ascii="Times" w:eastAsia="Times" w:hAnsi="Times" w:cs="Times"/>
          <w:color w:val="000000" w:themeColor="text1"/>
          <w:sz w:val="24"/>
          <w:szCs w:val="24"/>
        </w:rPr>
        <w:t xml:space="preserve">)(b) of this subsection, one candidate receives more than 50% of the valid rankings counted, declaring that candidate elected; and </w:t>
      </w:r>
    </w:p>
    <w:p w14:paraId="201958F9" w14:textId="5351E01A" w:rsidR="008358E2" w:rsidRPr="008358E2" w:rsidRDefault="008358E2" w:rsidP="008358E2">
      <w:pPr>
        <w:pStyle w:val="p1"/>
        <w:spacing w:line="480" w:lineRule="auto"/>
        <w:ind w:firstLine="2160"/>
        <w:rPr>
          <w:color w:val="000000" w:themeColor="text1"/>
        </w:rPr>
      </w:pPr>
      <w:r w:rsidRPr="6E413DB5">
        <w:rPr>
          <w:rFonts w:ascii="Times" w:eastAsia="Times" w:hAnsi="Times" w:cs="Times"/>
          <w:color w:val="000000" w:themeColor="text1"/>
          <w:sz w:val="24"/>
          <w:szCs w:val="24"/>
        </w:rPr>
        <w:t>“(ii) If, after adding the next valid preference rankings in accordance with sub-subparagraph (2)(c)(</w:t>
      </w:r>
      <w:r w:rsidR="2C6497A5" w:rsidRPr="6E413DB5">
        <w:rPr>
          <w:rFonts w:ascii="Times" w:eastAsia="Times" w:hAnsi="Times" w:cs="Times"/>
          <w:color w:val="000000" w:themeColor="text1"/>
          <w:sz w:val="24"/>
          <w:szCs w:val="24"/>
        </w:rPr>
        <w:t>i</w:t>
      </w:r>
      <w:r w:rsidRPr="6E413DB5">
        <w:rPr>
          <w:rFonts w:ascii="Times" w:eastAsia="Times" w:hAnsi="Times" w:cs="Times"/>
          <w:color w:val="000000" w:themeColor="text1"/>
          <w:sz w:val="24"/>
          <w:szCs w:val="24"/>
        </w:rPr>
        <w:t xml:space="preserve">)(b) of this subsection, no candidate receives more than 50% of the valid rankings counted, conduct subsequent ballot-counting phases by continuing the process described in paragraph (2)(c) until a candidate receives more than 50% of the valid rankings counted, as follows: </w:t>
      </w:r>
    </w:p>
    <w:p w14:paraId="07771304" w14:textId="77777777" w:rsidR="008358E2" w:rsidRPr="008358E2" w:rsidRDefault="008358E2" w:rsidP="008358E2">
      <w:pPr>
        <w:pStyle w:val="p1"/>
        <w:spacing w:line="480" w:lineRule="auto"/>
        <w:ind w:firstLine="2880"/>
        <w:rPr>
          <w:color w:val="000000" w:themeColor="text1"/>
        </w:rPr>
      </w:pPr>
      <w:r w:rsidRPr="008358E2">
        <w:rPr>
          <w:rFonts w:ascii="Times" w:eastAsia="Times" w:hAnsi="Times" w:cs="Times"/>
          <w:color w:val="000000" w:themeColor="text1"/>
          <w:sz w:val="24"/>
          <w:szCs w:val="24"/>
        </w:rPr>
        <w:t xml:space="preserve">“(A) Excluding from consideration the candidate who has the fewest valid rankings counted; and </w:t>
      </w:r>
    </w:p>
    <w:p w14:paraId="594834D9" w14:textId="5A92F8C1" w:rsidR="008358E2" w:rsidRDefault="008358E2" w:rsidP="008358E2">
      <w:pPr>
        <w:pStyle w:val="p1"/>
        <w:spacing w:line="480" w:lineRule="auto"/>
        <w:ind w:firstLine="2880"/>
        <w:rPr>
          <w:rFonts w:ascii="Times" w:eastAsia="Times" w:hAnsi="Times" w:cs="Times"/>
          <w:color w:val="000000" w:themeColor="text1"/>
          <w:sz w:val="24"/>
          <w:szCs w:val="24"/>
        </w:rPr>
      </w:pPr>
      <w:r w:rsidRPr="008358E2">
        <w:rPr>
          <w:rFonts w:ascii="Times" w:eastAsia="Times" w:hAnsi="Times" w:cs="Times"/>
          <w:color w:val="000000" w:themeColor="text1"/>
          <w:sz w:val="24"/>
          <w:szCs w:val="24"/>
        </w:rPr>
        <w:lastRenderedPageBreak/>
        <w:t>“(B) Adding the next valid preference ranking cast by each voter whose ranking was counted for the last excluded candidate to one of the remaining candidates, in the order of the next preference indicated by the voter.”.</w:t>
      </w:r>
    </w:p>
    <w:p w14:paraId="7CAC4DC6" w14:textId="77777777" w:rsidR="00303CC0" w:rsidRPr="004A4A4F" w:rsidRDefault="00303CC0" w:rsidP="00303CC0">
      <w:pPr>
        <w:pStyle w:val="p1"/>
        <w:spacing w:line="480" w:lineRule="auto"/>
        <w:ind w:firstLine="720"/>
        <w:rPr>
          <w:rFonts w:ascii="Times" w:eastAsia="Times" w:hAnsi="Times" w:cs="Times"/>
          <w:sz w:val="24"/>
          <w:szCs w:val="24"/>
        </w:rPr>
      </w:pPr>
      <w:r w:rsidRPr="2A7B453D">
        <w:rPr>
          <w:rFonts w:ascii="Times" w:eastAsia="Times" w:hAnsi="Times" w:cs="Times"/>
          <w:sz w:val="24"/>
          <w:szCs w:val="24"/>
        </w:rPr>
        <w:t>Sec. 3</w:t>
      </w:r>
      <w:r>
        <w:rPr>
          <w:rFonts w:ascii="Times" w:eastAsia="Times" w:hAnsi="Times" w:cs="Times"/>
          <w:sz w:val="24"/>
          <w:szCs w:val="24"/>
        </w:rPr>
        <w:t xml:space="preserve"> Subsection 19 of Section 729 of Chapter 7 of Title 3 of the District of Columbia </w:t>
      </w:r>
      <w:r w:rsidRPr="004A4A4F">
        <w:rPr>
          <w:rFonts w:ascii="Times" w:eastAsia="Times" w:hAnsi="Times" w:cs="Times"/>
          <w:sz w:val="24"/>
          <w:szCs w:val="24"/>
        </w:rPr>
        <w:t xml:space="preserve">Municipal Regulations (3 DCMR §729.19) is amended to read as follows: </w:t>
      </w:r>
    </w:p>
    <w:p w14:paraId="7930B131" w14:textId="77777777" w:rsidR="00303CC0" w:rsidRPr="004A4A4F" w:rsidRDefault="00303CC0" w:rsidP="00724200">
      <w:pPr>
        <w:shd w:val="clear" w:color="auto" w:fill="FFFFFF"/>
        <w:spacing w:after="0" w:line="480" w:lineRule="auto"/>
        <w:rPr>
          <w:rFonts w:eastAsia="Times New Roman" w:cs="Times New Roman"/>
          <w:szCs w:val="24"/>
          <w:lang w:val="en"/>
        </w:rPr>
      </w:pPr>
      <w:r w:rsidRPr="004A4A4F">
        <w:rPr>
          <w:rFonts w:ascii="Times" w:eastAsia="Times" w:hAnsi="Times" w:cs="Times"/>
          <w:szCs w:val="24"/>
        </w:rPr>
        <w:t>“</w:t>
      </w:r>
      <w:r w:rsidRPr="004A4A4F">
        <w:rPr>
          <w:rFonts w:eastAsia="Times New Roman" w:cs="Times New Roman"/>
          <w:szCs w:val="24"/>
          <w:lang w:val="en"/>
        </w:rPr>
        <w:t>729.19</w:t>
      </w:r>
      <w:r w:rsidRPr="004A4A4F">
        <w:rPr>
          <w:rFonts w:eastAsia="Times New Roman" w:cs="Times New Roman"/>
          <w:szCs w:val="24"/>
          <w:lang w:val="en"/>
        </w:rPr>
        <w:tab/>
        <w:t>In RCV contests for at-large members of the Council of the District of Columbia (governed by D.C. Official Code § 1-1001.08a(e)):</w:t>
      </w:r>
    </w:p>
    <w:p w14:paraId="5C0AA633" w14:textId="77777777" w:rsidR="00303CC0" w:rsidRPr="004A4A4F" w:rsidRDefault="00303CC0" w:rsidP="00303CC0">
      <w:pPr>
        <w:shd w:val="clear" w:color="auto" w:fill="FFFFFF"/>
        <w:spacing w:after="0" w:line="480" w:lineRule="auto"/>
        <w:ind w:firstLine="1440"/>
        <w:rPr>
          <w:rFonts w:eastAsia="Times New Roman" w:cs="Times New Roman"/>
          <w:szCs w:val="24"/>
          <w:lang w:val="en"/>
        </w:rPr>
      </w:pPr>
      <w:r>
        <w:rPr>
          <w:rFonts w:eastAsia="Times New Roman" w:cs="Times New Roman"/>
          <w:szCs w:val="24"/>
          <w:lang w:val="en"/>
        </w:rPr>
        <w:t>“</w:t>
      </w:r>
      <w:r w:rsidRPr="004A4A4F">
        <w:rPr>
          <w:rFonts w:eastAsia="Times New Roman" w:cs="Times New Roman"/>
          <w:szCs w:val="24"/>
          <w:lang w:val="en"/>
        </w:rPr>
        <w:t xml:space="preserve">(a) If there are two (2) or fewer active candidates in any round, the candidates shall be elected, and tabulation shall be complete; </w:t>
      </w:r>
    </w:p>
    <w:p w14:paraId="7B2A55C7" w14:textId="01EF74C8" w:rsidR="00303CC0" w:rsidRDefault="00303CC0" w:rsidP="004C4F34">
      <w:pPr>
        <w:shd w:val="clear" w:color="auto" w:fill="FFFFFF"/>
        <w:spacing w:after="0" w:line="480" w:lineRule="auto"/>
        <w:ind w:firstLine="1440"/>
        <w:rPr>
          <w:rFonts w:eastAsia="Times New Roman" w:cs="Times New Roman"/>
          <w:szCs w:val="24"/>
          <w:lang w:val="en"/>
        </w:rPr>
      </w:pPr>
      <w:r>
        <w:rPr>
          <w:rFonts w:eastAsia="Times New Roman" w:cs="Times New Roman"/>
          <w:szCs w:val="24"/>
          <w:lang w:val="en"/>
        </w:rPr>
        <w:t>“(b) I</w:t>
      </w:r>
      <w:r w:rsidRPr="00563239">
        <w:rPr>
          <w:rFonts w:eastAsia="Times New Roman" w:cs="Times New Roman"/>
          <w:szCs w:val="24"/>
          <w:lang w:val="en"/>
        </w:rPr>
        <w:t>f</w:t>
      </w:r>
      <w:r>
        <w:rPr>
          <w:rFonts w:eastAsia="Times New Roman" w:cs="Times New Roman"/>
          <w:szCs w:val="24"/>
          <w:lang w:val="en"/>
        </w:rPr>
        <w:t xml:space="preserve"> there are more than two (2) active candidates in a round:</w:t>
      </w:r>
    </w:p>
    <w:p w14:paraId="2229A9C2" w14:textId="77777777" w:rsidR="00303CC0" w:rsidRPr="00B8535E" w:rsidRDefault="00303CC0" w:rsidP="00303CC0">
      <w:pPr>
        <w:shd w:val="clear" w:color="auto" w:fill="FFFFFF"/>
        <w:spacing w:after="0" w:line="480" w:lineRule="auto"/>
        <w:ind w:firstLine="2160"/>
        <w:rPr>
          <w:rFonts w:eastAsia="Times New Roman" w:cs="Times New Roman"/>
          <w:szCs w:val="24"/>
        </w:rPr>
      </w:pPr>
      <w:r>
        <w:rPr>
          <w:rFonts w:eastAsia="Times New Roman" w:cs="Times New Roman"/>
          <w:szCs w:val="24"/>
          <w:lang w:val="en"/>
        </w:rPr>
        <w:t xml:space="preserve">“(1) </w:t>
      </w:r>
      <w:r>
        <w:rPr>
          <w:rFonts w:eastAsia="Times New Roman" w:cs="Times New Roman"/>
          <w:szCs w:val="24"/>
        </w:rPr>
        <w:t>I</w:t>
      </w:r>
      <w:r w:rsidRPr="00EE1746">
        <w:rPr>
          <w:rFonts w:eastAsia="Times New Roman" w:cs="Times New Roman"/>
          <w:szCs w:val="24"/>
        </w:rPr>
        <w:t>f one of the candidates receives more than 50% of the valid first preference rankings</w:t>
      </w:r>
      <w:r>
        <w:rPr>
          <w:rFonts w:eastAsia="Times New Roman" w:cs="Times New Roman"/>
          <w:szCs w:val="24"/>
        </w:rPr>
        <w:t xml:space="preserve"> </w:t>
      </w:r>
      <w:r w:rsidRPr="00EE1746">
        <w:rPr>
          <w:rFonts w:eastAsia="Times New Roman" w:cs="Times New Roman"/>
          <w:szCs w:val="24"/>
        </w:rPr>
        <w:t>counted, declare that candidate elected</w:t>
      </w:r>
      <w:r>
        <w:rPr>
          <w:rFonts w:eastAsia="Times New Roman" w:cs="Times New Roman"/>
          <w:szCs w:val="24"/>
        </w:rPr>
        <w:t xml:space="preserve">; </w:t>
      </w:r>
    </w:p>
    <w:p w14:paraId="336231B2" w14:textId="77777777" w:rsidR="00303CC0" w:rsidRDefault="00303CC0" w:rsidP="00303CC0">
      <w:pPr>
        <w:shd w:val="clear" w:color="auto" w:fill="FFFFFF"/>
        <w:spacing w:after="0" w:line="480" w:lineRule="auto"/>
        <w:ind w:firstLine="2160"/>
        <w:rPr>
          <w:rFonts w:eastAsia="Times New Roman" w:cs="Times New Roman"/>
          <w:szCs w:val="24"/>
          <w:lang w:val="en"/>
        </w:rPr>
      </w:pPr>
      <w:r>
        <w:rPr>
          <w:rFonts w:eastAsia="Times New Roman" w:cs="Times New Roman"/>
          <w:szCs w:val="24"/>
          <w:lang w:val="en"/>
        </w:rPr>
        <w:t>“(2) If, a</w:t>
      </w:r>
      <w:r w:rsidRPr="00563239">
        <w:rPr>
          <w:rFonts w:eastAsia="Times New Roman" w:cs="Times New Roman"/>
          <w:szCs w:val="24"/>
          <w:lang w:val="en"/>
        </w:rPr>
        <w:t>fter counting the valid first preference rankings for each candidate, no candidate receives</w:t>
      </w:r>
      <w:r>
        <w:rPr>
          <w:rFonts w:eastAsia="Times New Roman" w:cs="Times New Roman"/>
          <w:szCs w:val="24"/>
          <w:lang w:val="en"/>
        </w:rPr>
        <w:t xml:space="preserve"> </w:t>
      </w:r>
      <w:r w:rsidRPr="00563239">
        <w:rPr>
          <w:rFonts w:eastAsia="Times New Roman" w:cs="Times New Roman"/>
          <w:szCs w:val="24"/>
          <w:lang w:val="en"/>
        </w:rPr>
        <w:t>more than 50% of the valid first preference rankings counted, conduct the second ballot-counting phase b</w:t>
      </w:r>
      <w:r>
        <w:rPr>
          <w:rFonts w:eastAsia="Times New Roman" w:cs="Times New Roman"/>
          <w:szCs w:val="24"/>
          <w:lang w:val="en"/>
        </w:rPr>
        <w:t>y:</w:t>
      </w:r>
    </w:p>
    <w:p w14:paraId="591958AC" w14:textId="77777777" w:rsidR="00303CC0" w:rsidRPr="00563239" w:rsidRDefault="00303CC0" w:rsidP="00303CC0">
      <w:pPr>
        <w:shd w:val="clear" w:color="auto" w:fill="FFFFFF"/>
        <w:spacing w:after="0" w:line="480" w:lineRule="auto"/>
        <w:ind w:left="720" w:firstLine="2160"/>
        <w:rPr>
          <w:rFonts w:eastAsia="Times New Roman" w:cs="Times New Roman"/>
          <w:szCs w:val="24"/>
          <w:lang w:val="en"/>
        </w:rPr>
      </w:pPr>
      <w:r>
        <w:rPr>
          <w:rFonts w:eastAsia="Times New Roman" w:cs="Times New Roman"/>
          <w:szCs w:val="24"/>
          <w:lang w:val="en"/>
        </w:rPr>
        <w:t>“(A) E</w:t>
      </w:r>
      <w:r w:rsidRPr="00563239">
        <w:rPr>
          <w:rFonts w:eastAsia="Times New Roman" w:cs="Times New Roman"/>
          <w:szCs w:val="24"/>
          <w:lang w:val="en"/>
        </w:rPr>
        <w:t>xcluding from the multi-candidate race:</w:t>
      </w:r>
    </w:p>
    <w:p w14:paraId="3C6BA49D" w14:textId="77777777" w:rsidR="00303CC0" w:rsidRPr="00563239" w:rsidRDefault="00303CC0" w:rsidP="00303CC0">
      <w:pPr>
        <w:shd w:val="clear" w:color="auto" w:fill="FFFFFF" w:themeFill="background1"/>
        <w:spacing w:after="0" w:line="480" w:lineRule="auto"/>
        <w:ind w:firstLine="3600"/>
        <w:rPr>
          <w:rFonts w:eastAsia="Times New Roman" w:cs="Times New Roman"/>
          <w:lang w:val="en"/>
        </w:rPr>
      </w:pPr>
      <w:r w:rsidRPr="4C14DD21">
        <w:rPr>
          <w:rFonts w:eastAsia="Times New Roman" w:cs="Times New Roman"/>
        </w:rPr>
        <w:t xml:space="preserve">“(i) The candidate who received the fewest valid first preference rankings counted; </w:t>
      </w:r>
    </w:p>
    <w:p w14:paraId="0896E49E" w14:textId="77777777" w:rsidR="00303CC0" w:rsidRPr="00563239" w:rsidRDefault="00303CC0" w:rsidP="00303CC0">
      <w:pPr>
        <w:shd w:val="clear" w:color="auto" w:fill="FFFFFF" w:themeFill="background1"/>
        <w:spacing w:after="0" w:line="480" w:lineRule="auto"/>
        <w:ind w:firstLine="2880"/>
        <w:rPr>
          <w:rFonts w:eastAsia="Times New Roman" w:cs="Times New Roman"/>
          <w:lang w:val="en"/>
        </w:rPr>
      </w:pPr>
      <w:r w:rsidRPr="4C14DD21">
        <w:rPr>
          <w:rFonts w:eastAsia="Times New Roman" w:cs="Times New Roman"/>
        </w:rPr>
        <w:t>“(B) Adding, to the valid first preference rankings counted for the remaining candidates, the next valid preference rankings cast for the remaining candidates by the voters who cast a valid first preference ranking for the excluded candidate; and</w:t>
      </w:r>
    </w:p>
    <w:p w14:paraId="1FCD431D" w14:textId="77777777" w:rsidR="00303CC0" w:rsidRPr="008B1389" w:rsidRDefault="00303CC0" w:rsidP="00303CC0">
      <w:pPr>
        <w:shd w:val="clear" w:color="auto" w:fill="FFFFFF" w:themeFill="background1"/>
        <w:spacing w:after="0" w:line="480" w:lineRule="auto"/>
        <w:ind w:firstLine="2880"/>
        <w:rPr>
          <w:rFonts w:eastAsia="Times New Roman" w:cs="Times New Roman"/>
        </w:rPr>
      </w:pPr>
      <w:r w:rsidRPr="0A219104">
        <w:rPr>
          <w:rFonts w:eastAsia="Times New Roman" w:cs="Times New Roman"/>
        </w:rPr>
        <w:lastRenderedPageBreak/>
        <w:t>“(C) If, after adding the rankings in accordance with Subsection (2)(b)(ii), one candidate receives more than 50% of the valid rankings counted, declaring that candidate elected; and</w:t>
      </w:r>
    </w:p>
    <w:p w14:paraId="20946E7A" w14:textId="77777777" w:rsidR="00303CC0" w:rsidRPr="00563239" w:rsidRDefault="00303CC0" w:rsidP="00303CC0">
      <w:pPr>
        <w:shd w:val="clear" w:color="auto" w:fill="FFFFFF" w:themeFill="background1"/>
        <w:spacing w:after="0" w:line="480" w:lineRule="auto"/>
        <w:ind w:firstLine="1440"/>
        <w:rPr>
          <w:rFonts w:eastAsia="Times New Roman" w:cs="Times New Roman"/>
          <w:lang w:val="en"/>
        </w:rPr>
      </w:pPr>
      <w:r w:rsidRPr="4AA54652">
        <w:rPr>
          <w:rFonts w:eastAsia="Times New Roman" w:cs="Times New Roman"/>
          <w:lang w:val="en"/>
        </w:rPr>
        <w:t>“(c) If, after adding the next valid preference rankings in accordance with Subsection (2)(b)(ii), no candidate receives more than 50% of the valid rankings counted, conduct subsequent ballot-counting phases by continuing the process described in Subsection (2)(b) until a candidate receives more than 50% of the valid rankings counted, as follows:</w:t>
      </w:r>
    </w:p>
    <w:p w14:paraId="4DC1CA80" w14:textId="5F171077" w:rsidR="00303CC0" w:rsidRPr="00563239" w:rsidRDefault="00303CC0" w:rsidP="00877E2A">
      <w:pPr>
        <w:shd w:val="clear" w:color="auto" w:fill="FFFFFF" w:themeFill="background1"/>
        <w:spacing w:after="0" w:line="480" w:lineRule="auto"/>
        <w:ind w:firstLine="2160"/>
        <w:rPr>
          <w:rFonts w:eastAsia="Times New Roman" w:cs="Times New Roman"/>
          <w:lang w:val="en"/>
        </w:rPr>
      </w:pPr>
      <w:r w:rsidRPr="4AA54652">
        <w:rPr>
          <w:rFonts w:eastAsia="Times New Roman" w:cs="Times New Roman"/>
          <w:lang w:val="en"/>
        </w:rPr>
        <w:t>“(1) Excluding from consideration the candidate who has the fewest valid rankings counted; and</w:t>
      </w:r>
    </w:p>
    <w:p w14:paraId="7AE2D449" w14:textId="22569ABB" w:rsidR="0093643A" w:rsidRPr="00877E2A" w:rsidRDefault="00303CC0" w:rsidP="00877E2A">
      <w:pPr>
        <w:shd w:val="clear" w:color="auto" w:fill="FFFFFF"/>
        <w:spacing w:after="0" w:line="480" w:lineRule="auto"/>
        <w:ind w:firstLine="2160"/>
        <w:rPr>
          <w:rFonts w:ascii="Times" w:eastAsia="Times" w:hAnsi="Times" w:cs="Times"/>
          <w:szCs w:val="24"/>
        </w:rPr>
      </w:pPr>
      <w:r>
        <w:rPr>
          <w:rFonts w:eastAsia="Times New Roman" w:cs="Times New Roman"/>
          <w:szCs w:val="24"/>
          <w:lang w:val="en"/>
        </w:rPr>
        <w:t>“</w:t>
      </w:r>
      <w:r w:rsidRPr="00563239">
        <w:rPr>
          <w:rFonts w:eastAsia="Times New Roman" w:cs="Times New Roman"/>
          <w:szCs w:val="24"/>
          <w:lang w:val="en"/>
        </w:rPr>
        <w:t>(</w:t>
      </w:r>
      <w:r>
        <w:rPr>
          <w:rFonts w:eastAsia="Times New Roman" w:cs="Times New Roman"/>
          <w:szCs w:val="24"/>
          <w:lang w:val="en"/>
        </w:rPr>
        <w:t>2</w:t>
      </w:r>
      <w:r w:rsidRPr="00563239">
        <w:rPr>
          <w:rFonts w:eastAsia="Times New Roman" w:cs="Times New Roman"/>
          <w:szCs w:val="24"/>
          <w:lang w:val="en"/>
        </w:rPr>
        <w:t xml:space="preserve">) </w:t>
      </w:r>
      <w:r>
        <w:rPr>
          <w:rFonts w:eastAsia="Times New Roman" w:cs="Times New Roman"/>
          <w:szCs w:val="24"/>
          <w:lang w:val="en"/>
        </w:rPr>
        <w:t>A</w:t>
      </w:r>
      <w:r w:rsidRPr="00563239">
        <w:rPr>
          <w:rFonts w:eastAsia="Times New Roman" w:cs="Times New Roman"/>
          <w:szCs w:val="24"/>
          <w:lang w:val="en"/>
        </w:rPr>
        <w:t>dding the next valid preference ranking cast by each voter whose ranking was counted</w:t>
      </w:r>
      <w:r>
        <w:rPr>
          <w:rFonts w:eastAsia="Times New Roman" w:cs="Times New Roman"/>
          <w:szCs w:val="24"/>
          <w:lang w:val="en"/>
        </w:rPr>
        <w:t xml:space="preserve"> </w:t>
      </w:r>
      <w:r w:rsidRPr="00563239">
        <w:rPr>
          <w:rFonts w:eastAsia="Times New Roman" w:cs="Times New Roman"/>
          <w:szCs w:val="24"/>
          <w:lang w:val="en"/>
        </w:rPr>
        <w:t>for the last excluded candidate to one of the remaining candidates, in the order of the next</w:t>
      </w:r>
      <w:r>
        <w:rPr>
          <w:rFonts w:eastAsia="Times New Roman" w:cs="Times New Roman"/>
          <w:szCs w:val="24"/>
          <w:lang w:val="en"/>
        </w:rPr>
        <w:t xml:space="preserve"> </w:t>
      </w:r>
      <w:r w:rsidRPr="00563239">
        <w:rPr>
          <w:rFonts w:eastAsia="Times New Roman" w:cs="Times New Roman"/>
          <w:szCs w:val="24"/>
          <w:lang w:val="en"/>
        </w:rPr>
        <w:t>preference indicated by the voter.</w:t>
      </w:r>
      <w:r>
        <w:rPr>
          <w:rFonts w:eastAsia="Times New Roman" w:cs="Times New Roman"/>
          <w:szCs w:val="24"/>
          <w:lang w:val="en"/>
        </w:rPr>
        <w:t>”.</w:t>
      </w:r>
    </w:p>
    <w:p w14:paraId="5724A28B" w14:textId="7001C389" w:rsidR="00DB4F4E" w:rsidRDefault="00E4191D" w:rsidP="00DB4F4E">
      <w:pPr>
        <w:pStyle w:val="p1"/>
        <w:spacing w:line="480" w:lineRule="auto"/>
        <w:ind w:firstLine="720"/>
        <w:rPr>
          <w:color w:val="000000" w:themeColor="text1"/>
          <w:sz w:val="24"/>
          <w:szCs w:val="24"/>
        </w:rPr>
      </w:pPr>
      <w:r w:rsidRPr="6BA36342">
        <w:rPr>
          <w:color w:val="000000" w:themeColor="text1"/>
          <w:sz w:val="24"/>
          <w:szCs w:val="24"/>
        </w:rPr>
        <w:t xml:space="preserve">Sec </w:t>
      </w:r>
      <w:r w:rsidR="00697812">
        <w:rPr>
          <w:color w:val="000000" w:themeColor="text1"/>
          <w:sz w:val="24"/>
          <w:szCs w:val="24"/>
        </w:rPr>
        <w:t>4</w:t>
      </w:r>
      <w:r w:rsidRPr="6BA36342">
        <w:rPr>
          <w:color w:val="000000" w:themeColor="text1"/>
          <w:sz w:val="24"/>
          <w:szCs w:val="24"/>
        </w:rPr>
        <w:t xml:space="preserve">. </w:t>
      </w:r>
      <w:r w:rsidR="00DB4F4E" w:rsidRPr="6BA36342">
        <w:rPr>
          <w:color w:val="000000" w:themeColor="text1"/>
          <w:sz w:val="24"/>
          <w:szCs w:val="24"/>
        </w:rPr>
        <w:t>Fiscal impact statement.</w:t>
      </w:r>
    </w:p>
    <w:p w14:paraId="74E61B5B" w14:textId="5DC92E31" w:rsidR="00DB4F4E" w:rsidRDefault="00DB4F4E" w:rsidP="00DB4F4E">
      <w:pPr>
        <w:pStyle w:val="p1"/>
        <w:spacing w:line="480" w:lineRule="auto"/>
        <w:ind w:firstLine="720"/>
        <w:rPr>
          <w:color w:val="000000" w:themeColor="text1"/>
          <w:sz w:val="24"/>
          <w:szCs w:val="24"/>
        </w:rPr>
      </w:pPr>
      <w:r w:rsidRPr="6BA36342">
        <w:rPr>
          <w:color w:val="000000" w:themeColor="text1"/>
          <w:sz w:val="24"/>
          <w:szCs w:val="24"/>
        </w:rPr>
        <w:t>The Council adopts the fiscal impact statement of the Budget Director as the fiscal impact statement required by section 4a of the General Legislative Procedures Act of 1975, approved October 16, 2006 (120 Stat. 2038; D.C. Official Code § 1-301.47a).</w:t>
      </w:r>
    </w:p>
    <w:p w14:paraId="4D8C6CA2" w14:textId="78B426D2" w:rsidR="00DB4F4E" w:rsidRDefault="00DB4F4E" w:rsidP="00DB4F4E">
      <w:pPr>
        <w:pStyle w:val="p1"/>
        <w:spacing w:line="480" w:lineRule="auto"/>
        <w:ind w:firstLine="720"/>
        <w:rPr>
          <w:color w:val="000000" w:themeColor="text1"/>
          <w:sz w:val="24"/>
          <w:szCs w:val="24"/>
        </w:rPr>
      </w:pPr>
      <w:r w:rsidRPr="6BA36342">
        <w:rPr>
          <w:color w:val="000000" w:themeColor="text1"/>
          <w:sz w:val="24"/>
          <w:szCs w:val="24"/>
        </w:rPr>
        <w:t xml:space="preserve">Sec. </w:t>
      </w:r>
      <w:r w:rsidR="00697812">
        <w:rPr>
          <w:color w:val="000000" w:themeColor="text1"/>
          <w:sz w:val="24"/>
          <w:szCs w:val="24"/>
        </w:rPr>
        <w:t>5</w:t>
      </w:r>
      <w:r w:rsidRPr="6BA36342">
        <w:rPr>
          <w:color w:val="000000" w:themeColor="text1"/>
          <w:sz w:val="24"/>
          <w:szCs w:val="24"/>
        </w:rPr>
        <w:t>. Effective date.</w:t>
      </w:r>
    </w:p>
    <w:p w14:paraId="6CB4A33A" w14:textId="75187FF0" w:rsidR="002044A1" w:rsidRPr="00733E75" w:rsidRDefault="00DB4F4E" w:rsidP="00733E75">
      <w:pPr>
        <w:pStyle w:val="p1"/>
        <w:spacing w:line="480" w:lineRule="auto"/>
        <w:ind w:firstLine="720"/>
        <w:rPr>
          <w:color w:val="000000" w:themeColor="text1"/>
          <w:sz w:val="24"/>
          <w:szCs w:val="24"/>
        </w:rPr>
      </w:pPr>
      <w:r w:rsidRPr="6BA36342">
        <w:rPr>
          <w:color w:val="000000" w:themeColor="text1"/>
          <w:sz w:val="24"/>
          <w:szCs w:val="24"/>
        </w:rPr>
        <w:t>(a) This act shall take effect following approval by the Mayor (or in the event of veto by the Mayor, action by the Council to override the veto) and a 30-day period of congressional review as provided in section 602(c)(1) of the District of Columbia Home Rule Act, approved December 24, 1973 (87 Stat. 813; D.C. Official Code § 1-206.02(c)(1).</w:t>
      </w:r>
    </w:p>
    <w:sectPr w:rsidR="002044A1" w:rsidRPr="00733E75" w:rsidSect="00DB4F4E">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w:altName w:val="Times New Roman"/>
    <w:panose1 w:val="02020603050405020304"/>
    <w:charset w:val="00"/>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A7351"/>
    <w:multiLevelType w:val="hybridMultilevel"/>
    <w:tmpl w:val="D174EB26"/>
    <w:lvl w:ilvl="0" w:tplc="73F294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37429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jAwNDK0MDC3NDUyNzFU0lEKTi0uzszPAykwrAUAlKMB6SwAAAA="/>
  </w:docVars>
  <w:rsids>
    <w:rsidRoot w:val="00DB4F4E"/>
    <w:rsid w:val="00050EE4"/>
    <w:rsid w:val="00064042"/>
    <w:rsid w:val="000B53B1"/>
    <w:rsid w:val="00121A19"/>
    <w:rsid w:val="00124747"/>
    <w:rsid w:val="00131405"/>
    <w:rsid w:val="0014045F"/>
    <w:rsid w:val="0016158C"/>
    <w:rsid w:val="001C4726"/>
    <w:rsid w:val="001E7006"/>
    <w:rsid w:val="001F6342"/>
    <w:rsid w:val="002044A1"/>
    <w:rsid w:val="00204E28"/>
    <w:rsid w:val="00250CDF"/>
    <w:rsid w:val="00277629"/>
    <w:rsid w:val="002902F9"/>
    <w:rsid w:val="00294E97"/>
    <w:rsid w:val="002B319B"/>
    <w:rsid w:val="00303CC0"/>
    <w:rsid w:val="00345C35"/>
    <w:rsid w:val="00361D25"/>
    <w:rsid w:val="003637DB"/>
    <w:rsid w:val="00367456"/>
    <w:rsid w:val="00371B96"/>
    <w:rsid w:val="003754F9"/>
    <w:rsid w:val="00395D7A"/>
    <w:rsid w:val="003A0346"/>
    <w:rsid w:val="003C6E42"/>
    <w:rsid w:val="003F6885"/>
    <w:rsid w:val="00453C00"/>
    <w:rsid w:val="00462CA0"/>
    <w:rsid w:val="004657C5"/>
    <w:rsid w:val="00484951"/>
    <w:rsid w:val="004C4F34"/>
    <w:rsid w:val="004E24EE"/>
    <w:rsid w:val="004F4B35"/>
    <w:rsid w:val="00577280"/>
    <w:rsid w:val="00577E37"/>
    <w:rsid w:val="0058106C"/>
    <w:rsid w:val="005972BF"/>
    <w:rsid w:val="005A1AA1"/>
    <w:rsid w:val="005B348B"/>
    <w:rsid w:val="005C224B"/>
    <w:rsid w:val="005E117A"/>
    <w:rsid w:val="006434F7"/>
    <w:rsid w:val="00673514"/>
    <w:rsid w:val="00677647"/>
    <w:rsid w:val="00687382"/>
    <w:rsid w:val="00697812"/>
    <w:rsid w:val="006A1B48"/>
    <w:rsid w:val="006A3B54"/>
    <w:rsid w:val="00701FF6"/>
    <w:rsid w:val="00717D0E"/>
    <w:rsid w:val="00724200"/>
    <w:rsid w:val="00733E75"/>
    <w:rsid w:val="007451BA"/>
    <w:rsid w:val="00773E2A"/>
    <w:rsid w:val="007BE250"/>
    <w:rsid w:val="007F1110"/>
    <w:rsid w:val="007F52D8"/>
    <w:rsid w:val="008358E2"/>
    <w:rsid w:val="00857EB0"/>
    <w:rsid w:val="00877E2A"/>
    <w:rsid w:val="008965DB"/>
    <w:rsid w:val="008E4FE0"/>
    <w:rsid w:val="008F1FED"/>
    <w:rsid w:val="008F23A3"/>
    <w:rsid w:val="009167DF"/>
    <w:rsid w:val="009360C8"/>
    <w:rsid w:val="0093643A"/>
    <w:rsid w:val="009433C5"/>
    <w:rsid w:val="00950967"/>
    <w:rsid w:val="00962183"/>
    <w:rsid w:val="0099618F"/>
    <w:rsid w:val="009C09A7"/>
    <w:rsid w:val="009C5C6C"/>
    <w:rsid w:val="00A1247C"/>
    <w:rsid w:val="00A21EB2"/>
    <w:rsid w:val="00A2354B"/>
    <w:rsid w:val="00A241B5"/>
    <w:rsid w:val="00A25C1B"/>
    <w:rsid w:val="00A465E4"/>
    <w:rsid w:val="00AB7AF5"/>
    <w:rsid w:val="00AE12DB"/>
    <w:rsid w:val="00AF2517"/>
    <w:rsid w:val="00B17BA9"/>
    <w:rsid w:val="00B25211"/>
    <w:rsid w:val="00BA1F32"/>
    <w:rsid w:val="00C051DA"/>
    <w:rsid w:val="00C642AC"/>
    <w:rsid w:val="00CA2612"/>
    <w:rsid w:val="00CB73F0"/>
    <w:rsid w:val="00CE7675"/>
    <w:rsid w:val="00D20ED6"/>
    <w:rsid w:val="00D55B82"/>
    <w:rsid w:val="00D64AD8"/>
    <w:rsid w:val="00D82A41"/>
    <w:rsid w:val="00D95C15"/>
    <w:rsid w:val="00DA2C61"/>
    <w:rsid w:val="00DB4D94"/>
    <w:rsid w:val="00DB4F4E"/>
    <w:rsid w:val="00DD0F91"/>
    <w:rsid w:val="00E0192B"/>
    <w:rsid w:val="00E2136D"/>
    <w:rsid w:val="00E24FCB"/>
    <w:rsid w:val="00E4191D"/>
    <w:rsid w:val="00E616D0"/>
    <w:rsid w:val="00E76449"/>
    <w:rsid w:val="00E90511"/>
    <w:rsid w:val="00E97413"/>
    <w:rsid w:val="00EB4C82"/>
    <w:rsid w:val="00ED14EF"/>
    <w:rsid w:val="00F42C6D"/>
    <w:rsid w:val="00F56C5C"/>
    <w:rsid w:val="00FA3099"/>
    <w:rsid w:val="00FC092C"/>
    <w:rsid w:val="00FE16A3"/>
    <w:rsid w:val="035F043F"/>
    <w:rsid w:val="0625AE76"/>
    <w:rsid w:val="066B6E19"/>
    <w:rsid w:val="068A4C69"/>
    <w:rsid w:val="0746E248"/>
    <w:rsid w:val="07D606FF"/>
    <w:rsid w:val="09709FCC"/>
    <w:rsid w:val="09E296E5"/>
    <w:rsid w:val="0B326FE4"/>
    <w:rsid w:val="0B70FBEC"/>
    <w:rsid w:val="0B75C8B1"/>
    <w:rsid w:val="0C31DD2D"/>
    <w:rsid w:val="0C67D1FF"/>
    <w:rsid w:val="0D301D21"/>
    <w:rsid w:val="0EE8FED7"/>
    <w:rsid w:val="0FA52348"/>
    <w:rsid w:val="0FEF5D54"/>
    <w:rsid w:val="10B2044F"/>
    <w:rsid w:val="120D1F4E"/>
    <w:rsid w:val="127D9BCE"/>
    <w:rsid w:val="13A07DAB"/>
    <w:rsid w:val="13E0C3F5"/>
    <w:rsid w:val="143094EF"/>
    <w:rsid w:val="155BB335"/>
    <w:rsid w:val="16CAE1E3"/>
    <w:rsid w:val="179426AA"/>
    <w:rsid w:val="1820CDCB"/>
    <w:rsid w:val="188BF64D"/>
    <w:rsid w:val="194C01C4"/>
    <w:rsid w:val="1A73806B"/>
    <w:rsid w:val="1B4030B0"/>
    <w:rsid w:val="1B530829"/>
    <w:rsid w:val="1C79B68E"/>
    <w:rsid w:val="1CBAD410"/>
    <w:rsid w:val="1E1C4862"/>
    <w:rsid w:val="1E6A6356"/>
    <w:rsid w:val="1E8A1C92"/>
    <w:rsid w:val="1F953A20"/>
    <w:rsid w:val="20403686"/>
    <w:rsid w:val="207F1E83"/>
    <w:rsid w:val="21B804FC"/>
    <w:rsid w:val="21D808DC"/>
    <w:rsid w:val="21E1E614"/>
    <w:rsid w:val="21E92958"/>
    <w:rsid w:val="2268E088"/>
    <w:rsid w:val="22753675"/>
    <w:rsid w:val="2404FED2"/>
    <w:rsid w:val="25DFD73E"/>
    <w:rsid w:val="2635781F"/>
    <w:rsid w:val="26DFEA86"/>
    <w:rsid w:val="273538F8"/>
    <w:rsid w:val="27B370C3"/>
    <w:rsid w:val="2869B787"/>
    <w:rsid w:val="291538F3"/>
    <w:rsid w:val="293107E9"/>
    <w:rsid w:val="2B0637B4"/>
    <w:rsid w:val="2BBE4282"/>
    <w:rsid w:val="2C6497A5"/>
    <w:rsid w:val="2C8553C8"/>
    <w:rsid w:val="2CE2FF5D"/>
    <w:rsid w:val="2E28B873"/>
    <w:rsid w:val="2ED10AA2"/>
    <w:rsid w:val="2EE40E12"/>
    <w:rsid w:val="2FC1F271"/>
    <w:rsid w:val="2FD67C2B"/>
    <w:rsid w:val="3004D532"/>
    <w:rsid w:val="30CCD954"/>
    <w:rsid w:val="3169A81D"/>
    <w:rsid w:val="324FDAF8"/>
    <w:rsid w:val="3290D761"/>
    <w:rsid w:val="32DC084E"/>
    <w:rsid w:val="340CDB9F"/>
    <w:rsid w:val="34106355"/>
    <w:rsid w:val="34675113"/>
    <w:rsid w:val="350D88B4"/>
    <w:rsid w:val="3558F204"/>
    <w:rsid w:val="35736089"/>
    <w:rsid w:val="35D4EBB2"/>
    <w:rsid w:val="35DB2A4B"/>
    <w:rsid w:val="36DDA9AF"/>
    <w:rsid w:val="36E7D5BA"/>
    <w:rsid w:val="397A46D6"/>
    <w:rsid w:val="3A7781FF"/>
    <w:rsid w:val="3BDCE349"/>
    <w:rsid w:val="3BF603F4"/>
    <w:rsid w:val="3CFDB170"/>
    <w:rsid w:val="3D1A5FDD"/>
    <w:rsid w:val="3D28B7C3"/>
    <w:rsid w:val="3DF5BC98"/>
    <w:rsid w:val="3EF0CC6D"/>
    <w:rsid w:val="40A5E004"/>
    <w:rsid w:val="41057037"/>
    <w:rsid w:val="41F86128"/>
    <w:rsid w:val="43987157"/>
    <w:rsid w:val="4408539F"/>
    <w:rsid w:val="446C3819"/>
    <w:rsid w:val="44ACB0F7"/>
    <w:rsid w:val="44D59FA8"/>
    <w:rsid w:val="45655FB7"/>
    <w:rsid w:val="45A368C9"/>
    <w:rsid w:val="45FDA373"/>
    <w:rsid w:val="46348728"/>
    <w:rsid w:val="4679E0B1"/>
    <w:rsid w:val="48D1285F"/>
    <w:rsid w:val="4975071A"/>
    <w:rsid w:val="499F4DA3"/>
    <w:rsid w:val="4A9A2368"/>
    <w:rsid w:val="4B7212CF"/>
    <w:rsid w:val="4DA6225E"/>
    <w:rsid w:val="4ED5D705"/>
    <w:rsid w:val="50B0B703"/>
    <w:rsid w:val="50B3123C"/>
    <w:rsid w:val="5140E5BF"/>
    <w:rsid w:val="519C3EF0"/>
    <w:rsid w:val="52D0C494"/>
    <w:rsid w:val="52E43777"/>
    <w:rsid w:val="55609012"/>
    <w:rsid w:val="55974CB6"/>
    <w:rsid w:val="55B90C79"/>
    <w:rsid w:val="55F4FB2E"/>
    <w:rsid w:val="55FA80FC"/>
    <w:rsid w:val="5657264B"/>
    <w:rsid w:val="569E0354"/>
    <w:rsid w:val="5825B7D1"/>
    <w:rsid w:val="5855F439"/>
    <w:rsid w:val="58909931"/>
    <w:rsid w:val="59160DED"/>
    <w:rsid w:val="5A7AD895"/>
    <w:rsid w:val="5B46F48D"/>
    <w:rsid w:val="5BF5161D"/>
    <w:rsid w:val="5C172364"/>
    <w:rsid w:val="5CFC0856"/>
    <w:rsid w:val="5CFC5D72"/>
    <w:rsid w:val="5E86BF7C"/>
    <w:rsid w:val="5E92D495"/>
    <w:rsid w:val="60786575"/>
    <w:rsid w:val="611D4F5E"/>
    <w:rsid w:val="6341ADE1"/>
    <w:rsid w:val="63556957"/>
    <w:rsid w:val="637F33C9"/>
    <w:rsid w:val="63C348D2"/>
    <w:rsid w:val="64D356DC"/>
    <w:rsid w:val="659C52C0"/>
    <w:rsid w:val="6673B646"/>
    <w:rsid w:val="66CB6EC8"/>
    <w:rsid w:val="67880D13"/>
    <w:rsid w:val="68A2A1FB"/>
    <w:rsid w:val="69406C2E"/>
    <w:rsid w:val="6A30EC44"/>
    <w:rsid w:val="6A4C52B1"/>
    <w:rsid w:val="6B09E6F2"/>
    <w:rsid w:val="6BA36342"/>
    <w:rsid w:val="6CCD4350"/>
    <w:rsid w:val="6E413DB5"/>
    <w:rsid w:val="6F4DCBDE"/>
    <w:rsid w:val="6FCEE8A7"/>
    <w:rsid w:val="700FB02F"/>
    <w:rsid w:val="7081D790"/>
    <w:rsid w:val="726B76AE"/>
    <w:rsid w:val="74D7F646"/>
    <w:rsid w:val="74FB5E5B"/>
    <w:rsid w:val="787905D5"/>
    <w:rsid w:val="7A3F3324"/>
    <w:rsid w:val="7B2E341F"/>
    <w:rsid w:val="7CE34CE9"/>
    <w:rsid w:val="7CE445E8"/>
    <w:rsid w:val="7E8D5DF1"/>
    <w:rsid w:val="7FEEE7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CC587"/>
  <w15:chartTrackingRefBased/>
  <w15:docId w15:val="{21968335-B024-46D4-ADBE-F89E6134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DB4F4E"/>
    <w:pPr>
      <w:spacing w:after="160" w:line="259" w:lineRule="auto"/>
    </w:pPr>
    <w:rPr>
      <w:rFonts w:ascii="Times New Roman" w:hAnsi="Times New Roman"/>
      <w:szCs w:val="22"/>
    </w:rPr>
  </w:style>
  <w:style w:type="paragraph" w:styleId="Heading1">
    <w:name w:val="heading 1"/>
    <w:basedOn w:val="Normal"/>
    <w:next w:val="Normal"/>
    <w:link w:val="Heading1Char"/>
    <w:uiPriority w:val="9"/>
    <w:qFormat/>
    <w:rsid w:val="00DB4F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F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F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F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B4F4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B4F4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B4F4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B4F4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B4F4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qFormat/>
    <w:rsid w:val="0016158C"/>
    <w:rPr>
      <w:rFonts w:ascii="Times New Roman" w:hAnsi="Times New Roman"/>
      <w:sz w:val="24"/>
    </w:rPr>
  </w:style>
  <w:style w:type="character" w:customStyle="1" w:styleId="Heading1Char">
    <w:name w:val="Heading 1 Char"/>
    <w:basedOn w:val="DefaultParagraphFont"/>
    <w:link w:val="Heading1"/>
    <w:uiPriority w:val="9"/>
    <w:rsid w:val="00DB4F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F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F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F4E"/>
    <w:rPr>
      <w:rFonts w:eastAsiaTheme="majorEastAsia" w:cstheme="majorBidi"/>
      <w:i/>
      <w:iCs/>
      <w:color w:val="0F4761" w:themeColor="accent1" w:themeShade="BF"/>
      <w:szCs w:val="22"/>
    </w:rPr>
  </w:style>
  <w:style w:type="character" w:customStyle="1" w:styleId="Heading5Char">
    <w:name w:val="Heading 5 Char"/>
    <w:basedOn w:val="DefaultParagraphFont"/>
    <w:link w:val="Heading5"/>
    <w:uiPriority w:val="9"/>
    <w:semiHidden/>
    <w:rsid w:val="00DB4F4E"/>
    <w:rPr>
      <w:rFonts w:eastAsiaTheme="majorEastAsia" w:cstheme="majorBidi"/>
      <w:color w:val="0F4761" w:themeColor="accent1" w:themeShade="BF"/>
      <w:szCs w:val="22"/>
    </w:rPr>
  </w:style>
  <w:style w:type="character" w:customStyle="1" w:styleId="Heading6Char">
    <w:name w:val="Heading 6 Char"/>
    <w:basedOn w:val="DefaultParagraphFont"/>
    <w:link w:val="Heading6"/>
    <w:uiPriority w:val="9"/>
    <w:semiHidden/>
    <w:rsid w:val="00DB4F4E"/>
    <w:rPr>
      <w:rFonts w:eastAsiaTheme="majorEastAsia" w:cstheme="majorBidi"/>
      <w:i/>
      <w:iCs/>
      <w:color w:val="595959" w:themeColor="text1" w:themeTint="A6"/>
      <w:szCs w:val="22"/>
    </w:rPr>
  </w:style>
  <w:style w:type="character" w:customStyle="1" w:styleId="Heading7Char">
    <w:name w:val="Heading 7 Char"/>
    <w:basedOn w:val="DefaultParagraphFont"/>
    <w:link w:val="Heading7"/>
    <w:uiPriority w:val="9"/>
    <w:semiHidden/>
    <w:rsid w:val="00DB4F4E"/>
    <w:rPr>
      <w:rFonts w:eastAsiaTheme="majorEastAsia" w:cstheme="majorBidi"/>
      <w:color w:val="595959" w:themeColor="text1" w:themeTint="A6"/>
      <w:szCs w:val="22"/>
    </w:rPr>
  </w:style>
  <w:style w:type="character" w:customStyle="1" w:styleId="Heading8Char">
    <w:name w:val="Heading 8 Char"/>
    <w:basedOn w:val="DefaultParagraphFont"/>
    <w:link w:val="Heading8"/>
    <w:uiPriority w:val="9"/>
    <w:semiHidden/>
    <w:rsid w:val="00DB4F4E"/>
    <w:rPr>
      <w:rFonts w:eastAsiaTheme="majorEastAsia" w:cstheme="majorBidi"/>
      <w:i/>
      <w:iCs/>
      <w:color w:val="272727" w:themeColor="text1" w:themeTint="D8"/>
      <w:szCs w:val="22"/>
    </w:rPr>
  </w:style>
  <w:style w:type="character" w:customStyle="1" w:styleId="Heading9Char">
    <w:name w:val="Heading 9 Char"/>
    <w:basedOn w:val="DefaultParagraphFont"/>
    <w:link w:val="Heading9"/>
    <w:uiPriority w:val="9"/>
    <w:semiHidden/>
    <w:rsid w:val="00DB4F4E"/>
    <w:rPr>
      <w:rFonts w:eastAsiaTheme="majorEastAsia" w:cstheme="majorBidi"/>
      <w:color w:val="272727" w:themeColor="text1" w:themeTint="D8"/>
      <w:szCs w:val="22"/>
    </w:rPr>
  </w:style>
  <w:style w:type="paragraph" w:styleId="Title">
    <w:name w:val="Title"/>
    <w:basedOn w:val="Normal"/>
    <w:next w:val="Normal"/>
    <w:link w:val="TitleChar"/>
    <w:uiPriority w:val="10"/>
    <w:qFormat/>
    <w:rsid w:val="00DB4F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F4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F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F4E"/>
    <w:pPr>
      <w:spacing w:before="160"/>
      <w:jc w:val="center"/>
    </w:pPr>
    <w:rPr>
      <w:i/>
      <w:iCs/>
      <w:color w:val="404040" w:themeColor="text1" w:themeTint="BF"/>
    </w:rPr>
  </w:style>
  <w:style w:type="character" w:customStyle="1" w:styleId="QuoteChar">
    <w:name w:val="Quote Char"/>
    <w:basedOn w:val="DefaultParagraphFont"/>
    <w:link w:val="Quote"/>
    <w:uiPriority w:val="29"/>
    <w:rsid w:val="00DB4F4E"/>
    <w:rPr>
      <w:rFonts w:ascii="Times New Roman" w:hAnsi="Times New Roman"/>
      <w:i/>
      <w:iCs/>
      <w:color w:val="404040" w:themeColor="text1" w:themeTint="BF"/>
      <w:szCs w:val="22"/>
    </w:rPr>
  </w:style>
  <w:style w:type="paragraph" w:styleId="ListParagraph">
    <w:name w:val="List Paragraph"/>
    <w:basedOn w:val="Normal"/>
    <w:uiPriority w:val="34"/>
    <w:qFormat/>
    <w:rsid w:val="00DB4F4E"/>
    <w:pPr>
      <w:ind w:left="720"/>
      <w:contextualSpacing/>
    </w:pPr>
  </w:style>
  <w:style w:type="character" w:styleId="IntenseEmphasis">
    <w:name w:val="Intense Emphasis"/>
    <w:basedOn w:val="DefaultParagraphFont"/>
    <w:uiPriority w:val="21"/>
    <w:qFormat/>
    <w:rsid w:val="00DB4F4E"/>
    <w:rPr>
      <w:i/>
      <w:iCs/>
      <w:color w:val="0F4761" w:themeColor="accent1" w:themeShade="BF"/>
    </w:rPr>
  </w:style>
  <w:style w:type="paragraph" w:styleId="IntenseQuote">
    <w:name w:val="Intense Quote"/>
    <w:basedOn w:val="Normal"/>
    <w:next w:val="Normal"/>
    <w:link w:val="IntenseQuoteChar"/>
    <w:uiPriority w:val="30"/>
    <w:qFormat/>
    <w:rsid w:val="00DB4F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F4E"/>
    <w:rPr>
      <w:rFonts w:ascii="Times New Roman" w:hAnsi="Times New Roman"/>
      <w:i/>
      <w:iCs/>
      <w:color w:val="0F4761" w:themeColor="accent1" w:themeShade="BF"/>
      <w:szCs w:val="22"/>
    </w:rPr>
  </w:style>
  <w:style w:type="character" w:styleId="IntenseReference">
    <w:name w:val="Intense Reference"/>
    <w:basedOn w:val="DefaultParagraphFont"/>
    <w:uiPriority w:val="32"/>
    <w:qFormat/>
    <w:rsid w:val="00DB4F4E"/>
    <w:rPr>
      <w:b/>
      <w:bCs/>
      <w:smallCaps/>
      <w:color w:val="0F4761" w:themeColor="accent1" w:themeShade="BF"/>
      <w:spacing w:val="5"/>
    </w:rPr>
  </w:style>
  <w:style w:type="paragraph" w:customStyle="1" w:styleId="p1">
    <w:name w:val="p1"/>
    <w:basedOn w:val="Normal"/>
    <w:rsid w:val="00DB4F4E"/>
    <w:pPr>
      <w:spacing w:after="0" w:line="240" w:lineRule="auto"/>
    </w:pPr>
    <w:rPr>
      <w:rFonts w:eastAsia="Times New Roman" w:cs="Times New Roman"/>
      <w:color w:val="000000"/>
      <w:sz w:val="18"/>
      <w:szCs w:val="18"/>
    </w:rPr>
  </w:style>
  <w:style w:type="character" w:customStyle="1" w:styleId="s1">
    <w:name w:val="s1"/>
    <w:basedOn w:val="DefaultParagraphFont"/>
    <w:rsid w:val="00DB4F4E"/>
    <w:rPr>
      <w:rFonts w:ascii="Arial" w:hAnsi="Arial" w:cs="Arial" w:hint="default"/>
      <w:sz w:val="18"/>
      <w:szCs w:val="18"/>
    </w:rPr>
  </w:style>
  <w:style w:type="paragraph" w:customStyle="1" w:styleId="text-indent-1">
    <w:name w:val="text-indent-1"/>
    <w:basedOn w:val="Normal"/>
    <w:rsid w:val="008358E2"/>
    <w:pPr>
      <w:spacing w:before="100" w:beforeAutospacing="1" w:after="100" w:afterAutospacing="1" w:line="240" w:lineRule="auto"/>
    </w:pPr>
    <w:rPr>
      <w:rFonts w:eastAsia="Times New Roman" w:cs="Times New Roman"/>
      <w:szCs w:val="24"/>
    </w:rPr>
  </w:style>
  <w:style w:type="character" w:customStyle="1" w:styleId="level-num">
    <w:name w:val="level-num"/>
    <w:basedOn w:val="DefaultParagraphFont"/>
    <w:rsid w:val="008358E2"/>
  </w:style>
  <w:style w:type="character" w:customStyle="1" w:styleId="apple-converted-space">
    <w:name w:val="apple-converted-space"/>
    <w:basedOn w:val="DefaultParagraphFont"/>
    <w:rsid w:val="008358E2"/>
  </w:style>
  <w:style w:type="paragraph" w:customStyle="1" w:styleId="text-indent-2">
    <w:name w:val="text-indent-2"/>
    <w:basedOn w:val="Normal"/>
    <w:rsid w:val="008358E2"/>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8358E2"/>
  </w:style>
  <w:style w:type="character" w:customStyle="1" w:styleId="eop">
    <w:name w:val="eop"/>
    <w:basedOn w:val="DefaultParagraphFont"/>
    <w:rsid w:val="008358E2"/>
  </w:style>
  <w:style w:type="character" w:styleId="CommentReference">
    <w:name w:val="annotation reference"/>
    <w:basedOn w:val="DefaultParagraphFont"/>
    <w:uiPriority w:val="99"/>
    <w:semiHidden/>
    <w:unhideWhenUsed/>
    <w:rsid w:val="008358E2"/>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1287d-e438-4ab8-87df-58b1ff54c1cf">
      <Terms xmlns="http://schemas.microsoft.com/office/infopath/2007/PartnerControls"/>
    </lcf76f155ced4ddcb4097134ff3c332f>
    <TaxCatchAll xmlns="7abd0f8f-837a-4660-8708-de7759ce4e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B5D6633AC45E4A99C2E93A39478830" ma:contentTypeVersion="15" ma:contentTypeDescription="Create a new document." ma:contentTypeScope="" ma:versionID="1db4b10c7d541f04bb6ade33dfa95f33">
  <xsd:schema xmlns:xsd="http://www.w3.org/2001/XMLSchema" xmlns:xs="http://www.w3.org/2001/XMLSchema" xmlns:p="http://schemas.microsoft.com/office/2006/metadata/properties" xmlns:ns2="10d1287d-e438-4ab8-87df-58b1ff54c1cf" xmlns:ns3="7abd0f8f-837a-4660-8708-de7759ce4e29" targetNamespace="http://schemas.microsoft.com/office/2006/metadata/properties" ma:root="true" ma:fieldsID="6ee71cb151bbe2439e7058425b0fba94" ns2:_="" ns3:_="">
    <xsd:import namespace="10d1287d-e438-4ab8-87df-58b1ff54c1cf"/>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287d-e438-4ab8-87df-58b1ff54c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5b1e3e-7e15-4ac6-9a4d-b13f8c433320}"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7FC41A-B6FA-4BD7-83CE-1D203633FDCF}">
  <ds:schemaRefs>
    <ds:schemaRef ds:uri="http://schemas.microsoft.com/office/2006/metadata/properties"/>
    <ds:schemaRef ds:uri="http://schemas.microsoft.com/office/infopath/2007/PartnerControls"/>
    <ds:schemaRef ds:uri="10d1287d-e438-4ab8-87df-58b1ff54c1cf"/>
    <ds:schemaRef ds:uri="7abd0f8f-837a-4660-8708-de7759ce4e29"/>
  </ds:schemaRefs>
</ds:datastoreItem>
</file>

<file path=customXml/itemProps2.xml><?xml version="1.0" encoding="utf-8"?>
<ds:datastoreItem xmlns:ds="http://schemas.openxmlformats.org/officeDocument/2006/customXml" ds:itemID="{23662C94-C3DF-4B22-9813-13E4B6E2EF21}">
  <ds:schemaRefs>
    <ds:schemaRef ds:uri="http://schemas.microsoft.com/sharepoint/v3/contenttype/forms"/>
  </ds:schemaRefs>
</ds:datastoreItem>
</file>

<file path=customXml/itemProps3.xml><?xml version="1.0" encoding="utf-8"?>
<ds:datastoreItem xmlns:ds="http://schemas.openxmlformats.org/officeDocument/2006/customXml" ds:itemID="{DCECDAC6-09E5-4F34-831E-A61D459CA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287d-e438-4ab8-87df-58b1ff54c1cf"/>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Stum, Blaine</dc:creator>
  <cp:keywords/>
  <dc:description/>
  <cp:lastModifiedBy>Stum, Blaine (Council)</cp:lastModifiedBy>
  <cp:revision>4</cp:revision>
  <dcterms:created xsi:type="dcterms:W3CDTF">2026-07-08T14:59:00Z</dcterms:created>
  <dcterms:modified xsi:type="dcterms:W3CDTF">2026-07-08T19:23:00Z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0x010100EBB5D6633AC45E4A99C2E93A39478830</vt:lpwstr>
  </property>
  <property fmtid="{D5CDD505-2E9C-101B-9397-08002B2CF9AE}" pid="3" name="MediaServiceImageTags">
    <vt:lpwstr/>
  </property>
</Properties>
</file>