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93D0" w14:textId="77777777" w:rsidR="00AA4853" w:rsidRPr="0039205D" w:rsidRDefault="00AA4853" w:rsidP="00AA4853">
      <w:pPr>
        <w:ind w:left="5760" w:firstLine="720"/>
        <w:rPr>
          <w:szCs w:val="24"/>
        </w:rPr>
      </w:pPr>
      <w:r>
        <w:rPr>
          <w:szCs w:val="24"/>
        </w:rPr>
        <w:t>________________________</w:t>
      </w:r>
    </w:p>
    <w:p w14:paraId="59638C65" w14:textId="77777777" w:rsidR="00AA4853" w:rsidRPr="0039205D" w:rsidRDefault="00AA4853" w:rsidP="00AA4853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</w:t>
      </w:r>
      <w:r>
        <w:rPr>
          <w:szCs w:val="24"/>
        </w:rPr>
        <w:tab/>
      </w:r>
      <w:r>
        <w:rPr>
          <w:szCs w:val="24"/>
        </w:rPr>
        <w:tab/>
        <w:t>Chairman Phil Mendelson</w:t>
      </w:r>
    </w:p>
    <w:p w14:paraId="5B0DE5DE" w14:textId="77777777" w:rsidR="00AA4853" w:rsidRDefault="00AA4853" w:rsidP="00AA4853">
      <w:pPr>
        <w:jc w:val="center"/>
        <w:rPr>
          <w:szCs w:val="24"/>
        </w:rPr>
      </w:pPr>
    </w:p>
    <w:p w14:paraId="3F38540F" w14:textId="77777777" w:rsidR="00AA4853" w:rsidRDefault="00AA4853" w:rsidP="00AA4853">
      <w:pPr>
        <w:jc w:val="center"/>
        <w:rPr>
          <w:szCs w:val="24"/>
        </w:rPr>
      </w:pPr>
    </w:p>
    <w:p w14:paraId="6EFD9831" w14:textId="77777777" w:rsidR="00AA4853" w:rsidRPr="0039205D" w:rsidRDefault="00AA4853" w:rsidP="00AA4853">
      <w:pPr>
        <w:jc w:val="center"/>
        <w:rPr>
          <w:szCs w:val="24"/>
        </w:rPr>
      </w:pPr>
      <w:r w:rsidRPr="0039205D">
        <w:rPr>
          <w:szCs w:val="24"/>
        </w:rPr>
        <w:t xml:space="preserve">A </w:t>
      </w:r>
      <w:r>
        <w:rPr>
          <w:szCs w:val="24"/>
        </w:rPr>
        <w:t>PROPOSED RESOLUTION</w:t>
      </w:r>
    </w:p>
    <w:p w14:paraId="11C47A5A" w14:textId="77777777" w:rsidR="00AA4853" w:rsidRPr="0039205D" w:rsidRDefault="00AA4853" w:rsidP="00AA4853">
      <w:pPr>
        <w:jc w:val="center"/>
        <w:rPr>
          <w:szCs w:val="24"/>
        </w:rPr>
      </w:pPr>
    </w:p>
    <w:p w14:paraId="39968D90" w14:textId="77777777" w:rsidR="00AA4853" w:rsidRPr="0039205D" w:rsidRDefault="00AA4853" w:rsidP="00AA4853">
      <w:pPr>
        <w:jc w:val="center"/>
        <w:rPr>
          <w:szCs w:val="24"/>
        </w:rPr>
      </w:pPr>
      <w:r w:rsidRPr="0039205D">
        <w:rPr>
          <w:szCs w:val="24"/>
        </w:rPr>
        <w:t>________</w:t>
      </w:r>
    </w:p>
    <w:p w14:paraId="5FC18FFF" w14:textId="77777777" w:rsidR="00AA4853" w:rsidRDefault="00AA4853" w:rsidP="00AA4853">
      <w:pPr>
        <w:jc w:val="center"/>
        <w:rPr>
          <w:szCs w:val="24"/>
        </w:rPr>
      </w:pPr>
    </w:p>
    <w:p w14:paraId="1FBE1CCE" w14:textId="77777777" w:rsidR="00AA4853" w:rsidRPr="0039205D" w:rsidRDefault="00AA4853" w:rsidP="00AA4853">
      <w:pPr>
        <w:jc w:val="center"/>
        <w:rPr>
          <w:szCs w:val="24"/>
        </w:rPr>
      </w:pPr>
    </w:p>
    <w:p w14:paraId="5B63C547" w14:textId="77777777" w:rsidR="00AA4853" w:rsidRPr="0039205D" w:rsidRDefault="00AA4853" w:rsidP="00AA4853">
      <w:pPr>
        <w:jc w:val="center"/>
        <w:rPr>
          <w:szCs w:val="24"/>
        </w:rPr>
      </w:pPr>
      <w:r w:rsidRPr="0039205D">
        <w:rPr>
          <w:szCs w:val="24"/>
        </w:rPr>
        <w:t>IN THE COUNCIL OF THE DISTRICT OF COLUMBIA</w:t>
      </w:r>
    </w:p>
    <w:p w14:paraId="1D9428B6" w14:textId="77777777" w:rsidR="00AA4853" w:rsidRPr="0039205D" w:rsidRDefault="00AA4853" w:rsidP="00AA4853">
      <w:pPr>
        <w:jc w:val="center"/>
        <w:rPr>
          <w:szCs w:val="24"/>
        </w:rPr>
      </w:pPr>
      <w:r w:rsidRPr="0039205D">
        <w:rPr>
          <w:szCs w:val="24"/>
        </w:rPr>
        <w:t>________________</w:t>
      </w:r>
    </w:p>
    <w:p w14:paraId="57EA8184" w14:textId="77777777" w:rsidR="00AA4853" w:rsidRDefault="00AA4853" w:rsidP="00AA4853">
      <w:pPr>
        <w:jc w:val="center"/>
        <w:rPr>
          <w:szCs w:val="24"/>
        </w:rPr>
      </w:pPr>
    </w:p>
    <w:p w14:paraId="5A779605" w14:textId="77777777" w:rsidR="00AA4853" w:rsidRPr="0039205D" w:rsidRDefault="00AA4853" w:rsidP="00AA4853">
      <w:pPr>
        <w:pStyle w:val="BodyText"/>
        <w:spacing w:after="0"/>
        <w:ind w:left="720" w:hanging="720"/>
        <w:rPr>
          <w:szCs w:val="24"/>
        </w:rPr>
      </w:pPr>
    </w:p>
    <w:p w14:paraId="38C31B54" w14:textId="66AF4DDF" w:rsidR="004E70BF" w:rsidRPr="004A2E94" w:rsidRDefault="004E70BF" w:rsidP="004E70BF">
      <w:pPr>
        <w:autoSpaceDE w:val="0"/>
        <w:autoSpaceDN w:val="0"/>
        <w:ind w:left="720" w:hanging="720"/>
      </w:pPr>
      <w:r w:rsidRPr="004A2E94">
        <w:t xml:space="preserve">To declare the existence of an emergency with respect to the need to </w:t>
      </w:r>
      <w:r w:rsidR="00CC41CF">
        <w:t xml:space="preserve">amend </w:t>
      </w:r>
      <w:r w:rsidR="00CC41CF">
        <w:rPr>
          <w:szCs w:val="24"/>
        </w:rPr>
        <w:t xml:space="preserve">the Ballpark Omnibus Financing and Revenue Act of 2004 and section </w:t>
      </w:r>
      <w:r w:rsidR="00CC41CF">
        <w:t xml:space="preserve">47-2762 of the District of Columbia Official Code to </w:t>
      </w:r>
      <w:r w:rsidR="00192888">
        <w:t>authorize the deposit of</w:t>
      </w:r>
      <w:r w:rsidR="00BA5179">
        <w:t xml:space="preserve"> </w:t>
      </w:r>
      <w:r w:rsidR="00192888">
        <w:t>s</w:t>
      </w:r>
      <w:r w:rsidR="00486EA7">
        <w:t xml:space="preserve">ports </w:t>
      </w:r>
      <w:r w:rsidR="00192888">
        <w:t>f</w:t>
      </w:r>
      <w:r w:rsidR="00486EA7">
        <w:t xml:space="preserve">acilities </w:t>
      </w:r>
      <w:r w:rsidR="00192888">
        <w:t>f</w:t>
      </w:r>
      <w:r w:rsidR="00486EA7">
        <w:t>ee</w:t>
      </w:r>
      <w:r w:rsidR="00192888">
        <w:t>s</w:t>
      </w:r>
      <w:r w:rsidR="00486EA7">
        <w:t xml:space="preserve"> in Fiscal Year 2027 </w:t>
      </w:r>
      <w:r w:rsidR="00192888">
        <w:t>in</w:t>
      </w:r>
      <w:r w:rsidR="00486EA7">
        <w:t xml:space="preserve">to the Ballpark Preservation and Improvement Fund </w:t>
      </w:r>
      <w:r w:rsidR="001F257F">
        <w:t xml:space="preserve">for the purpose of </w:t>
      </w:r>
      <w:r w:rsidR="00F92D7B">
        <w:t xml:space="preserve">repaying early redemption borrowing </w:t>
      </w:r>
      <w:r w:rsidR="00EF08D0">
        <w:t xml:space="preserve">made to </w:t>
      </w:r>
      <w:r w:rsidR="002358B1">
        <w:t xml:space="preserve">maintain the </w:t>
      </w:r>
      <w:r w:rsidR="00B84E18">
        <w:t>timeline for full repayment of the</w:t>
      </w:r>
      <w:r w:rsidR="00280E8A">
        <w:t xml:space="preserve"> bonds</w:t>
      </w:r>
      <w:r w:rsidR="00B92390">
        <w:t xml:space="preserve"> used to build the Nationals Ballpark</w:t>
      </w:r>
      <w:r w:rsidR="004E573B">
        <w:t>, and to make conforming amendments</w:t>
      </w:r>
      <w:r w:rsidR="00AB5EEC">
        <w:t xml:space="preserve">. </w:t>
      </w:r>
    </w:p>
    <w:p w14:paraId="2FFC335E" w14:textId="77777777" w:rsidR="004E70BF" w:rsidRPr="004A2E94" w:rsidRDefault="004E70BF" w:rsidP="004E70BF">
      <w:pPr>
        <w:autoSpaceDE w:val="0"/>
        <w:autoSpaceDN w:val="0"/>
      </w:pPr>
    </w:p>
    <w:p w14:paraId="794B6C6B" w14:textId="3DFC4E61" w:rsidR="004E70BF" w:rsidRPr="004A2E94" w:rsidRDefault="004E70BF" w:rsidP="004E70BF">
      <w:pPr>
        <w:autoSpaceDE w:val="0"/>
        <w:autoSpaceDN w:val="0"/>
        <w:spacing w:line="480" w:lineRule="auto"/>
      </w:pPr>
      <w:r w:rsidRPr="004A2E94">
        <w:t>            RESOLVED, BY THE COUNCIL OF THE DISTRICT OF COLUMBIA, That this resolution may be cited as “</w:t>
      </w:r>
      <w:r w:rsidR="00AB5EEC">
        <w:t xml:space="preserve">Ballpark Bonds Loan Repayment </w:t>
      </w:r>
      <w:r w:rsidRPr="004A2E94">
        <w:t>Emergency Declaration Resolution of 20</w:t>
      </w:r>
      <w:r w:rsidR="004A2E94">
        <w:t>2</w:t>
      </w:r>
      <w:r w:rsidR="001A5470">
        <w:t>6</w:t>
      </w:r>
      <w:r w:rsidRPr="004A2E94">
        <w:t>”.</w:t>
      </w:r>
    </w:p>
    <w:p w14:paraId="0B1D4C49" w14:textId="58769B85" w:rsidR="00B92390" w:rsidRDefault="004E70BF" w:rsidP="008C4C96">
      <w:pPr>
        <w:autoSpaceDE w:val="0"/>
        <w:autoSpaceDN w:val="0"/>
        <w:spacing w:line="480" w:lineRule="auto"/>
      </w:pPr>
      <w:r w:rsidRPr="004A2E94">
        <w:tab/>
        <w:t>Sec. 2.</w:t>
      </w:r>
      <w:r w:rsidR="004A2E94">
        <w:t xml:space="preserve"> </w:t>
      </w:r>
      <w:r w:rsidRPr="004A2E94">
        <w:t xml:space="preserve">(a) </w:t>
      </w:r>
      <w:r w:rsidR="00B13418">
        <w:t xml:space="preserve">The </w:t>
      </w:r>
      <w:r w:rsidR="008C4C96">
        <w:t>D</w:t>
      </w:r>
      <w:r w:rsidR="00B13418">
        <w:t xml:space="preserve">istrict plans to assume short-term debt to </w:t>
      </w:r>
      <w:r w:rsidR="00DB1CE7">
        <w:t xml:space="preserve">take advantage of current market conditions and </w:t>
      </w:r>
      <w:r w:rsidR="0038479A">
        <w:t xml:space="preserve">accelerate repayment of </w:t>
      </w:r>
      <w:r w:rsidR="00B13418">
        <w:t xml:space="preserve">the </w:t>
      </w:r>
      <w:r w:rsidR="00B92390">
        <w:t xml:space="preserve">remaining debt on the </w:t>
      </w:r>
      <w:r w:rsidR="00B13418">
        <w:t>ballpark bonds</w:t>
      </w:r>
      <w:r w:rsidR="00B92390">
        <w:t xml:space="preserve">. </w:t>
      </w:r>
    </w:p>
    <w:p w14:paraId="471DE9D2" w14:textId="4B4342AF" w:rsidR="004E70BF" w:rsidRDefault="00B92390" w:rsidP="00E40E25">
      <w:pPr>
        <w:autoSpaceDE w:val="0"/>
        <w:autoSpaceDN w:val="0"/>
        <w:spacing w:line="480" w:lineRule="auto"/>
        <w:ind w:firstLine="720"/>
      </w:pPr>
      <w:r>
        <w:t xml:space="preserve">(b) This </w:t>
      </w:r>
      <w:r w:rsidR="006F02D4">
        <w:t>legislation will ensure th</w:t>
      </w:r>
      <w:r>
        <w:t xml:space="preserve">at the Mayor and the Chief Financial Officer have </w:t>
      </w:r>
      <w:r w:rsidR="006F02D4">
        <w:t xml:space="preserve">the appropriate authority </w:t>
      </w:r>
      <w:r w:rsidR="0070029C">
        <w:t xml:space="preserve">to </w:t>
      </w:r>
      <w:r w:rsidR="00DE2652">
        <w:t xml:space="preserve">repay </w:t>
      </w:r>
      <w:r w:rsidR="00DB1CE7">
        <w:t xml:space="preserve">any such </w:t>
      </w:r>
      <w:r w:rsidR="00DE2652">
        <w:t>early redemption borrowing</w:t>
      </w:r>
      <w:r w:rsidR="00952299">
        <w:t>, pay debt service on the bonds for the RFK infrastructure financing, fund any reserves required under the indenture for the RFK infrastructure financing</w:t>
      </w:r>
      <w:r w:rsidR="002773D8">
        <w:t>,</w:t>
      </w:r>
      <w:r w:rsidR="00DE2652">
        <w:t xml:space="preserve"> and maintain the necessary timeline for </w:t>
      </w:r>
      <w:r w:rsidR="00E40E25">
        <w:t xml:space="preserve">full repayment of the ballpark bonds. </w:t>
      </w:r>
    </w:p>
    <w:p w14:paraId="3E37A145" w14:textId="37BC5773" w:rsidR="00EE1BBB" w:rsidRPr="004A2E94" w:rsidRDefault="00EE1BBB" w:rsidP="00E40E25">
      <w:pPr>
        <w:autoSpaceDE w:val="0"/>
        <w:autoSpaceDN w:val="0"/>
        <w:spacing w:line="480" w:lineRule="auto"/>
        <w:ind w:firstLine="720"/>
      </w:pPr>
      <w:r>
        <w:t xml:space="preserve">(c) This </w:t>
      </w:r>
      <w:r w:rsidR="00F97A24">
        <w:t xml:space="preserve">authority </w:t>
      </w:r>
      <w:r>
        <w:t>must be</w:t>
      </w:r>
      <w:r w:rsidR="00F25E50">
        <w:t xml:space="preserve"> in place </w:t>
      </w:r>
      <w:r w:rsidR="00DC6A4A">
        <w:t>at</w:t>
      </w:r>
      <w:r w:rsidR="00664108">
        <w:t xml:space="preserve"> the start of the fiscal year</w:t>
      </w:r>
      <w:r w:rsidR="00770C41">
        <w:t xml:space="preserve"> to allow the </w:t>
      </w:r>
      <w:r w:rsidR="00247379">
        <w:t xml:space="preserve">Office of the Chief Financial Officer </w:t>
      </w:r>
      <w:r w:rsidR="00770C41">
        <w:t xml:space="preserve">to </w:t>
      </w:r>
      <w:r w:rsidR="00CC761C">
        <w:t>complete the early redemption borrowing</w:t>
      </w:r>
      <w:r w:rsidR="00770C41">
        <w:t xml:space="preserve"> in early October</w:t>
      </w:r>
      <w:r w:rsidR="001250F1">
        <w:t>.</w:t>
      </w:r>
    </w:p>
    <w:p w14:paraId="61A0091C" w14:textId="6201AE0E" w:rsidR="004E70BF" w:rsidRPr="004A2E94" w:rsidRDefault="004E70BF" w:rsidP="004E70BF">
      <w:pPr>
        <w:autoSpaceDE w:val="0"/>
        <w:autoSpaceDN w:val="0"/>
        <w:spacing w:line="480" w:lineRule="auto"/>
        <w:rPr>
          <w:iCs/>
        </w:rPr>
      </w:pPr>
      <w:r w:rsidRPr="004A2E94">
        <w:lastRenderedPageBreak/>
        <w:tab/>
        <w:t xml:space="preserve">Sec. 3. The Council of the District of Columbia determines that the circumstances enumerated in section 2 constitute emergency circumstances making it necessary that the </w:t>
      </w:r>
      <w:r w:rsidR="009C00AD">
        <w:t>Ballpark Bonds Loan Repayment Emergency Amendment Act of 2026</w:t>
      </w:r>
      <w:r w:rsidRPr="004A2E94">
        <w:t xml:space="preserve"> be adopted after a single reading. </w:t>
      </w:r>
    </w:p>
    <w:p w14:paraId="7E83388A" w14:textId="2B71396E" w:rsidR="003434C2" w:rsidRDefault="004E70BF" w:rsidP="00C046E1">
      <w:pPr>
        <w:spacing w:line="480" w:lineRule="auto"/>
        <w:ind w:firstLine="720"/>
      </w:pPr>
      <w:r w:rsidRPr="004A2E94">
        <w:rPr>
          <w:rStyle w:val="ft1"/>
        </w:rPr>
        <w:t>Sec. 4. This resolution shall take effect immediately.</w:t>
      </w:r>
    </w:p>
    <w:sectPr w:rsidR="003434C2" w:rsidSect="00AA4853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909FD" w14:textId="77777777" w:rsidR="009F3C20" w:rsidRDefault="009F3C20" w:rsidP="004E70BF">
      <w:r>
        <w:separator/>
      </w:r>
    </w:p>
  </w:endnote>
  <w:endnote w:type="continuationSeparator" w:id="0">
    <w:p w14:paraId="3B7637FA" w14:textId="77777777" w:rsidR="009F3C20" w:rsidRDefault="009F3C20" w:rsidP="004E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06FDD" w14:textId="77777777" w:rsidR="009F3C20" w:rsidRDefault="009F3C20" w:rsidP="004E70BF">
      <w:r>
        <w:separator/>
      </w:r>
    </w:p>
  </w:footnote>
  <w:footnote w:type="continuationSeparator" w:id="0">
    <w:p w14:paraId="15BA0F2A" w14:textId="77777777" w:rsidR="009F3C20" w:rsidRDefault="009F3C20" w:rsidP="004E7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53"/>
    <w:rsid w:val="00005492"/>
    <w:rsid w:val="000521BB"/>
    <w:rsid w:val="00056FEF"/>
    <w:rsid w:val="00064639"/>
    <w:rsid w:val="0007747B"/>
    <w:rsid w:val="000B2000"/>
    <w:rsid w:val="000D4EFB"/>
    <w:rsid w:val="000F7163"/>
    <w:rsid w:val="001162D0"/>
    <w:rsid w:val="001250F1"/>
    <w:rsid w:val="00192888"/>
    <w:rsid w:val="00193604"/>
    <w:rsid w:val="001A41EB"/>
    <w:rsid w:val="001A5470"/>
    <w:rsid w:val="001B2E7E"/>
    <w:rsid w:val="001F257F"/>
    <w:rsid w:val="002041CC"/>
    <w:rsid w:val="00212AD3"/>
    <w:rsid w:val="00213481"/>
    <w:rsid w:val="00217380"/>
    <w:rsid w:val="002358B1"/>
    <w:rsid w:val="00247379"/>
    <w:rsid w:val="002773D8"/>
    <w:rsid w:val="00280E8A"/>
    <w:rsid w:val="00286E1F"/>
    <w:rsid w:val="00287CED"/>
    <w:rsid w:val="002A6B4A"/>
    <w:rsid w:val="002D54E0"/>
    <w:rsid w:val="00303568"/>
    <w:rsid w:val="003434C2"/>
    <w:rsid w:val="00381C84"/>
    <w:rsid w:val="00383867"/>
    <w:rsid w:val="0038479A"/>
    <w:rsid w:val="003943E5"/>
    <w:rsid w:val="003A0D85"/>
    <w:rsid w:val="003F1F31"/>
    <w:rsid w:val="00400899"/>
    <w:rsid w:val="004022A3"/>
    <w:rsid w:val="00414922"/>
    <w:rsid w:val="00437B84"/>
    <w:rsid w:val="00440828"/>
    <w:rsid w:val="0047285E"/>
    <w:rsid w:val="00486EA7"/>
    <w:rsid w:val="0048707E"/>
    <w:rsid w:val="00487718"/>
    <w:rsid w:val="00497A6F"/>
    <w:rsid w:val="004A2E94"/>
    <w:rsid w:val="004B5374"/>
    <w:rsid w:val="004E0112"/>
    <w:rsid w:val="004E573B"/>
    <w:rsid w:val="004E70BF"/>
    <w:rsid w:val="00545FED"/>
    <w:rsid w:val="005861B5"/>
    <w:rsid w:val="005D7766"/>
    <w:rsid w:val="005E0022"/>
    <w:rsid w:val="006006FD"/>
    <w:rsid w:val="00664108"/>
    <w:rsid w:val="00694478"/>
    <w:rsid w:val="006F02D4"/>
    <w:rsid w:val="0070029C"/>
    <w:rsid w:val="00721142"/>
    <w:rsid w:val="007212D2"/>
    <w:rsid w:val="0076461B"/>
    <w:rsid w:val="00770B30"/>
    <w:rsid w:val="00770C41"/>
    <w:rsid w:val="007802A9"/>
    <w:rsid w:val="007A33CE"/>
    <w:rsid w:val="007C6E2C"/>
    <w:rsid w:val="007E4724"/>
    <w:rsid w:val="00817307"/>
    <w:rsid w:val="00853EB7"/>
    <w:rsid w:val="00866848"/>
    <w:rsid w:val="008818A6"/>
    <w:rsid w:val="008C4C96"/>
    <w:rsid w:val="008F26CE"/>
    <w:rsid w:val="00952299"/>
    <w:rsid w:val="009650AE"/>
    <w:rsid w:val="009A3DCB"/>
    <w:rsid w:val="009B345E"/>
    <w:rsid w:val="009C00AD"/>
    <w:rsid w:val="009F3C20"/>
    <w:rsid w:val="00A05980"/>
    <w:rsid w:val="00A1465E"/>
    <w:rsid w:val="00A47A8C"/>
    <w:rsid w:val="00A664BE"/>
    <w:rsid w:val="00A743E3"/>
    <w:rsid w:val="00AA4853"/>
    <w:rsid w:val="00AB5EEC"/>
    <w:rsid w:val="00B13418"/>
    <w:rsid w:val="00B72223"/>
    <w:rsid w:val="00B72944"/>
    <w:rsid w:val="00B80423"/>
    <w:rsid w:val="00B84E18"/>
    <w:rsid w:val="00B92390"/>
    <w:rsid w:val="00BA5179"/>
    <w:rsid w:val="00C046E1"/>
    <w:rsid w:val="00C129E1"/>
    <w:rsid w:val="00C21E99"/>
    <w:rsid w:val="00C224B5"/>
    <w:rsid w:val="00C370C6"/>
    <w:rsid w:val="00C6046A"/>
    <w:rsid w:val="00C92D7F"/>
    <w:rsid w:val="00CC3071"/>
    <w:rsid w:val="00CC41CF"/>
    <w:rsid w:val="00CC761C"/>
    <w:rsid w:val="00CD39A5"/>
    <w:rsid w:val="00CF2FA6"/>
    <w:rsid w:val="00D96B25"/>
    <w:rsid w:val="00DB1CE7"/>
    <w:rsid w:val="00DB45A0"/>
    <w:rsid w:val="00DC6A4A"/>
    <w:rsid w:val="00DE2652"/>
    <w:rsid w:val="00E01107"/>
    <w:rsid w:val="00E052EA"/>
    <w:rsid w:val="00E11D2E"/>
    <w:rsid w:val="00E1404F"/>
    <w:rsid w:val="00E40E25"/>
    <w:rsid w:val="00EC0A23"/>
    <w:rsid w:val="00EE1BBB"/>
    <w:rsid w:val="00EF08D0"/>
    <w:rsid w:val="00F13DAE"/>
    <w:rsid w:val="00F25E50"/>
    <w:rsid w:val="00F45594"/>
    <w:rsid w:val="00F56895"/>
    <w:rsid w:val="00F92D7B"/>
    <w:rsid w:val="00F941D4"/>
    <w:rsid w:val="00F97A24"/>
    <w:rsid w:val="00FE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A9BFB"/>
  <w15:chartTrackingRefBased/>
  <w15:docId w15:val="{125417A3-83AD-4DA9-BF31-B6413CF6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853"/>
    <w:pPr>
      <w:spacing w:after="0" w:line="240" w:lineRule="auto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A4853"/>
  </w:style>
  <w:style w:type="paragraph" w:styleId="BodyText">
    <w:name w:val="Body Text"/>
    <w:basedOn w:val="Normal"/>
    <w:link w:val="BodyTextChar"/>
    <w:rsid w:val="00AA485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A4853"/>
    <w:rPr>
      <w:rFonts w:eastAsia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4E70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0BF"/>
    <w:rPr>
      <w:rFonts w:eastAsia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4E70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0BF"/>
    <w:rPr>
      <w:rFonts w:eastAsia="Times New Roman"/>
      <w:szCs w:val="20"/>
    </w:rPr>
  </w:style>
  <w:style w:type="character" w:customStyle="1" w:styleId="ft1">
    <w:name w:val="ft1"/>
    <w:basedOn w:val="DefaultParagraphFont"/>
    <w:rsid w:val="004E70BF"/>
  </w:style>
  <w:style w:type="paragraph" w:styleId="Revision">
    <w:name w:val="Revision"/>
    <w:hidden/>
    <w:uiPriority w:val="99"/>
    <w:semiHidden/>
    <w:rsid w:val="00056FEF"/>
    <w:pPr>
      <w:spacing w:after="0" w:line="240" w:lineRule="auto"/>
    </w:pPr>
    <w:rPr>
      <w:rFonts w:eastAsia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5D6633AC45E4A99C2E93A39478830" ma:contentTypeVersion="15" ma:contentTypeDescription="Create a new document." ma:contentTypeScope="" ma:versionID="1db4b10c7d541f04bb6ade33dfa95f33">
  <xsd:schema xmlns:xsd="http://www.w3.org/2001/XMLSchema" xmlns:xs="http://www.w3.org/2001/XMLSchema" xmlns:p="http://schemas.microsoft.com/office/2006/metadata/properties" xmlns:ns2="10d1287d-e438-4ab8-87df-58b1ff54c1cf" xmlns:ns3="7abd0f8f-837a-4660-8708-de7759ce4e29" targetNamespace="http://schemas.microsoft.com/office/2006/metadata/properties" ma:root="true" ma:fieldsID="6ee71cb151bbe2439e7058425b0fba94" ns2:_="" ns3:_="">
    <xsd:import namespace="10d1287d-e438-4ab8-87df-58b1ff54c1cf"/>
    <xsd:import namespace="7abd0f8f-837a-4660-8708-de7759ce4e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1287d-e438-4ab8-87df-58b1ff54c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164a697-7481-4bb8-b5e9-0985f5a96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d0f8f-837a-4660-8708-de7759ce4e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35b1e3e-7e15-4ac6-9a4d-b13f8c433320}" ma:internalName="TaxCatchAll" ma:showField="CatchAllData" ma:web="7abd0f8f-837a-4660-8708-de7759ce4e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1287d-e438-4ab8-87df-58b1ff54c1cf">
      <Terms xmlns="http://schemas.microsoft.com/office/infopath/2007/PartnerControls"/>
    </lcf76f155ced4ddcb4097134ff3c332f>
    <TaxCatchAll xmlns="7abd0f8f-837a-4660-8708-de7759ce4e29" xsi:nil="true"/>
  </documentManagement>
</p:properties>
</file>

<file path=customXml/itemProps1.xml><?xml version="1.0" encoding="utf-8"?>
<ds:datastoreItem xmlns:ds="http://schemas.openxmlformats.org/officeDocument/2006/customXml" ds:itemID="{33936E59-16B5-49B0-A34F-0077AA2A1AAB}"/>
</file>

<file path=customXml/itemProps2.xml><?xml version="1.0" encoding="utf-8"?>
<ds:datastoreItem xmlns:ds="http://schemas.openxmlformats.org/officeDocument/2006/customXml" ds:itemID="{33F844E8-E3B8-4D44-BDA5-F85F2F09624A}"/>
</file>

<file path=customXml/itemProps3.xml><?xml version="1.0" encoding="utf-8"?>
<ds:datastoreItem xmlns:ds="http://schemas.openxmlformats.org/officeDocument/2006/customXml" ds:itemID="{9E5BD962-DCE5-462A-A1F8-BDD24CFC26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Phelps, Anne (Council)</dc:creator>
  <cp:keywords/>
  <dc:description/>
  <cp:lastModifiedBy>Phelps, Anne (Council)</cp:lastModifiedBy>
  <cp:revision>4</cp:revision>
  <dcterms:created xsi:type="dcterms:W3CDTF">2026-09-16T16:54:00Z</dcterms:created>
  <dcterms:modified xsi:type="dcterms:W3CDTF">2026-09-16T17:00:00Z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0x010100EBB5D6633AC45E4A99C2E93A39478830</vt:lpwstr>
  </property>
</Properties>
</file>